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9DF06" w14:textId="77777777" w:rsidR="00191B92" w:rsidRPr="00374645" w:rsidRDefault="00191B92" w:rsidP="00E76DF5">
      <w:pPr>
        <w:spacing w:before="120" w:after="100" w:afterAutospacing="1" w:line="276" w:lineRule="auto"/>
        <w:jc w:val="both"/>
        <w:rPr>
          <w:rFonts w:cstheme="minorHAnsi"/>
          <w:sz w:val="2"/>
          <w:szCs w:val="2"/>
        </w:rPr>
      </w:pPr>
    </w:p>
    <w:p w14:paraId="7725644B" w14:textId="1CA7AE9B" w:rsidR="0022503E" w:rsidRPr="000128D3" w:rsidRDefault="0022503E" w:rsidP="0022503E">
      <w:pPr>
        <w:spacing w:before="240" w:after="240" w:line="960" w:lineRule="exact"/>
        <w:ind w:left="-567"/>
        <w:jc w:val="center"/>
        <w:rPr>
          <w:rFonts w:ascii="Times New Roman" w:hAnsi="Times New Roman"/>
          <w:b/>
          <w:sz w:val="24"/>
          <w:szCs w:val="24"/>
        </w:rPr>
      </w:pPr>
      <w:r w:rsidRPr="000128D3">
        <w:rPr>
          <w:rFonts w:ascii="Times New Roman" w:hAnsi="Times New Roman"/>
          <w:b/>
          <w:noProof/>
          <w:sz w:val="24"/>
          <w:szCs w:val="24"/>
          <w:lang w:eastAsia="en-GB"/>
        </w:rPr>
        <mc:AlternateContent>
          <mc:Choice Requires="wps">
            <w:drawing>
              <wp:anchor distT="0" distB="0" distL="114300" distR="114300" simplePos="0" relativeHeight="251684864" behindDoc="0" locked="0" layoutInCell="1" allowOverlap="1" wp14:anchorId="73B70F82" wp14:editId="1C524ED9">
                <wp:simplePos x="0" y="0"/>
                <wp:positionH relativeFrom="page">
                  <wp:align>center</wp:align>
                </wp:positionH>
                <wp:positionV relativeFrom="page">
                  <wp:posOffset>860425</wp:posOffset>
                </wp:positionV>
                <wp:extent cx="6868795" cy="179705"/>
                <wp:effectExtent l="0" t="0" r="8255" b="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8795" cy="179705"/>
                        </a:xfrm>
                        <a:prstGeom prst="rect">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1="http://schemas.microsoft.com/office/drawing/2015/9/8/chartex" xmlns:cx="http://schemas.microsoft.com/office/drawing/2014/chartex">
            <w:pict>
              <v:rect w14:anchorId="30F8346B" id="Rectangle 58" o:spid="_x0000_s1026" style="position:absolute;margin-left:0;margin-top:67.75pt;width:540.85pt;height:14.15pt;z-index:2516848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" fillcolor="#00b0f0" stroked="f" strokeweight="1pt">
                <v:path arrowok="t"/>
                <w10:wrap anchorx="page" anchory="page"/>
              </v:rect>
            </w:pict>
          </mc:Fallback>
        </mc:AlternateContent>
      </w:r>
      <w:r w:rsidRPr="000128D3">
        <w:rPr>
          <w:rFonts w:ascii="Times New Roman" w:hAnsi="Times New Roman"/>
          <w:b/>
          <w:noProof/>
          <w:sz w:val="24"/>
          <w:szCs w:val="24"/>
          <w:lang w:eastAsia="en-GB"/>
        </w:rPr>
        <mc:AlternateContent>
          <mc:Choice Requires="wps">
            <w:drawing>
              <wp:anchor distT="0" distB="0" distL="114300" distR="114300" simplePos="0" relativeHeight="251683840" behindDoc="0" locked="0" layoutInCell="1" allowOverlap="1" wp14:anchorId="50DADB8C" wp14:editId="256D92F3">
                <wp:simplePos x="0" y="0"/>
                <wp:positionH relativeFrom="page">
                  <wp:posOffset>343535</wp:posOffset>
                </wp:positionH>
                <wp:positionV relativeFrom="page">
                  <wp:posOffset>450215</wp:posOffset>
                </wp:positionV>
                <wp:extent cx="6868795" cy="360045"/>
                <wp:effectExtent l="0" t="0" r="8255" b="1905"/>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8795" cy="360045"/>
                        </a:xfrm>
                        <a:prstGeom prst="rect">
                          <a:avLst/>
                        </a:prstGeom>
                        <a:solidFill>
                          <a:srgbClr val="1F3671"/>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cx1="http://schemas.microsoft.com/office/drawing/2015/9/8/chartex" xmlns:cx="http://schemas.microsoft.com/office/drawing/2014/chartex">
            <w:pict>
              <v:rect w14:anchorId="63F1A0A4" id="Rectangle 57" o:spid="_x0000_s1026" style="position:absolute;margin-left:27.05pt;margin-top:35.45pt;width:540.85pt;height:28.3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" fillcolor="#1f3671" stroked="f" strokeweight="1pt">
                <v:path arrowok="t"/>
                <w10:wrap anchorx="page" anchory="page"/>
              </v:rect>
            </w:pict>
          </mc:Fallback>
        </mc:AlternateContent>
      </w:r>
      <w:r w:rsidRPr="000128D3">
        <w:rPr>
          <w:rFonts w:ascii="Times New Roman" w:hAnsi="Times New Roman"/>
          <w:b/>
          <w:sz w:val="24"/>
          <w:szCs w:val="24"/>
        </w:rPr>
        <w:t>REQUEST FOR EXPRESSIONS OF INTEREST</w:t>
      </w:r>
    </w:p>
    <w:p w14:paraId="70859AA9" w14:textId="77777777" w:rsidR="0022503E" w:rsidRPr="000128D3" w:rsidRDefault="0022503E" w:rsidP="0022503E">
      <w:pPr>
        <w:spacing w:before="120"/>
        <w:jc w:val="center"/>
        <w:rPr>
          <w:rFonts w:ascii="Times New Roman" w:hAnsi="Times New Roman"/>
          <w:sz w:val="24"/>
          <w:szCs w:val="24"/>
        </w:rPr>
      </w:pPr>
      <w:r w:rsidRPr="000128D3">
        <w:rPr>
          <w:rFonts w:ascii="Times New Roman" w:hAnsi="Times New Roman"/>
          <w:b/>
          <w:sz w:val="24"/>
          <w:szCs w:val="24"/>
        </w:rPr>
        <w:t>(Consulting Firms)</w:t>
      </w:r>
    </w:p>
    <w:p w14:paraId="508B4AB1" w14:textId="77777777" w:rsidR="0022503E" w:rsidRPr="000128D3" w:rsidRDefault="0022503E" w:rsidP="0022503E">
      <w:pPr>
        <w:suppressAutoHyphens/>
        <w:spacing w:before="240" w:after="120"/>
        <w:rPr>
          <w:rFonts w:ascii="Times New Roman" w:hAnsi="Times New Roman"/>
          <w:bCs/>
          <w:i/>
          <w:iCs/>
          <w:spacing w:val="-2"/>
          <w:sz w:val="24"/>
          <w:szCs w:val="24"/>
        </w:rPr>
      </w:pPr>
      <w:r w:rsidRPr="000128D3">
        <w:rPr>
          <w:rFonts w:ascii="Times New Roman" w:hAnsi="Times New Roman"/>
          <w:bCs/>
          <w:i/>
          <w:iCs/>
          <w:spacing w:val="-2"/>
          <w:sz w:val="24"/>
          <w:szCs w:val="24"/>
        </w:rPr>
        <w:t>Ethiopia</w:t>
      </w:r>
    </w:p>
    <w:p w14:paraId="0ABD478A" w14:textId="77777777" w:rsidR="0022503E" w:rsidRPr="000128D3" w:rsidRDefault="0022503E" w:rsidP="0022503E">
      <w:pPr>
        <w:spacing w:before="120" w:after="100" w:afterAutospacing="1" w:line="276" w:lineRule="auto"/>
        <w:rPr>
          <w:rFonts w:ascii="Times New Roman" w:hAnsi="Times New Roman"/>
          <w:b/>
          <w:bCs/>
          <w:color w:val="0070C0"/>
          <w:sz w:val="24"/>
          <w:szCs w:val="24"/>
        </w:rPr>
      </w:pPr>
      <w:r w:rsidRPr="000128D3">
        <w:rPr>
          <w:rFonts w:ascii="Times New Roman" w:hAnsi="Times New Roman"/>
          <w:b/>
          <w:bCs/>
          <w:color w:val="0070C0"/>
          <w:sz w:val="24"/>
          <w:szCs w:val="24"/>
        </w:rPr>
        <w:t>Participatory Small-scale Irrigation Development Programme-II (PASIDP-II)</w:t>
      </w:r>
    </w:p>
    <w:p w14:paraId="1A6E2771" w14:textId="77777777" w:rsidR="0022503E" w:rsidRPr="000128D3" w:rsidRDefault="0022503E" w:rsidP="0022503E">
      <w:pPr>
        <w:suppressAutoHyphens/>
        <w:spacing w:before="240"/>
        <w:rPr>
          <w:rFonts w:ascii="Times New Roman" w:hAnsi="Times New Roman"/>
          <w:b/>
          <w:sz w:val="24"/>
          <w:szCs w:val="24"/>
        </w:rPr>
      </w:pPr>
      <w:r w:rsidRPr="000128D3">
        <w:rPr>
          <w:rFonts w:ascii="Times New Roman" w:hAnsi="Times New Roman"/>
          <w:b/>
          <w:sz w:val="24"/>
          <w:szCs w:val="24"/>
        </w:rPr>
        <w:t xml:space="preserve">Assignment Title: Project </w:t>
      </w:r>
      <w:r w:rsidRPr="000128D3">
        <w:rPr>
          <w:rFonts w:ascii="Times New Roman" w:hAnsi="Times New Roman"/>
          <w:b/>
          <w:bCs/>
          <w:iCs/>
          <w:sz w:val="24"/>
          <w:szCs w:val="24"/>
        </w:rPr>
        <w:t>Completion Report</w:t>
      </w:r>
      <w:r w:rsidRPr="000128D3">
        <w:rPr>
          <w:rFonts w:ascii="Times New Roman" w:hAnsi="Times New Roman"/>
          <w:bCs/>
          <w:i/>
          <w:iCs/>
          <w:sz w:val="24"/>
          <w:szCs w:val="24"/>
        </w:rPr>
        <w:t xml:space="preserve"> </w:t>
      </w:r>
    </w:p>
    <w:p w14:paraId="0EEBD745" w14:textId="6610A32B" w:rsidR="0022503E" w:rsidRPr="000128D3" w:rsidRDefault="0022503E" w:rsidP="0022503E">
      <w:pPr>
        <w:suppressAutoHyphens/>
        <w:spacing w:before="240"/>
        <w:rPr>
          <w:rFonts w:ascii="Times New Roman" w:hAnsi="Times New Roman"/>
          <w:i/>
          <w:iCs/>
          <w:spacing w:val="-2"/>
          <w:sz w:val="24"/>
          <w:szCs w:val="24"/>
          <w:lang w:val="fr-FR"/>
        </w:rPr>
      </w:pPr>
      <w:r w:rsidRPr="000128D3">
        <w:rPr>
          <w:rFonts w:ascii="Times New Roman" w:hAnsi="Times New Roman"/>
          <w:b/>
          <w:spacing w:val="-2"/>
          <w:sz w:val="24"/>
          <w:szCs w:val="24"/>
        </w:rPr>
        <w:t>Reference No</w:t>
      </w:r>
      <w:r w:rsidRPr="000128D3">
        <w:rPr>
          <w:rFonts w:ascii="Times New Roman" w:hAnsi="Times New Roman"/>
          <w:spacing w:val="-2"/>
          <w:sz w:val="24"/>
          <w:szCs w:val="24"/>
        </w:rPr>
        <w:t xml:space="preserve">. </w:t>
      </w:r>
      <w:r w:rsidRPr="000128D3">
        <w:rPr>
          <w:rFonts w:ascii="Times New Roman" w:hAnsi="Times New Roman"/>
          <w:spacing w:val="-2"/>
          <w:sz w:val="24"/>
          <w:szCs w:val="24"/>
          <w:lang w:val="fr-FR"/>
        </w:rPr>
        <w:t xml:space="preserve">(As per </w:t>
      </w:r>
      <w:proofErr w:type="spellStart"/>
      <w:r w:rsidRPr="000128D3">
        <w:rPr>
          <w:rFonts w:ascii="Times New Roman" w:hAnsi="Times New Roman"/>
          <w:spacing w:val="-2"/>
          <w:sz w:val="24"/>
          <w:szCs w:val="24"/>
          <w:lang w:val="fr-FR"/>
        </w:rPr>
        <w:t>procurement</w:t>
      </w:r>
      <w:proofErr w:type="spellEnd"/>
      <w:r w:rsidRPr="000128D3">
        <w:rPr>
          <w:rFonts w:ascii="Times New Roman" w:hAnsi="Times New Roman"/>
          <w:spacing w:val="-2"/>
          <w:sz w:val="24"/>
          <w:szCs w:val="24"/>
          <w:lang w:val="fr-FR"/>
        </w:rPr>
        <w:t xml:space="preserve"> plan</w:t>
      </w:r>
      <w:r w:rsidR="0019027E" w:rsidRPr="000128D3">
        <w:rPr>
          <w:rFonts w:ascii="Times New Roman" w:hAnsi="Times New Roman"/>
          <w:spacing w:val="-2"/>
          <w:sz w:val="24"/>
          <w:szCs w:val="24"/>
          <w:lang w:val="fr-FR"/>
        </w:rPr>
        <w:t>) :</w:t>
      </w:r>
      <w:r w:rsidRPr="000128D3">
        <w:rPr>
          <w:rFonts w:ascii="Times New Roman" w:hAnsi="Times New Roman"/>
          <w:spacing w:val="-2"/>
          <w:sz w:val="24"/>
          <w:szCs w:val="24"/>
          <w:lang w:val="fr-FR"/>
        </w:rPr>
        <w:t xml:space="preserve"> EOI/PASIDPII.PCR</w:t>
      </w:r>
      <w:r w:rsidRPr="000128D3">
        <w:rPr>
          <w:rFonts w:ascii="Times New Roman" w:hAnsi="Times New Roman"/>
          <w:iCs/>
          <w:spacing w:val="-2"/>
          <w:sz w:val="24"/>
          <w:szCs w:val="24"/>
          <w:lang w:val="fr-FR"/>
        </w:rPr>
        <w:t>01/2023</w:t>
      </w:r>
    </w:p>
    <w:p w14:paraId="08AE34E8" w14:textId="77777777" w:rsidR="0022503E" w:rsidRPr="000128D3" w:rsidRDefault="0022503E" w:rsidP="0022503E">
      <w:pPr>
        <w:spacing w:before="240" w:after="100" w:afterAutospacing="1" w:line="276" w:lineRule="auto"/>
        <w:jc w:val="both"/>
        <w:rPr>
          <w:rFonts w:ascii="Times New Roman" w:hAnsi="Times New Roman"/>
          <w:b/>
          <w:bCs/>
          <w:sz w:val="24"/>
          <w:szCs w:val="24"/>
        </w:rPr>
      </w:pPr>
      <w:r w:rsidRPr="000128D3">
        <w:rPr>
          <w:rFonts w:ascii="Times New Roman" w:hAnsi="Times New Roman"/>
          <w:spacing w:val="-2"/>
          <w:sz w:val="24"/>
          <w:szCs w:val="24"/>
        </w:rPr>
        <w:t>The</w:t>
      </w:r>
      <w:r w:rsidRPr="000128D3">
        <w:rPr>
          <w:rFonts w:ascii="Times New Roman" w:hAnsi="Times New Roman"/>
          <w:iCs/>
          <w:spacing w:val="-2"/>
          <w:sz w:val="24"/>
          <w:szCs w:val="24"/>
        </w:rPr>
        <w:t xml:space="preserve"> </w:t>
      </w:r>
      <w:r w:rsidRPr="000128D3">
        <w:rPr>
          <w:rFonts w:ascii="Times New Roman" w:hAnsi="Times New Roman"/>
          <w:b/>
          <w:iCs/>
          <w:spacing w:val="-2"/>
          <w:sz w:val="24"/>
          <w:szCs w:val="24"/>
        </w:rPr>
        <w:t>Ministry of Agriculture</w:t>
      </w:r>
      <w:r w:rsidRPr="000128D3">
        <w:rPr>
          <w:rFonts w:ascii="Times New Roman" w:hAnsi="Times New Roman"/>
          <w:iCs/>
          <w:spacing w:val="-2"/>
          <w:sz w:val="24"/>
          <w:szCs w:val="24"/>
        </w:rPr>
        <w:t xml:space="preserve"> has received</w:t>
      </w:r>
      <w:r w:rsidRPr="000128D3">
        <w:rPr>
          <w:rFonts w:ascii="Times New Roman" w:hAnsi="Times New Roman"/>
          <w:spacing w:val="-2"/>
          <w:sz w:val="24"/>
          <w:szCs w:val="24"/>
        </w:rPr>
        <w:t xml:space="preserve"> financing from the International Fund for Agricultural Development (IFAD) towards the cost of </w:t>
      </w:r>
      <w:r w:rsidRPr="000128D3">
        <w:rPr>
          <w:rFonts w:ascii="Times New Roman" w:hAnsi="Times New Roman"/>
          <w:b/>
          <w:bCs/>
          <w:sz w:val="24"/>
          <w:szCs w:val="24"/>
        </w:rPr>
        <w:t xml:space="preserve">Participatory Small-scale Irrigation Development Programme-II (PASIDP-II) </w:t>
      </w:r>
      <w:r w:rsidRPr="000128D3">
        <w:rPr>
          <w:rFonts w:ascii="Times New Roman" w:hAnsi="Times New Roman"/>
          <w:spacing w:val="-2"/>
          <w:sz w:val="24"/>
          <w:szCs w:val="24"/>
        </w:rPr>
        <w:t>and intends to apply part of the proceeds for the recruitment of consulting services.</w:t>
      </w:r>
    </w:p>
    <w:p w14:paraId="1E305CA9" w14:textId="77777777" w:rsidR="0022503E" w:rsidRPr="000128D3" w:rsidRDefault="0022503E" w:rsidP="0022503E">
      <w:pPr>
        <w:suppressAutoHyphens/>
        <w:spacing w:before="240"/>
        <w:jc w:val="both"/>
        <w:rPr>
          <w:rFonts w:ascii="Times New Roman" w:hAnsi="Times New Roman"/>
          <w:spacing w:val="-2"/>
          <w:sz w:val="24"/>
          <w:szCs w:val="24"/>
        </w:rPr>
      </w:pPr>
      <w:r w:rsidRPr="000128D3">
        <w:rPr>
          <w:rFonts w:ascii="Times New Roman" w:hAnsi="Times New Roman"/>
          <w:spacing w:val="-2"/>
          <w:sz w:val="24"/>
          <w:szCs w:val="24"/>
        </w:rPr>
        <w:t xml:space="preserve">The use of any IFAD financing shall be subject to IFAD’s approval, pursuant to the terms and conditions of the financing agreement, as well as IFAD’s rules, policies and procedures. IFAD and its officials, agents and employees shall be held harmless from and against all suits, proceedings, claims, demands, losses and liability of any kind or nature brought by any party in connection with </w:t>
      </w:r>
      <w:r w:rsidRPr="000128D3">
        <w:rPr>
          <w:rFonts w:ascii="Times New Roman" w:hAnsi="Times New Roman"/>
          <w:b/>
          <w:bCs/>
          <w:sz w:val="24"/>
          <w:szCs w:val="24"/>
        </w:rPr>
        <w:t>Participatory Small-scale Irrigation Development Programme-II (PASIDP-II)</w:t>
      </w:r>
      <w:r w:rsidRPr="000128D3">
        <w:rPr>
          <w:rFonts w:ascii="Times New Roman" w:hAnsi="Times New Roman"/>
          <w:color w:val="FF0000"/>
          <w:spacing w:val="-2"/>
          <w:sz w:val="24"/>
          <w:szCs w:val="24"/>
        </w:rPr>
        <w:t>.</w:t>
      </w:r>
    </w:p>
    <w:p w14:paraId="405F7199" w14:textId="44CFC9B6" w:rsidR="0022503E" w:rsidRPr="000128D3" w:rsidRDefault="0022503E" w:rsidP="0022503E">
      <w:pPr>
        <w:suppressAutoHyphens/>
        <w:spacing w:before="240"/>
        <w:jc w:val="both"/>
        <w:rPr>
          <w:rFonts w:ascii="Times New Roman" w:hAnsi="Times New Roman"/>
          <w:spacing w:val="-2"/>
          <w:sz w:val="24"/>
          <w:szCs w:val="24"/>
        </w:rPr>
      </w:pPr>
      <w:r w:rsidRPr="000128D3">
        <w:rPr>
          <w:rFonts w:ascii="Times New Roman" w:hAnsi="Times New Roman"/>
          <w:spacing w:val="-2"/>
          <w:sz w:val="24"/>
          <w:szCs w:val="24"/>
        </w:rPr>
        <w:t xml:space="preserve">The consulting services (“the services”) includes </w:t>
      </w:r>
      <w:r w:rsidRPr="000128D3">
        <w:rPr>
          <w:rFonts w:ascii="Times New Roman" w:hAnsi="Times New Roman"/>
          <w:sz w:val="24"/>
          <w:szCs w:val="24"/>
        </w:rPr>
        <w:t>conducting the project completion survey on PASIDP-II intervention areas. The completion survey is to provide</w:t>
      </w:r>
      <w:r w:rsidRPr="000128D3">
        <w:rPr>
          <w:rFonts w:ascii="Times New Roman" w:hAnsi="Times New Roman"/>
          <w:color w:val="000000"/>
          <w:sz w:val="24"/>
          <w:szCs w:val="24"/>
        </w:rPr>
        <w:t xml:space="preserve"> /Identify and assess key lessons learned, challenges and draw recommendation for future programming. T</w:t>
      </w:r>
      <w:r w:rsidRPr="000128D3">
        <w:rPr>
          <w:rFonts w:ascii="Times New Roman" w:hAnsi="Times New Roman"/>
          <w:sz w:val="24"/>
          <w:szCs w:val="24"/>
        </w:rPr>
        <w:t xml:space="preserve">his completion survey should answer indicators of output, outcome and impact, based on IFAD Operational Results Measurement System (ORMS). The consulting services implementation period is </w:t>
      </w:r>
      <w:r w:rsidR="008B1F1E" w:rsidRPr="000128D3">
        <w:rPr>
          <w:rFonts w:ascii="Times New Roman" w:hAnsi="Times New Roman"/>
          <w:sz w:val="24"/>
          <w:szCs w:val="24"/>
        </w:rPr>
        <w:t>4</w:t>
      </w:r>
      <w:r w:rsidRPr="000128D3">
        <w:rPr>
          <w:rFonts w:ascii="Times New Roman" w:hAnsi="Times New Roman"/>
          <w:sz w:val="24"/>
          <w:szCs w:val="24"/>
        </w:rPr>
        <w:t>/</w:t>
      </w:r>
      <w:r w:rsidR="008B1F1E" w:rsidRPr="000128D3">
        <w:rPr>
          <w:rFonts w:ascii="Times New Roman" w:hAnsi="Times New Roman"/>
          <w:sz w:val="24"/>
          <w:szCs w:val="24"/>
        </w:rPr>
        <w:t>four</w:t>
      </w:r>
      <w:r w:rsidRPr="000128D3">
        <w:rPr>
          <w:rFonts w:ascii="Times New Roman" w:hAnsi="Times New Roman"/>
          <w:sz w:val="24"/>
          <w:szCs w:val="24"/>
        </w:rPr>
        <w:t>/ months.</w:t>
      </w:r>
    </w:p>
    <w:p w14:paraId="2895C8E2" w14:textId="77777777" w:rsidR="0022503E" w:rsidRPr="000128D3" w:rsidRDefault="0022503E" w:rsidP="0022503E">
      <w:pPr>
        <w:suppressAutoHyphens/>
        <w:spacing w:before="240"/>
        <w:jc w:val="both"/>
        <w:rPr>
          <w:rFonts w:ascii="Times New Roman" w:hAnsi="Times New Roman"/>
          <w:spacing w:val="-2"/>
          <w:sz w:val="24"/>
          <w:szCs w:val="24"/>
        </w:rPr>
      </w:pPr>
      <w:r w:rsidRPr="000128D3">
        <w:rPr>
          <w:rFonts w:ascii="Times New Roman" w:hAnsi="Times New Roman"/>
          <w:spacing w:val="-2"/>
          <w:sz w:val="24"/>
          <w:szCs w:val="24"/>
        </w:rPr>
        <w:t xml:space="preserve">The </w:t>
      </w:r>
      <w:r w:rsidRPr="000128D3">
        <w:rPr>
          <w:rFonts w:ascii="Times New Roman" w:hAnsi="Times New Roman"/>
          <w:iCs/>
          <w:spacing w:val="-2"/>
          <w:sz w:val="24"/>
          <w:szCs w:val="24"/>
        </w:rPr>
        <w:t>Ministry of Agriculture</w:t>
      </w:r>
      <w:r w:rsidRPr="000128D3">
        <w:rPr>
          <w:rFonts w:ascii="Times New Roman" w:hAnsi="Times New Roman"/>
          <w:spacing w:val="-2"/>
          <w:sz w:val="24"/>
          <w:szCs w:val="24"/>
        </w:rPr>
        <w:t xml:space="preserve"> (“the client”) now invites eligible consulting firms (“consultants”) to indicate their interest in providing the services. Interested consultants should provide information demonstrating that they have the required qualifications and relevant experience to perform the services. Interested firms should fill the expressions of interest and send it to the address indicated below.</w:t>
      </w:r>
    </w:p>
    <w:p w14:paraId="154858D3" w14:textId="77777777" w:rsidR="0022503E" w:rsidRPr="000128D3" w:rsidRDefault="0022503E" w:rsidP="0022503E">
      <w:pPr>
        <w:suppressAutoHyphens/>
        <w:spacing w:before="240"/>
        <w:jc w:val="both"/>
        <w:rPr>
          <w:rFonts w:ascii="Times New Roman" w:hAnsi="Times New Roman"/>
          <w:spacing w:val="-2"/>
          <w:sz w:val="24"/>
          <w:szCs w:val="24"/>
        </w:rPr>
      </w:pPr>
      <w:r w:rsidRPr="000128D3">
        <w:rPr>
          <w:rFonts w:ascii="Times New Roman" w:hAnsi="Times New Roman"/>
          <w:spacing w:val="-2"/>
          <w:sz w:val="24"/>
          <w:szCs w:val="24"/>
        </w:rPr>
        <w:t>The attention of interested consultants is drawn to IFAD’s Anti-Money Laundering and Countering the Financing of Terrorism Policy</w:t>
      </w:r>
      <w:r w:rsidRPr="000128D3">
        <w:rPr>
          <w:rFonts w:ascii="Times New Roman" w:hAnsi="Times New Roman"/>
          <w:iCs/>
          <w:color w:val="000000"/>
          <w:sz w:val="24"/>
          <w:szCs w:val="24"/>
          <w:vertAlign w:val="superscript"/>
        </w:rPr>
        <w:footnoteReference w:id="1"/>
      </w:r>
      <w:r w:rsidRPr="000128D3">
        <w:rPr>
          <w:rFonts w:ascii="Times New Roman" w:hAnsi="Times New Roman"/>
          <w:spacing w:val="-2"/>
          <w:sz w:val="24"/>
          <w:szCs w:val="24"/>
        </w:rPr>
        <w:t xml:space="preserve"> and the Revised IFAD Policy on Preventing Fraud and Corruption its Activities and Operations</w:t>
      </w:r>
      <w:r w:rsidRPr="000128D3">
        <w:rPr>
          <w:rFonts w:ascii="Times New Roman" w:eastAsia="SimSun" w:hAnsi="Times New Roman"/>
          <w:sz w:val="24"/>
          <w:szCs w:val="24"/>
          <w:vertAlign w:val="superscript"/>
          <w:lang w:eastAsia="zh-CN"/>
        </w:rPr>
        <w:footnoteReference w:id="2"/>
      </w:r>
      <w:r w:rsidRPr="000128D3">
        <w:rPr>
          <w:rFonts w:ascii="Times New Roman" w:hAnsi="Times New Roman"/>
          <w:spacing w:val="-2"/>
          <w:sz w:val="24"/>
          <w:szCs w:val="24"/>
        </w:rPr>
        <w:t xml:space="preserve">. The latter sets forth IFAD’s provisions on prohibited practices. IFAD further strives to ensure a safe working environment free of harassment, including sexual harassment, and free of sexual exploitation and abuse (SEA) in its </w:t>
      </w:r>
      <w:r w:rsidRPr="000128D3">
        <w:rPr>
          <w:rFonts w:ascii="Times New Roman" w:hAnsi="Times New Roman"/>
          <w:spacing w:val="-2"/>
          <w:sz w:val="24"/>
          <w:szCs w:val="24"/>
        </w:rPr>
        <w:lastRenderedPageBreak/>
        <w:t>activities and operations as detailed in its IFAD Policy to Preventing and Responding to Sexual Harassment, Sexual Exploitation and Abuse.</w:t>
      </w:r>
      <w:r w:rsidRPr="000128D3">
        <w:rPr>
          <w:rFonts w:ascii="Times New Roman" w:hAnsi="Times New Roman"/>
          <w:iCs/>
          <w:color w:val="000000"/>
          <w:sz w:val="24"/>
          <w:szCs w:val="24"/>
          <w:vertAlign w:val="superscript"/>
        </w:rPr>
        <w:footnoteReference w:id="3"/>
      </w:r>
    </w:p>
    <w:p w14:paraId="13845E83" w14:textId="77777777" w:rsidR="0022503E" w:rsidRPr="000128D3" w:rsidRDefault="0022503E" w:rsidP="0022503E">
      <w:pPr>
        <w:suppressAutoHyphens/>
        <w:spacing w:before="240"/>
        <w:jc w:val="both"/>
        <w:rPr>
          <w:rFonts w:ascii="Times New Roman" w:eastAsia="SimSun" w:hAnsi="Times New Roman"/>
          <w:sz w:val="24"/>
          <w:szCs w:val="24"/>
        </w:rPr>
      </w:pPr>
      <w:r w:rsidRPr="000128D3">
        <w:rPr>
          <w:rFonts w:ascii="Times New Roman" w:eastAsia="SimSun" w:hAnsi="Times New Roman"/>
          <w:sz w:val="24"/>
          <w:szCs w:val="24"/>
        </w:rPr>
        <w:t xml:space="preserve">The </w:t>
      </w:r>
      <w:r w:rsidRPr="000128D3">
        <w:rPr>
          <w:rFonts w:ascii="Times New Roman" w:hAnsi="Times New Roman"/>
          <w:sz w:val="24"/>
          <w:szCs w:val="24"/>
        </w:rPr>
        <w:t>consultant</w:t>
      </w:r>
      <w:r w:rsidRPr="000128D3">
        <w:rPr>
          <w:rFonts w:ascii="Times New Roman" w:eastAsia="SimSun" w:hAnsi="Times New Roman"/>
          <w:sz w:val="24"/>
          <w:szCs w:val="24"/>
        </w:rPr>
        <w:t xml:space="preserve"> shall not have any actual, potential or reasonably perceived conflict of interest. A </w:t>
      </w:r>
      <w:r w:rsidRPr="000128D3">
        <w:rPr>
          <w:rFonts w:ascii="Times New Roman" w:hAnsi="Times New Roman"/>
          <w:sz w:val="24"/>
          <w:szCs w:val="24"/>
        </w:rPr>
        <w:t>consultant</w:t>
      </w:r>
      <w:r w:rsidRPr="000128D3">
        <w:rPr>
          <w:rFonts w:ascii="Times New Roman" w:eastAsia="SimSun" w:hAnsi="Times New Roman"/>
          <w:sz w:val="24"/>
          <w:szCs w:val="24"/>
        </w:rPr>
        <w:t xml:space="preserve"> with an actual, potential or reasonably perceived conflict of interest shall be disqualified unless otherwise explicitly approved by the Fund. A </w:t>
      </w:r>
      <w:r w:rsidRPr="000128D3">
        <w:rPr>
          <w:rFonts w:ascii="Times New Roman" w:hAnsi="Times New Roman"/>
          <w:sz w:val="24"/>
          <w:szCs w:val="24"/>
        </w:rPr>
        <w:t>consultant</w:t>
      </w:r>
      <w:r w:rsidRPr="000128D3">
        <w:rPr>
          <w:rFonts w:ascii="Times New Roman" w:eastAsia="SimSun" w:hAnsi="Times New Roman"/>
          <w:sz w:val="24"/>
          <w:szCs w:val="24"/>
        </w:rPr>
        <w:t xml:space="preserve"> including their respective personnel and affiliates are considered to have a conflict of interest if they a) have a relationship that provides them with undue or undisclosed information about or influence over the selection process and the execution of the contract, b) participate in more than one </w:t>
      </w:r>
      <w:r w:rsidRPr="000128D3">
        <w:rPr>
          <w:rFonts w:ascii="Times New Roman" w:hAnsi="Times New Roman"/>
          <w:sz w:val="24"/>
          <w:szCs w:val="24"/>
        </w:rPr>
        <w:t>EOI</w:t>
      </w:r>
      <w:r w:rsidRPr="000128D3">
        <w:rPr>
          <w:rFonts w:ascii="Times New Roman" w:eastAsia="SimSun" w:hAnsi="Times New Roman"/>
          <w:sz w:val="24"/>
          <w:szCs w:val="24"/>
        </w:rPr>
        <w:t xml:space="preserve"> under this procurement action, c) have a business or family relationship with a member of the Purchaser’s board of directors or its personnel, the Fund or its personnel, or any other individual that was, has been or might reasonably be directly or indirectly involved in any part of (</w:t>
      </w:r>
      <w:proofErr w:type="spellStart"/>
      <w:r w:rsidRPr="000128D3">
        <w:rPr>
          <w:rFonts w:ascii="Times New Roman" w:eastAsia="SimSun" w:hAnsi="Times New Roman"/>
          <w:sz w:val="24"/>
          <w:szCs w:val="24"/>
        </w:rPr>
        <w:t>i</w:t>
      </w:r>
      <w:proofErr w:type="spellEnd"/>
      <w:r w:rsidRPr="000128D3">
        <w:rPr>
          <w:rFonts w:ascii="Times New Roman" w:eastAsia="SimSun" w:hAnsi="Times New Roman"/>
          <w:sz w:val="24"/>
          <w:szCs w:val="24"/>
        </w:rPr>
        <w:t xml:space="preserve">) the preparation of this </w:t>
      </w:r>
      <w:r w:rsidRPr="000128D3">
        <w:rPr>
          <w:rFonts w:ascii="Times New Roman" w:hAnsi="Times New Roman"/>
          <w:sz w:val="24"/>
          <w:szCs w:val="24"/>
        </w:rPr>
        <w:t>REOI</w:t>
      </w:r>
      <w:r w:rsidRPr="000128D3">
        <w:rPr>
          <w:rFonts w:ascii="Times New Roman" w:eastAsia="SimSun" w:hAnsi="Times New Roman"/>
          <w:sz w:val="24"/>
          <w:szCs w:val="24"/>
        </w:rPr>
        <w:t xml:space="preserve">, (ii) the shortlisting or selection process for this procurement, or (iii) execution of the </w:t>
      </w:r>
      <w:r w:rsidRPr="000128D3">
        <w:rPr>
          <w:rFonts w:ascii="Times New Roman" w:hAnsi="Times New Roman"/>
          <w:sz w:val="24"/>
          <w:szCs w:val="24"/>
        </w:rPr>
        <w:t>c</w:t>
      </w:r>
      <w:r w:rsidRPr="000128D3">
        <w:rPr>
          <w:rFonts w:ascii="Times New Roman" w:eastAsia="SimSun" w:hAnsi="Times New Roman"/>
          <w:sz w:val="24"/>
          <w:szCs w:val="24"/>
        </w:rPr>
        <w:t xml:space="preserve">ontract. </w:t>
      </w:r>
      <w:r w:rsidRPr="000128D3">
        <w:rPr>
          <w:rFonts w:ascii="Times New Roman" w:hAnsi="Times New Roman"/>
          <w:sz w:val="24"/>
          <w:szCs w:val="24"/>
        </w:rPr>
        <w:t>The</w:t>
      </w:r>
      <w:r w:rsidRPr="000128D3">
        <w:rPr>
          <w:rFonts w:ascii="Times New Roman" w:eastAsia="SimSun" w:hAnsi="Times New Roman"/>
          <w:sz w:val="24"/>
          <w:szCs w:val="24"/>
        </w:rPr>
        <w:t xml:space="preserve"> </w:t>
      </w:r>
      <w:r w:rsidRPr="000128D3">
        <w:rPr>
          <w:rFonts w:ascii="Times New Roman" w:hAnsi="Times New Roman"/>
          <w:sz w:val="24"/>
          <w:szCs w:val="24"/>
        </w:rPr>
        <w:t>consultant</w:t>
      </w:r>
      <w:r w:rsidRPr="000128D3">
        <w:rPr>
          <w:rFonts w:ascii="Times New Roman" w:eastAsia="SimSun" w:hAnsi="Times New Roman"/>
          <w:sz w:val="24"/>
          <w:szCs w:val="24"/>
        </w:rPr>
        <w:t xml:space="preserve"> ha</w:t>
      </w:r>
      <w:r w:rsidRPr="000128D3">
        <w:rPr>
          <w:rFonts w:ascii="Times New Roman" w:hAnsi="Times New Roman"/>
          <w:sz w:val="24"/>
          <w:szCs w:val="24"/>
        </w:rPr>
        <w:t>s</w:t>
      </w:r>
      <w:r w:rsidRPr="000128D3">
        <w:rPr>
          <w:rFonts w:ascii="Times New Roman" w:eastAsia="SimSun" w:hAnsi="Times New Roman"/>
          <w:sz w:val="24"/>
          <w:szCs w:val="24"/>
        </w:rPr>
        <w:t xml:space="preserve"> an ongoing obligation to disclose any situation of actual, potential or reasonably perceived conflict of interest during preparation</w:t>
      </w:r>
      <w:r w:rsidRPr="000128D3">
        <w:rPr>
          <w:rFonts w:ascii="Times New Roman" w:hAnsi="Times New Roman"/>
          <w:sz w:val="24"/>
          <w:szCs w:val="24"/>
        </w:rPr>
        <w:t xml:space="preserve"> of the EOI</w:t>
      </w:r>
      <w:r w:rsidRPr="000128D3">
        <w:rPr>
          <w:rFonts w:ascii="Times New Roman" w:eastAsia="SimSun" w:hAnsi="Times New Roman"/>
          <w:sz w:val="24"/>
          <w:szCs w:val="24"/>
        </w:rPr>
        <w:t xml:space="preserve">, the </w:t>
      </w:r>
      <w:r w:rsidRPr="000128D3">
        <w:rPr>
          <w:rFonts w:ascii="Times New Roman" w:hAnsi="Times New Roman"/>
          <w:sz w:val="24"/>
          <w:szCs w:val="24"/>
        </w:rPr>
        <w:t>selection</w:t>
      </w:r>
      <w:r w:rsidRPr="000128D3">
        <w:rPr>
          <w:rFonts w:ascii="Times New Roman" w:eastAsia="SimSun" w:hAnsi="Times New Roman"/>
          <w:sz w:val="24"/>
          <w:szCs w:val="24"/>
        </w:rPr>
        <w:t xml:space="preserve"> process or the contract execution. Failure to properly disclose any of said situations may lead to appropriate actions, including the disqualification of the </w:t>
      </w:r>
      <w:r w:rsidRPr="000128D3">
        <w:rPr>
          <w:rFonts w:ascii="Times New Roman" w:hAnsi="Times New Roman"/>
          <w:sz w:val="24"/>
          <w:szCs w:val="24"/>
        </w:rPr>
        <w:t>consultant</w:t>
      </w:r>
      <w:r w:rsidRPr="000128D3">
        <w:rPr>
          <w:rFonts w:ascii="Times New Roman" w:eastAsia="SimSun" w:hAnsi="Times New Roman"/>
          <w:sz w:val="24"/>
          <w:szCs w:val="24"/>
        </w:rPr>
        <w:t xml:space="preserve">, the termination of the </w:t>
      </w:r>
      <w:r w:rsidRPr="000128D3">
        <w:rPr>
          <w:rFonts w:ascii="Times New Roman" w:hAnsi="Times New Roman"/>
          <w:sz w:val="24"/>
          <w:szCs w:val="24"/>
        </w:rPr>
        <w:t>c</w:t>
      </w:r>
      <w:r w:rsidRPr="000128D3">
        <w:rPr>
          <w:rFonts w:ascii="Times New Roman" w:eastAsia="SimSun" w:hAnsi="Times New Roman"/>
          <w:sz w:val="24"/>
          <w:szCs w:val="24"/>
        </w:rPr>
        <w:t>ontract and any other as appropriate under the IFAD Policy on Preventing Fraud and Corruption in its Projects and Operations.</w:t>
      </w:r>
    </w:p>
    <w:p w14:paraId="582A827B" w14:textId="77777777" w:rsidR="0022503E" w:rsidRPr="000128D3" w:rsidRDefault="0022503E" w:rsidP="0022503E">
      <w:pPr>
        <w:suppressAutoHyphens/>
        <w:spacing w:before="240"/>
        <w:jc w:val="both"/>
        <w:rPr>
          <w:rFonts w:ascii="Times New Roman" w:hAnsi="Times New Roman"/>
          <w:spacing w:val="-2"/>
          <w:sz w:val="24"/>
          <w:szCs w:val="24"/>
        </w:rPr>
      </w:pPr>
      <w:r w:rsidRPr="000128D3">
        <w:rPr>
          <w:rFonts w:ascii="Times New Roman" w:hAnsi="Times New Roman"/>
          <w:spacing w:val="-2"/>
          <w:sz w:val="24"/>
          <w:szCs w:val="24"/>
        </w:rPr>
        <w:t>A consultant will be selected in accordance with the QCBS</w:t>
      </w:r>
      <w:r w:rsidRPr="000128D3">
        <w:rPr>
          <w:rFonts w:ascii="Times New Roman" w:hAnsi="Times New Roman"/>
          <w:color w:val="FF0000"/>
          <w:spacing w:val="-2"/>
          <w:sz w:val="24"/>
          <w:szCs w:val="24"/>
        </w:rPr>
        <w:t xml:space="preserve"> </w:t>
      </w:r>
      <w:r w:rsidRPr="000128D3">
        <w:rPr>
          <w:rFonts w:ascii="Times New Roman" w:hAnsi="Times New Roman"/>
          <w:spacing w:val="-2"/>
          <w:sz w:val="24"/>
          <w:szCs w:val="24"/>
        </w:rPr>
        <w:t xml:space="preserve">method set out in IFAD’ project procurement handbook that can be accessed via the IFAD website at </w:t>
      </w:r>
      <w:hyperlink r:id="rId8" w:history="1">
        <w:r w:rsidRPr="000128D3">
          <w:rPr>
            <w:rFonts w:ascii="Times New Roman" w:hAnsi="Times New Roman"/>
            <w:color w:val="0000FF"/>
            <w:spacing w:val="-2"/>
            <w:sz w:val="24"/>
            <w:szCs w:val="24"/>
            <w:u w:val="single"/>
          </w:rPr>
          <w:t>www.ifad.org/project-procurement</w:t>
        </w:r>
      </w:hyperlink>
      <w:r w:rsidRPr="000128D3">
        <w:rPr>
          <w:rFonts w:ascii="Times New Roman" w:hAnsi="Times New Roman"/>
          <w:spacing w:val="-2"/>
          <w:sz w:val="24"/>
          <w:szCs w:val="24"/>
        </w:rPr>
        <w:t>.</w:t>
      </w:r>
    </w:p>
    <w:p w14:paraId="78BE4849" w14:textId="77777777" w:rsidR="000128D3" w:rsidRPr="000128D3" w:rsidRDefault="000128D3" w:rsidP="000128D3">
      <w:pPr>
        <w:rPr>
          <w:rFonts w:ascii="Times New Roman" w:hAnsi="Times New Roman"/>
          <w:sz w:val="24"/>
          <w:szCs w:val="24"/>
        </w:rPr>
      </w:pPr>
      <w:r w:rsidRPr="000128D3">
        <w:rPr>
          <w:rFonts w:ascii="Times New Roman" w:eastAsia="MS Mincho" w:hAnsi="Times New Roman"/>
          <w:sz w:val="24"/>
          <w:szCs w:val="24"/>
          <w:lang w:val="en-CA"/>
        </w:rPr>
        <w:t xml:space="preserve">The EOI is accessible at </w:t>
      </w:r>
      <w:r w:rsidRPr="000128D3">
        <w:rPr>
          <w:rFonts w:ascii="Times New Roman" w:eastAsia="MS Mincho" w:hAnsi="Times New Roman"/>
          <w:color w:val="4472C4"/>
          <w:sz w:val="24"/>
          <w:szCs w:val="24"/>
          <w:lang w:val="en-CA"/>
        </w:rPr>
        <w:t>https://www.</w:t>
      </w:r>
      <w:hyperlink r:id="rId9" w:tgtFrame="_blank" w:history="1">
        <w:r w:rsidRPr="000128D3">
          <w:rPr>
            <w:rFonts w:ascii="Times New Roman" w:hAnsi="Times New Roman"/>
            <w:color w:val="4472C4"/>
            <w:sz w:val="24"/>
            <w:szCs w:val="24"/>
          </w:rPr>
          <w:t>Pasidp-moa.gov.et</w:t>
        </w:r>
      </w:hyperlink>
      <w:r w:rsidRPr="000128D3">
        <w:rPr>
          <w:rFonts w:ascii="Times New Roman" w:hAnsi="Times New Roman"/>
          <w:color w:val="4472C4"/>
          <w:sz w:val="24"/>
          <w:szCs w:val="24"/>
        </w:rPr>
        <w:t>/-moa.gov.et</w:t>
      </w:r>
    </w:p>
    <w:p w14:paraId="71DCA00B" w14:textId="77777777" w:rsidR="0022503E" w:rsidRPr="000128D3" w:rsidRDefault="0022503E" w:rsidP="0022503E">
      <w:pPr>
        <w:suppressAutoHyphens/>
        <w:spacing w:before="240"/>
        <w:jc w:val="both"/>
        <w:rPr>
          <w:rFonts w:ascii="Times New Roman" w:hAnsi="Times New Roman"/>
          <w:spacing w:val="-2"/>
          <w:sz w:val="24"/>
          <w:szCs w:val="24"/>
        </w:rPr>
      </w:pPr>
      <w:r w:rsidRPr="000128D3">
        <w:rPr>
          <w:rFonts w:ascii="Times New Roman" w:hAnsi="Times New Roman"/>
          <w:spacing w:val="-2"/>
          <w:sz w:val="24"/>
          <w:szCs w:val="24"/>
        </w:rPr>
        <w:t xml:space="preserve">The shortlisting criteria are: </w:t>
      </w:r>
    </w:p>
    <w:p w14:paraId="37F4AD66" w14:textId="602983A1" w:rsidR="0022503E" w:rsidRPr="000128D3" w:rsidRDefault="0022503E" w:rsidP="0022503E">
      <w:pPr>
        <w:numPr>
          <w:ilvl w:val="0"/>
          <w:numId w:val="29"/>
        </w:numPr>
        <w:suppressAutoHyphens/>
        <w:spacing w:after="0"/>
        <w:jc w:val="both"/>
        <w:rPr>
          <w:rFonts w:ascii="Times New Roman" w:hAnsi="Times New Roman"/>
          <w:spacing w:val="-2"/>
          <w:sz w:val="24"/>
          <w:szCs w:val="24"/>
          <w:lang w:val="en-US"/>
        </w:rPr>
      </w:pPr>
      <w:r w:rsidRPr="000128D3">
        <w:rPr>
          <w:rFonts w:ascii="Times New Roman" w:hAnsi="Times New Roman"/>
          <w:sz w:val="24"/>
          <w:szCs w:val="24"/>
        </w:rPr>
        <w:t xml:space="preserve">The consulting firm's Renewed registration Certificate; </w:t>
      </w:r>
    </w:p>
    <w:p w14:paraId="40ACEF02" w14:textId="77777777" w:rsidR="0022503E" w:rsidRPr="000128D3" w:rsidRDefault="0022503E" w:rsidP="0022503E">
      <w:pPr>
        <w:numPr>
          <w:ilvl w:val="0"/>
          <w:numId w:val="29"/>
        </w:numPr>
        <w:suppressAutoHyphens/>
        <w:spacing w:after="0"/>
        <w:jc w:val="both"/>
        <w:rPr>
          <w:rFonts w:ascii="Times New Roman" w:hAnsi="Times New Roman"/>
          <w:spacing w:val="-2"/>
          <w:sz w:val="24"/>
          <w:szCs w:val="24"/>
        </w:rPr>
      </w:pPr>
      <w:r w:rsidRPr="000128D3">
        <w:rPr>
          <w:rFonts w:ascii="Times New Roman" w:hAnsi="Times New Roman"/>
          <w:sz w:val="24"/>
          <w:szCs w:val="24"/>
        </w:rPr>
        <w:t>Tax Clearance of FY 2022/23;</w:t>
      </w:r>
      <w:r w:rsidRPr="000128D3">
        <w:rPr>
          <w:rFonts w:ascii="Times New Roman" w:hAnsi="Times New Roman"/>
          <w:color w:val="FF0000"/>
          <w:spacing w:val="-2"/>
          <w:sz w:val="24"/>
          <w:szCs w:val="24"/>
        </w:rPr>
        <w:t xml:space="preserve"> </w:t>
      </w:r>
    </w:p>
    <w:p w14:paraId="4559E81B" w14:textId="33AB8F88" w:rsidR="0022503E" w:rsidRPr="000128D3" w:rsidRDefault="0022503E" w:rsidP="0022503E">
      <w:pPr>
        <w:numPr>
          <w:ilvl w:val="0"/>
          <w:numId w:val="29"/>
        </w:numPr>
        <w:suppressAutoHyphens/>
        <w:spacing w:after="0"/>
        <w:jc w:val="both"/>
        <w:rPr>
          <w:rFonts w:ascii="Times New Roman" w:hAnsi="Times New Roman"/>
          <w:spacing w:val="-2"/>
          <w:sz w:val="24"/>
          <w:szCs w:val="24"/>
          <w:lang w:val="en-US"/>
        </w:rPr>
      </w:pPr>
      <w:r w:rsidRPr="000128D3">
        <w:rPr>
          <w:rFonts w:ascii="Times New Roman" w:hAnsi="Times New Roman"/>
          <w:sz w:val="24"/>
          <w:szCs w:val="24"/>
        </w:rPr>
        <w:t>Must be registered in Value Added Tax (VAT)</w:t>
      </w:r>
      <w:r w:rsidR="002D4878" w:rsidRPr="000128D3">
        <w:rPr>
          <w:rFonts w:ascii="Times New Roman" w:hAnsi="Times New Roman"/>
          <w:sz w:val="24"/>
          <w:szCs w:val="24"/>
        </w:rPr>
        <w:t>;</w:t>
      </w:r>
    </w:p>
    <w:p w14:paraId="252A3F7C" w14:textId="57AE184A" w:rsidR="0022503E" w:rsidRPr="000128D3" w:rsidRDefault="0022503E" w:rsidP="0022503E">
      <w:pPr>
        <w:numPr>
          <w:ilvl w:val="0"/>
          <w:numId w:val="29"/>
        </w:numPr>
        <w:suppressAutoHyphens/>
        <w:spacing w:after="0"/>
        <w:jc w:val="both"/>
        <w:rPr>
          <w:rFonts w:ascii="Times New Roman" w:hAnsi="Times New Roman"/>
          <w:spacing w:val="-2"/>
          <w:sz w:val="24"/>
          <w:szCs w:val="24"/>
          <w:lang w:val="en-US"/>
        </w:rPr>
      </w:pPr>
      <w:r w:rsidRPr="000128D3">
        <w:rPr>
          <w:rFonts w:ascii="Times New Roman" w:hAnsi="Times New Roman"/>
          <w:sz w:val="24"/>
          <w:szCs w:val="24"/>
        </w:rPr>
        <w:t>Consultant list Registration Certificate from PPA</w:t>
      </w:r>
      <w:r w:rsidR="002D4878" w:rsidRPr="000128D3">
        <w:rPr>
          <w:rFonts w:ascii="Times New Roman" w:hAnsi="Times New Roman"/>
          <w:sz w:val="24"/>
          <w:szCs w:val="24"/>
        </w:rPr>
        <w:t>;</w:t>
      </w:r>
    </w:p>
    <w:p w14:paraId="79F6642F" w14:textId="71B0E996" w:rsidR="0022503E" w:rsidRPr="000128D3" w:rsidRDefault="0022503E" w:rsidP="007B6146">
      <w:pPr>
        <w:widowControl w:val="0"/>
        <w:numPr>
          <w:ilvl w:val="0"/>
          <w:numId w:val="29"/>
        </w:numPr>
        <w:suppressAutoHyphens/>
        <w:autoSpaceDE w:val="0"/>
        <w:autoSpaceDN w:val="0"/>
        <w:spacing w:before="116" w:after="0" w:line="276" w:lineRule="auto"/>
        <w:ind w:right="29"/>
        <w:contextualSpacing/>
        <w:jc w:val="both"/>
        <w:rPr>
          <w:rFonts w:ascii="Times New Roman" w:hAnsi="Times New Roman"/>
          <w:sz w:val="24"/>
          <w:szCs w:val="24"/>
        </w:rPr>
      </w:pPr>
      <w:r w:rsidRPr="000128D3">
        <w:rPr>
          <w:rFonts w:ascii="Times New Roman" w:hAnsi="Times New Roman"/>
          <w:b/>
          <w:bCs/>
          <w:color w:val="000000"/>
          <w:sz w:val="24"/>
          <w:szCs w:val="24"/>
        </w:rPr>
        <w:t>Organizational profile and relevant work experience/track record in relevant fields</w:t>
      </w:r>
      <w:r w:rsidRPr="000128D3">
        <w:rPr>
          <w:rFonts w:ascii="Times New Roman" w:hAnsi="Times New Roman"/>
          <w:color w:val="000000"/>
          <w:sz w:val="24"/>
          <w:szCs w:val="24"/>
        </w:rPr>
        <w:t xml:space="preserve">: The firm has at least 10 years </w:t>
      </w:r>
      <w:r w:rsidR="002D4878" w:rsidRPr="000128D3">
        <w:rPr>
          <w:rFonts w:ascii="Times New Roman" w:hAnsi="Times New Roman"/>
          <w:color w:val="000000"/>
          <w:sz w:val="24"/>
          <w:szCs w:val="24"/>
        </w:rPr>
        <w:t xml:space="preserve">of </w:t>
      </w:r>
      <w:r w:rsidRPr="000128D3">
        <w:rPr>
          <w:rFonts w:ascii="Times New Roman" w:hAnsi="Times New Roman"/>
          <w:color w:val="000000"/>
          <w:sz w:val="24"/>
          <w:szCs w:val="24"/>
        </w:rPr>
        <w:t xml:space="preserve">general experience. </w:t>
      </w:r>
      <w:r w:rsidR="002D4878" w:rsidRPr="000128D3">
        <w:rPr>
          <w:rFonts w:ascii="Times New Roman" w:hAnsi="Times New Roman"/>
          <w:color w:val="000000"/>
          <w:sz w:val="24"/>
          <w:szCs w:val="24"/>
        </w:rPr>
        <w:t>Out of which,</w:t>
      </w:r>
      <w:r w:rsidRPr="000128D3">
        <w:rPr>
          <w:rFonts w:ascii="Times New Roman" w:hAnsi="Times New Roman"/>
          <w:color w:val="000000"/>
          <w:sz w:val="24"/>
          <w:szCs w:val="24"/>
        </w:rPr>
        <w:t xml:space="preserve"> </w:t>
      </w:r>
      <w:r w:rsidRPr="000128D3">
        <w:rPr>
          <w:rFonts w:ascii="Times New Roman" w:hAnsi="Times New Roman"/>
          <w:sz w:val="24"/>
          <w:szCs w:val="24"/>
        </w:rPr>
        <w:t>it should have at least 5 years of experience in conducting surveys</w:t>
      </w:r>
      <w:r w:rsidR="002D4878" w:rsidRPr="000128D3">
        <w:rPr>
          <w:rFonts w:ascii="Times New Roman" w:hAnsi="Times New Roman"/>
          <w:sz w:val="24"/>
          <w:szCs w:val="24"/>
        </w:rPr>
        <w:t>: t</w:t>
      </w:r>
      <w:r w:rsidRPr="000128D3">
        <w:rPr>
          <w:rFonts w:ascii="Times New Roman" w:hAnsi="Times New Roman"/>
          <w:color w:val="000000"/>
          <w:sz w:val="24"/>
          <w:szCs w:val="24"/>
        </w:rPr>
        <w:t>raining need assessment, impact in agricultural extension, rural development and h</w:t>
      </w:r>
      <w:r w:rsidRPr="000128D3">
        <w:rPr>
          <w:rFonts w:ascii="Times New Roman" w:hAnsi="Times New Roman"/>
          <w:sz w:val="24"/>
          <w:szCs w:val="24"/>
        </w:rPr>
        <w:t>as conducted minimum 3 data collection surveys in the past 5 years. Supporting Documents</w:t>
      </w:r>
      <w:r w:rsidRPr="000128D3">
        <w:rPr>
          <w:rFonts w:ascii="Times New Roman" w:hAnsi="Times New Roman"/>
          <w:bCs/>
          <w:i/>
          <w:iCs/>
          <w:sz w:val="24"/>
          <w:szCs w:val="24"/>
        </w:rPr>
        <w:t xml:space="preserve"> and testimonials</w:t>
      </w:r>
      <w:r w:rsidRPr="000128D3">
        <w:rPr>
          <w:rFonts w:ascii="Times New Roman" w:hAnsi="Times New Roman"/>
          <w:sz w:val="24"/>
          <w:szCs w:val="24"/>
        </w:rPr>
        <w:t xml:space="preserve"> to prove the qualification</w:t>
      </w:r>
      <w:r w:rsidR="002D4878" w:rsidRPr="000128D3">
        <w:rPr>
          <w:rFonts w:ascii="Times New Roman" w:hAnsi="Times New Roman"/>
          <w:sz w:val="24"/>
          <w:szCs w:val="24"/>
        </w:rPr>
        <w:t xml:space="preserve"> shall be submitted along with the </w:t>
      </w:r>
      <w:proofErr w:type="spellStart"/>
      <w:r w:rsidR="002D4878" w:rsidRPr="000128D3">
        <w:rPr>
          <w:rFonts w:ascii="Times New Roman" w:hAnsi="Times New Roman"/>
          <w:sz w:val="24"/>
          <w:szCs w:val="24"/>
        </w:rPr>
        <w:t>EoI</w:t>
      </w:r>
      <w:proofErr w:type="spellEnd"/>
      <w:r w:rsidR="002D4878" w:rsidRPr="000128D3">
        <w:rPr>
          <w:rFonts w:ascii="Times New Roman" w:hAnsi="Times New Roman"/>
          <w:sz w:val="24"/>
          <w:szCs w:val="24"/>
        </w:rPr>
        <w:t>;</w:t>
      </w:r>
    </w:p>
    <w:p w14:paraId="7C6E6019" w14:textId="2C5336A0" w:rsidR="0022503E" w:rsidRPr="000128D3" w:rsidRDefault="0022503E" w:rsidP="0022503E">
      <w:pPr>
        <w:numPr>
          <w:ilvl w:val="0"/>
          <w:numId w:val="29"/>
        </w:numPr>
        <w:suppressAutoHyphens/>
        <w:spacing w:after="0"/>
        <w:jc w:val="both"/>
        <w:rPr>
          <w:rFonts w:ascii="Times New Roman" w:hAnsi="Times New Roman"/>
          <w:spacing w:val="-2"/>
          <w:sz w:val="24"/>
          <w:szCs w:val="24"/>
          <w:lang w:val="en-US"/>
        </w:rPr>
      </w:pPr>
      <w:r w:rsidRPr="000128D3">
        <w:rPr>
          <w:rFonts w:ascii="Times New Roman" w:hAnsi="Times New Roman"/>
          <w:sz w:val="24"/>
          <w:szCs w:val="24"/>
        </w:rPr>
        <w:t xml:space="preserve">Turnover of Firms in the last 3 FYs </w:t>
      </w:r>
      <w:r w:rsidR="002D4878" w:rsidRPr="000128D3">
        <w:rPr>
          <w:rFonts w:ascii="Times New Roman" w:hAnsi="Times New Roman"/>
          <w:sz w:val="24"/>
          <w:szCs w:val="24"/>
        </w:rPr>
        <w:t>in the form of</w:t>
      </w:r>
      <w:r w:rsidRPr="000128D3">
        <w:rPr>
          <w:rFonts w:ascii="Times New Roman" w:hAnsi="Times New Roman"/>
          <w:sz w:val="24"/>
          <w:szCs w:val="24"/>
        </w:rPr>
        <w:t xml:space="preserve"> audited </w:t>
      </w:r>
      <w:r w:rsidR="002D4878" w:rsidRPr="000128D3">
        <w:rPr>
          <w:rFonts w:ascii="Times New Roman" w:hAnsi="Times New Roman"/>
          <w:sz w:val="24"/>
          <w:szCs w:val="24"/>
        </w:rPr>
        <w:t>financial r</w:t>
      </w:r>
      <w:r w:rsidRPr="000128D3">
        <w:rPr>
          <w:rFonts w:ascii="Times New Roman" w:hAnsi="Times New Roman"/>
          <w:sz w:val="24"/>
          <w:szCs w:val="24"/>
        </w:rPr>
        <w:t>eport</w:t>
      </w:r>
      <w:r w:rsidR="002D4878" w:rsidRPr="000128D3">
        <w:rPr>
          <w:rFonts w:ascii="Times New Roman" w:hAnsi="Times New Roman"/>
          <w:sz w:val="24"/>
          <w:szCs w:val="24"/>
        </w:rPr>
        <w:t>;</w:t>
      </w:r>
    </w:p>
    <w:p w14:paraId="31699731" w14:textId="77777777" w:rsidR="0022503E" w:rsidRPr="000128D3" w:rsidRDefault="0022503E" w:rsidP="0022503E">
      <w:pPr>
        <w:numPr>
          <w:ilvl w:val="0"/>
          <w:numId w:val="29"/>
        </w:numPr>
        <w:suppressAutoHyphens/>
        <w:spacing w:after="0"/>
        <w:jc w:val="both"/>
        <w:rPr>
          <w:rFonts w:ascii="Times New Roman" w:hAnsi="Times New Roman"/>
          <w:spacing w:val="-2"/>
          <w:sz w:val="24"/>
          <w:szCs w:val="24"/>
          <w:lang w:val="en-US"/>
        </w:rPr>
      </w:pPr>
      <w:r w:rsidRPr="000128D3">
        <w:rPr>
          <w:rFonts w:ascii="Times New Roman" w:hAnsi="Times New Roman"/>
          <w:sz w:val="24"/>
          <w:szCs w:val="24"/>
        </w:rPr>
        <w:t xml:space="preserve">Joint Venture Agreement in case of applying as a joint venture, with one </w:t>
      </w:r>
      <w:r w:rsidRPr="000128D3">
        <w:rPr>
          <w:rFonts w:ascii="Times New Roman" w:hAnsi="Times New Roman"/>
          <w:spacing w:val="-2"/>
          <w:sz w:val="24"/>
          <w:szCs w:val="24"/>
        </w:rPr>
        <w:t xml:space="preserve">Consultants </w:t>
      </w:r>
      <w:r w:rsidRPr="000128D3">
        <w:rPr>
          <w:rFonts w:ascii="Times New Roman" w:hAnsi="Times New Roman"/>
          <w:sz w:val="24"/>
          <w:szCs w:val="24"/>
        </w:rPr>
        <w:t xml:space="preserve">identified as the lead </w:t>
      </w:r>
      <w:r w:rsidRPr="000128D3">
        <w:rPr>
          <w:rFonts w:ascii="Times New Roman" w:hAnsi="Times New Roman"/>
          <w:spacing w:val="-2"/>
          <w:sz w:val="24"/>
          <w:szCs w:val="24"/>
        </w:rPr>
        <w:t>Consultants</w:t>
      </w:r>
      <w:r w:rsidRPr="000128D3">
        <w:rPr>
          <w:rFonts w:ascii="Times New Roman" w:hAnsi="Times New Roman"/>
          <w:sz w:val="24"/>
          <w:szCs w:val="24"/>
        </w:rPr>
        <w:t>.</w:t>
      </w:r>
    </w:p>
    <w:p w14:paraId="3ADA133C" w14:textId="77777777" w:rsidR="0022503E" w:rsidRPr="000128D3" w:rsidRDefault="0022503E" w:rsidP="0022503E">
      <w:pPr>
        <w:suppressAutoHyphens/>
        <w:spacing w:before="240"/>
        <w:jc w:val="both"/>
        <w:rPr>
          <w:rFonts w:ascii="Times New Roman" w:hAnsi="Times New Roman"/>
          <w:spacing w:val="-2"/>
          <w:sz w:val="24"/>
          <w:szCs w:val="24"/>
        </w:rPr>
      </w:pPr>
      <w:r w:rsidRPr="000128D3">
        <w:rPr>
          <w:rFonts w:ascii="Times New Roman" w:hAnsi="Times New Roman"/>
          <w:spacing w:val="-2"/>
          <w:sz w:val="24"/>
          <w:szCs w:val="24"/>
        </w:rPr>
        <w:t>Consultants may associate with other firms in the form of a joint venture or a sub-consultancy to enhance their qualifications.</w:t>
      </w:r>
    </w:p>
    <w:p w14:paraId="5B20B5DE" w14:textId="6D1F2722" w:rsidR="0022503E" w:rsidRPr="000128D3" w:rsidRDefault="0022503E" w:rsidP="0022503E">
      <w:pPr>
        <w:suppressAutoHyphens/>
        <w:spacing w:before="240"/>
        <w:jc w:val="both"/>
        <w:rPr>
          <w:rFonts w:ascii="Times New Roman" w:hAnsi="Times New Roman"/>
          <w:spacing w:val="-2"/>
          <w:sz w:val="24"/>
          <w:szCs w:val="24"/>
        </w:rPr>
      </w:pPr>
      <w:r w:rsidRPr="000128D3">
        <w:rPr>
          <w:rFonts w:ascii="Times New Roman" w:hAnsi="Times New Roman"/>
          <w:spacing w:val="-2"/>
          <w:sz w:val="24"/>
          <w:szCs w:val="24"/>
        </w:rPr>
        <w:lastRenderedPageBreak/>
        <w:t>Any request for clarification on this REOI should be sent via e-mail to the address below no later than 0</w:t>
      </w:r>
      <w:r w:rsidR="00062080" w:rsidRPr="000128D3">
        <w:rPr>
          <w:rFonts w:ascii="Times New Roman" w:hAnsi="Times New Roman"/>
          <w:spacing w:val="-2"/>
          <w:sz w:val="24"/>
          <w:szCs w:val="24"/>
        </w:rPr>
        <w:t>2:00p</w:t>
      </w:r>
      <w:r w:rsidRPr="000128D3">
        <w:rPr>
          <w:rFonts w:ascii="Times New Roman" w:hAnsi="Times New Roman"/>
          <w:spacing w:val="-2"/>
          <w:sz w:val="24"/>
          <w:szCs w:val="24"/>
        </w:rPr>
        <w:t xml:space="preserve">m GMT, </w:t>
      </w:r>
      <w:r w:rsidR="00062080" w:rsidRPr="000128D3">
        <w:rPr>
          <w:rFonts w:ascii="Times New Roman" w:hAnsi="Times New Roman"/>
          <w:spacing w:val="-2"/>
          <w:sz w:val="24"/>
          <w:szCs w:val="24"/>
        </w:rPr>
        <w:t>28</w:t>
      </w:r>
      <w:r w:rsidRPr="000128D3">
        <w:rPr>
          <w:rFonts w:ascii="Times New Roman" w:hAnsi="Times New Roman"/>
          <w:spacing w:val="-2"/>
          <w:sz w:val="24"/>
          <w:szCs w:val="24"/>
        </w:rPr>
        <w:t xml:space="preserve"> May 2023. The client will provide responses to all clarification requests by 0</w:t>
      </w:r>
      <w:r w:rsidR="00062080" w:rsidRPr="000128D3">
        <w:rPr>
          <w:rFonts w:ascii="Times New Roman" w:hAnsi="Times New Roman"/>
          <w:spacing w:val="-2"/>
          <w:sz w:val="24"/>
          <w:szCs w:val="24"/>
        </w:rPr>
        <w:t>2</w:t>
      </w:r>
      <w:r w:rsidRPr="000128D3">
        <w:rPr>
          <w:rFonts w:ascii="Times New Roman" w:hAnsi="Times New Roman"/>
          <w:spacing w:val="-2"/>
          <w:sz w:val="24"/>
          <w:szCs w:val="24"/>
        </w:rPr>
        <w:t xml:space="preserve">:00pm GMT, </w:t>
      </w:r>
      <w:r w:rsidR="00062080" w:rsidRPr="000128D3">
        <w:rPr>
          <w:rFonts w:ascii="Times New Roman" w:hAnsi="Times New Roman"/>
          <w:spacing w:val="-2"/>
          <w:sz w:val="24"/>
          <w:szCs w:val="24"/>
        </w:rPr>
        <w:t>30</w:t>
      </w:r>
      <w:r w:rsidRPr="000128D3">
        <w:rPr>
          <w:rFonts w:ascii="Times New Roman" w:hAnsi="Times New Roman"/>
          <w:spacing w:val="-2"/>
          <w:sz w:val="24"/>
          <w:szCs w:val="24"/>
        </w:rPr>
        <w:t xml:space="preserve"> May 2023.</w:t>
      </w:r>
    </w:p>
    <w:p w14:paraId="10EDF405" w14:textId="51F9D172" w:rsidR="0022503E" w:rsidRPr="000128D3" w:rsidRDefault="0022503E" w:rsidP="0022503E">
      <w:pPr>
        <w:suppressAutoHyphens/>
        <w:spacing w:before="240"/>
        <w:jc w:val="both"/>
        <w:rPr>
          <w:rFonts w:ascii="Times New Roman" w:hAnsi="Times New Roman"/>
          <w:spacing w:val="-2"/>
          <w:sz w:val="24"/>
          <w:szCs w:val="24"/>
        </w:rPr>
      </w:pPr>
      <w:r w:rsidRPr="000128D3">
        <w:rPr>
          <w:rFonts w:ascii="Times New Roman" w:hAnsi="Times New Roman"/>
          <w:spacing w:val="-2"/>
          <w:sz w:val="24"/>
          <w:szCs w:val="24"/>
        </w:rPr>
        <w:t>Expressions of interest must be delivered in written form using the forms provided for this purpose. EOIs shall be submitted to the address below no later 0</w:t>
      </w:r>
      <w:r w:rsidR="00062080" w:rsidRPr="000128D3">
        <w:rPr>
          <w:rFonts w:ascii="Times New Roman" w:hAnsi="Times New Roman"/>
          <w:spacing w:val="-2"/>
          <w:sz w:val="24"/>
          <w:szCs w:val="24"/>
        </w:rPr>
        <w:t>2:00p</w:t>
      </w:r>
      <w:r w:rsidRPr="000128D3">
        <w:rPr>
          <w:rFonts w:ascii="Times New Roman" w:hAnsi="Times New Roman"/>
          <w:spacing w:val="-2"/>
          <w:sz w:val="24"/>
          <w:szCs w:val="24"/>
        </w:rPr>
        <w:t xml:space="preserve">m GMT, </w:t>
      </w:r>
      <w:r w:rsidR="00062080" w:rsidRPr="000128D3">
        <w:rPr>
          <w:rFonts w:ascii="Times New Roman" w:hAnsi="Times New Roman"/>
          <w:spacing w:val="-2"/>
          <w:sz w:val="24"/>
          <w:szCs w:val="24"/>
        </w:rPr>
        <w:t>03</w:t>
      </w:r>
      <w:r w:rsidRPr="000128D3">
        <w:rPr>
          <w:rFonts w:ascii="Times New Roman" w:hAnsi="Times New Roman"/>
          <w:spacing w:val="-2"/>
          <w:sz w:val="24"/>
          <w:szCs w:val="24"/>
        </w:rPr>
        <w:t xml:space="preserve"> </w:t>
      </w:r>
      <w:r w:rsidR="00062080" w:rsidRPr="000128D3">
        <w:rPr>
          <w:rFonts w:ascii="Times New Roman" w:hAnsi="Times New Roman"/>
          <w:spacing w:val="-2"/>
          <w:sz w:val="24"/>
          <w:szCs w:val="24"/>
        </w:rPr>
        <w:t>June</w:t>
      </w:r>
      <w:r w:rsidRPr="000128D3">
        <w:rPr>
          <w:rFonts w:ascii="Times New Roman" w:hAnsi="Times New Roman"/>
          <w:spacing w:val="-2"/>
          <w:sz w:val="24"/>
          <w:szCs w:val="24"/>
        </w:rPr>
        <w:t xml:space="preserve"> 2023.</w:t>
      </w:r>
    </w:p>
    <w:p w14:paraId="13B72CA6" w14:textId="77777777" w:rsidR="0022503E" w:rsidRPr="000128D3" w:rsidRDefault="0022503E" w:rsidP="0022503E">
      <w:pPr>
        <w:suppressAutoHyphens/>
        <w:spacing w:before="240" w:after="120"/>
        <w:rPr>
          <w:rFonts w:ascii="Times New Roman" w:hAnsi="Times New Roman"/>
          <w:bCs/>
          <w:sz w:val="24"/>
          <w:szCs w:val="24"/>
        </w:rPr>
      </w:pPr>
      <w:r w:rsidRPr="000128D3">
        <w:rPr>
          <w:rFonts w:ascii="Times New Roman" w:hAnsi="Times New Roman"/>
          <w:iCs/>
          <w:spacing w:val="-2"/>
          <w:sz w:val="24"/>
          <w:szCs w:val="24"/>
        </w:rPr>
        <w:t>Ministry of Agriculture,</w:t>
      </w:r>
      <w:r w:rsidRPr="000128D3">
        <w:rPr>
          <w:rFonts w:ascii="Times New Roman" w:hAnsi="Times New Roman"/>
          <w:bCs/>
          <w:sz w:val="24"/>
          <w:szCs w:val="24"/>
        </w:rPr>
        <w:t xml:space="preserve"> PASIDP-II</w:t>
      </w:r>
    </w:p>
    <w:p w14:paraId="7538A50F" w14:textId="77777777" w:rsidR="0022503E" w:rsidRPr="000128D3" w:rsidRDefault="0022503E" w:rsidP="0022503E">
      <w:pPr>
        <w:spacing w:before="120" w:after="120"/>
        <w:rPr>
          <w:rFonts w:ascii="Times New Roman" w:hAnsi="Times New Roman"/>
          <w:sz w:val="24"/>
          <w:szCs w:val="24"/>
        </w:rPr>
      </w:pPr>
      <w:r w:rsidRPr="000128D3">
        <w:rPr>
          <w:rFonts w:ascii="Times New Roman" w:hAnsi="Times New Roman"/>
          <w:sz w:val="24"/>
          <w:szCs w:val="24"/>
        </w:rPr>
        <w:t>Procurement Executive</w:t>
      </w:r>
    </w:p>
    <w:p w14:paraId="1921189A" w14:textId="77777777" w:rsidR="0022503E" w:rsidRPr="000128D3" w:rsidRDefault="0022503E" w:rsidP="0022503E">
      <w:pPr>
        <w:spacing w:before="120" w:after="120"/>
        <w:rPr>
          <w:rFonts w:ascii="Times New Roman" w:hAnsi="Times New Roman"/>
          <w:sz w:val="24"/>
          <w:szCs w:val="24"/>
        </w:rPr>
      </w:pPr>
      <w:r w:rsidRPr="000128D3">
        <w:rPr>
          <w:rFonts w:ascii="Times New Roman" w:hAnsi="Times New Roman"/>
          <w:sz w:val="24"/>
          <w:szCs w:val="24"/>
        </w:rPr>
        <w:t>Block B, Room No. B2-2/ Block C, Room No. B2-1</w:t>
      </w:r>
    </w:p>
    <w:p w14:paraId="25B99201" w14:textId="77777777" w:rsidR="0022503E" w:rsidRPr="000128D3" w:rsidRDefault="0022503E" w:rsidP="0022503E">
      <w:pPr>
        <w:suppressAutoHyphens/>
        <w:spacing w:after="120"/>
        <w:rPr>
          <w:rFonts w:ascii="Times New Roman" w:hAnsi="Times New Roman"/>
          <w:iCs/>
          <w:spacing w:val="-2"/>
          <w:sz w:val="24"/>
          <w:szCs w:val="24"/>
        </w:rPr>
      </w:pPr>
      <w:r w:rsidRPr="000128D3">
        <w:rPr>
          <w:rFonts w:ascii="Times New Roman" w:hAnsi="Times New Roman"/>
          <w:iCs/>
          <w:spacing w:val="-2"/>
          <w:sz w:val="24"/>
          <w:szCs w:val="24"/>
        </w:rPr>
        <w:t xml:space="preserve">Attn: </w:t>
      </w:r>
      <w:proofErr w:type="spellStart"/>
      <w:r w:rsidRPr="000128D3">
        <w:rPr>
          <w:rFonts w:ascii="Times New Roman" w:hAnsi="Times New Roman"/>
          <w:iCs/>
          <w:spacing w:val="-2"/>
          <w:sz w:val="24"/>
          <w:szCs w:val="24"/>
        </w:rPr>
        <w:t>Degayehu</w:t>
      </w:r>
      <w:proofErr w:type="spellEnd"/>
      <w:r w:rsidRPr="000128D3">
        <w:rPr>
          <w:rFonts w:ascii="Times New Roman" w:hAnsi="Times New Roman"/>
          <w:iCs/>
          <w:spacing w:val="-2"/>
          <w:sz w:val="24"/>
          <w:szCs w:val="24"/>
        </w:rPr>
        <w:t xml:space="preserve"> </w:t>
      </w:r>
      <w:proofErr w:type="spellStart"/>
      <w:r w:rsidRPr="000128D3">
        <w:rPr>
          <w:rFonts w:ascii="Times New Roman" w:hAnsi="Times New Roman"/>
          <w:iCs/>
          <w:spacing w:val="-2"/>
          <w:sz w:val="24"/>
          <w:szCs w:val="24"/>
        </w:rPr>
        <w:t>Deso</w:t>
      </w:r>
      <w:proofErr w:type="spellEnd"/>
      <w:r w:rsidRPr="000128D3">
        <w:rPr>
          <w:rFonts w:ascii="Times New Roman" w:hAnsi="Times New Roman"/>
          <w:iCs/>
          <w:spacing w:val="-2"/>
          <w:sz w:val="24"/>
          <w:szCs w:val="24"/>
        </w:rPr>
        <w:t>/</w:t>
      </w:r>
      <w:proofErr w:type="spellStart"/>
      <w:r w:rsidRPr="000128D3">
        <w:rPr>
          <w:rFonts w:ascii="Times New Roman" w:hAnsi="Times New Roman"/>
          <w:iCs/>
          <w:spacing w:val="-2"/>
          <w:sz w:val="24"/>
          <w:szCs w:val="24"/>
        </w:rPr>
        <w:t>Abduselam</w:t>
      </w:r>
      <w:proofErr w:type="spellEnd"/>
      <w:r w:rsidRPr="000128D3">
        <w:rPr>
          <w:rFonts w:ascii="Times New Roman" w:hAnsi="Times New Roman"/>
          <w:iCs/>
          <w:spacing w:val="-2"/>
          <w:sz w:val="24"/>
          <w:szCs w:val="24"/>
        </w:rPr>
        <w:t xml:space="preserve"> Ali</w:t>
      </w:r>
    </w:p>
    <w:p w14:paraId="5B2303D5" w14:textId="77777777" w:rsidR="0022503E" w:rsidRPr="000128D3" w:rsidRDefault="0022503E" w:rsidP="0022503E">
      <w:pPr>
        <w:suppressAutoHyphens/>
        <w:spacing w:after="120"/>
        <w:rPr>
          <w:rFonts w:ascii="Times New Roman" w:hAnsi="Times New Roman"/>
          <w:iCs/>
          <w:spacing w:val="-2"/>
          <w:sz w:val="24"/>
          <w:szCs w:val="24"/>
        </w:rPr>
      </w:pPr>
      <w:r w:rsidRPr="000128D3">
        <w:rPr>
          <w:rFonts w:ascii="Times New Roman" w:hAnsi="Times New Roman"/>
          <w:iCs/>
          <w:spacing w:val="-2"/>
          <w:sz w:val="24"/>
          <w:szCs w:val="24"/>
        </w:rPr>
        <w:t xml:space="preserve">Next to Century Mall </w:t>
      </w:r>
    </w:p>
    <w:p w14:paraId="6956E98E" w14:textId="77777777" w:rsidR="0022503E" w:rsidRPr="000128D3" w:rsidRDefault="0022503E" w:rsidP="0022503E">
      <w:pPr>
        <w:suppressAutoHyphens/>
        <w:spacing w:after="120"/>
        <w:rPr>
          <w:rFonts w:ascii="Times New Roman" w:hAnsi="Times New Roman"/>
          <w:iCs/>
          <w:spacing w:val="-2"/>
          <w:sz w:val="24"/>
          <w:szCs w:val="24"/>
        </w:rPr>
      </w:pPr>
      <w:r w:rsidRPr="000128D3">
        <w:rPr>
          <w:rFonts w:ascii="Times New Roman" w:hAnsi="Times New Roman"/>
          <w:iCs/>
          <w:spacing w:val="-2"/>
          <w:sz w:val="24"/>
          <w:szCs w:val="24"/>
        </w:rPr>
        <w:t>Addis Ababa, Ethiopia</w:t>
      </w:r>
    </w:p>
    <w:p w14:paraId="464ACAFF" w14:textId="77777777" w:rsidR="0022503E" w:rsidRPr="000128D3" w:rsidRDefault="0022503E" w:rsidP="0022503E">
      <w:pPr>
        <w:suppressAutoHyphens/>
        <w:spacing w:after="120"/>
        <w:rPr>
          <w:rFonts w:ascii="Times New Roman" w:hAnsi="Times New Roman"/>
          <w:iCs/>
          <w:spacing w:val="-2"/>
          <w:sz w:val="24"/>
          <w:szCs w:val="24"/>
        </w:rPr>
      </w:pPr>
      <w:r w:rsidRPr="000128D3">
        <w:rPr>
          <w:rFonts w:ascii="Times New Roman" w:hAnsi="Times New Roman"/>
          <w:spacing w:val="-2"/>
          <w:sz w:val="24"/>
          <w:szCs w:val="24"/>
        </w:rPr>
        <w:t>Tel:</w:t>
      </w:r>
      <w:r w:rsidRPr="000128D3">
        <w:rPr>
          <w:rFonts w:ascii="Times New Roman" w:hAnsi="Times New Roman"/>
          <w:iCs/>
          <w:spacing w:val="-2"/>
          <w:sz w:val="24"/>
          <w:szCs w:val="24"/>
        </w:rPr>
        <w:t xml:space="preserve"> +251 986 88 61 54 </w:t>
      </w:r>
    </w:p>
    <w:p w14:paraId="3E5A6D62" w14:textId="50B2E658" w:rsidR="0022503E" w:rsidRPr="000128D3" w:rsidRDefault="0022503E" w:rsidP="0022503E">
      <w:pPr>
        <w:suppressAutoHyphens/>
        <w:rPr>
          <w:rFonts w:ascii="Times New Roman" w:hAnsi="Times New Roman"/>
          <w:sz w:val="24"/>
          <w:szCs w:val="24"/>
          <w:shd w:val="clear" w:color="auto" w:fill="FFFFFF"/>
        </w:rPr>
      </w:pPr>
      <w:r w:rsidRPr="000128D3">
        <w:rPr>
          <w:rFonts w:ascii="Times New Roman" w:hAnsi="Times New Roman"/>
          <w:spacing w:val="-2"/>
          <w:sz w:val="24"/>
          <w:szCs w:val="24"/>
        </w:rPr>
        <w:t xml:space="preserve">E-mail: </w:t>
      </w:r>
      <w:hyperlink r:id="rId10" w:history="1">
        <w:r w:rsidR="00F22D17" w:rsidRPr="000128D3">
          <w:rPr>
            <w:rStyle w:val="Hyperlink"/>
            <w:rFonts w:ascii="Times New Roman" w:hAnsi="Times New Roman"/>
            <w:sz w:val="24"/>
            <w:szCs w:val="24"/>
            <w:shd w:val="clear" w:color="auto" w:fill="FFFFFF"/>
          </w:rPr>
          <w:t>selitude@gmail.com</w:t>
        </w:r>
      </w:hyperlink>
    </w:p>
    <w:p w14:paraId="7D0B8FC5" w14:textId="65887795" w:rsidR="00F22D17" w:rsidRPr="000128D3" w:rsidRDefault="00F22D17" w:rsidP="0022503E">
      <w:pPr>
        <w:suppressAutoHyphens/>
        <w:rPr>
          <w:rFonts w:ascii="Times New Roman" w:hAnsi="Times New Roman"/>
          <w:b/>
          <w:sz w:val="24"/>
          <w:szCs w:val="24"/>
        </w:rPr>
      </w:pPr>
      <w:r w:rsidRPr="000128D3">
        <w:rPr>
          <w:rFonts w:ascii="Times New Roman" w:hAnsi="Times New Roman"/>
          <w:b/>
          <w:iCs/>
          <w:spacing w:val="-2"/>
          <w:sz w:val="24"/>
          <w:szCs w:val="24"/>
        </w:rPr>
        <w:t>Ministry of Agriculture</w:t>
      </w:r>
    </w:p>
    <w:p w14:paraId="35C32AE2" w14:textId="77777777" w:rsidR="00191B92" w:rsidRDefault="00191B92" w:rsidP="008E59EB">
      <w:pPr>
        <w:spacing w:before="120" w:after="100" w:afterAutospacing="1" w:line="276" w:lineRule="auto"/>
        <w:jc w:val="center"/>
        <w:rPr>
          <w:rFonts w:cstheme="minorHAnsi"/>
          <w:b/>
          <w:bCs/>
          <w:sz w:val="52"/>
          <w:szCs w:val="52"/>
        </w:rPr>
      </w:pPr>
    </w:p>
    <w:p w14:paraId="67E23DA2" w14:textId="77777777" w:rsidR="0022503E" w:rsidRDefault="0022503E" w:rsidP="008E59EB">
      <w:pPr>
        <w:spacing w:before="120" w:after="100" w:afterAutospacing="1" w:line="276" w:lineRule="auto"/>
        <w:jc w:val="center"/>
        <w:rPr>
          <w:rFonts w:cstheme="minorHAnsi"/>
          <w:b/>
          <w:bCs/>
          <w:sz w:val="52"/>
          <w:szCs w:val="52"/>
        </w:rPr>
      </w:pPr>
    </w:p>
    <w:p w14:paraId="17A9BEF9" w14:textId="77777777" w:rsidR="0022503E" w:rsidRDefault="0022503E" w:rsidP="008E59EB">
      <w:pPr>
        <w:spacing w:before="120" w:after="100" w:afterAutospacing="1" w:line="276" w:lineRule="auto"/>
        <w:jc w:val="center"/>
        <w:rPr>
          <w:rFonts w:cstheme="minorHAnsi"/>
          <w:b/>
          <w:bCs/>
          <w:sz w:val="52"/>
          <w:szCs w:val="52"/>
        </w:rPr>
      </w:pPr>
    </w:p>
    <w:p w14:paraId="66100CA1" w14:textId="77777777" w:rsidR="0022503E" w:rsidRDefault="0022503E" w:rsidP="008E59EB">
      <w:pPr>
        <w:spacing w:before="120" w:after="100" w:afterAutospacing="1" w:line="276" w:lineRule="auto"/>
        <w:jc w:val="center"/>
        <w:rPr>
          <w:rFonts w:cstheme="minorHAnsi"/>
          <w:b/>
          <w:bCs/>
          <w:sz w:val="52"/>
          <w:szCs w:val="52"/>
        </w:rPr>
      </w:pPr>
    </w:p>
    <w:p w14:paraId="10C162D8" w14:textId="77777777" w:rsidR="0022503E" w:rsidRDefault="0022503E" w:rsidP="008E59EB">
      <w:pPr>
        <w:spacing w:before="120" w:after="100" w:afterAutospacing="1" w:line="276" w:lineRule="auto"/>
        <w:jc w:val="center"/>
        <w:rPr>
          <w:rFonts w:cstheme="minorHAnsi"/>
          <w:b/>
          <w:bCs/>
          <w:sz w:val="52"/>
          <w:szCs w:val="52"/>
        </w:rPr>
      </w:pPr>
    </w:p>
    <w:p w14:paraId="65F9B097" w14:textId="77777777" w:rsidR="0022503E" w:rsidRDefault="0022503E" w:rsidP="008E59EB">
      <w:pPr>
        <w:spacing w:before="120" w:after="100" w:afterAutospacing="1" w:line="276" w:lineRule="auto"/>
        <w:jc w:val="center"/>
        <w:rPr>
          <w:rFonts w:cstheme="minorHAnsi"/>
          <w:b/>
          <w:bCs/>
          <w:sz w:val="52"/>
          <w:szCs w:val="52"/>
        </w:rPr>
      </w:pPr>
    </w:p>
    <w:p w14:paraId="36F86C92" w14:textId="77777777" w:rsidR="0022503E" w:rsidRDefault="0022503E" w:rsidP="008E59EB">
      <w:pPr>
        <w:spacing w:before="120" w:after="100" w:afterAutospacing="1" w:line="276" w:lineRule="auto"/>
        <w:jc w:val="center"/>
        <w:rPr>
          <w:rFonts w:cstheme="minorHAnsi"/>
          <w:b/>
          <w:bCs/>
          <w:sz w:val="52"/>
          <w:szCs w:val="52"/>
        </w:rPr>
      </w:pPr>
    </w:p>
    <w:p w14:paraId="7369DD1A" w14:textId="77777777" w:rsidR="0022503E" w:rsidRDefault="0022503E" w:rsidP="008E59EB">
      <w:pPr>
        <w:spacing w:before="120" w:after="100" w:afterAutospacing="1" w:line="276" w:lineRule="auto"/>
        <w:jc w:val="center"/>
        <w:rPr>
          <w:rFonts w:cstheme="minorHAnsi"/>
          <w:b/>
          <w:bCs/>
          <w:sz w:val="52"/>
          <w:szCs w:val="52"/>
        </w:rPr>
      </w:pPr>
    </w:p>
    <w:p w14:paraId="3F5413E6" w14:textId="77777777" w:rsidR="0022503E" w:rsidRDefault="0022503E" w:rsidP="008E59EB">
      <w:pPr>
        <w:spacing w:before="120" w:after="100" w:afterAutospacing="1" w:line="276" w:lineRule="auto"/>
        <w:jc w:val="center"/>
        <w:rPr>
          <w:rFonts w:cstheme="minorHAnsi"/>
          <w:b/>
          <w:bCs/>
          <w:sz w:val="52"/>
          <w:szCs w:val="52"/>
        </w:rPr>
      </w:pPr>
    </w:p>
    <w:p w14:paraId="790BCFFB" w14:textId="77777777" w:rsidR="0022503E" w:rsidRPr="00374645" w:rsidRDefault="0022503E" w:rsidP="008E59EB">
      <w:pPr>
        <w:spacing w:before="120" w:after="100" w:afterAutospacing="1" w:line="276" w:lineRule="auto"/>
        <w:jc w:val="center"/>
        <w:rPr>
          <w:rFonts w:cstheme="minorHAnsi"/>
          <w:b/>
          <w:bCs/>
          <w:sz w:val="52"/>
          <w:szCs w:val="52"/>
        </w:rPr>
      </w:pPr>
    </w:p>
    <w:p w14:paraId="5F937B47" w14:textId="25728774" w:rsidR="00191B92" w:rsidRPr="00DB373A" w:rsidRDefault="00191B92" w:rsidP="008E59EB">
      <w:pPr>
        <w:spacing w:before="120" w:after="100" w:afterAutospacing="1" w:line="276" w:lineRule="auto"/>
        <w:jc w:val="center"/>
        <w:rPr>
          <w:rFonts w:cstheme="minorHAnsi"/>
          <w:b/>
          <w:bCs/>
          <w:color w:val="0070C0"/>
          <w:sz w:val="52"/>
          <w:szCs w:val="52"/>
        </w:rPr>
      </w:pPr>
      <w:r w:rsidRPr="00DB373A">
        <w:rPr>
          <w:rFonts w:cstheme="minorHAnsi"/>
          <w:b/>
          <w:bCs/>
          <w:color w:val="0070C0"/>
          <w:sz w:val="52"/>
          <w:szCs w:val="52"/>
        </w:rPr>
        <w:t>Federal Democratic Republic of Ethiopia</w:t>
      </w:r>
    </w:p>
    <w:p w14:paraId="7284E7E3" w14:textId="6D2720A6" w:rsidR="00191B92" w:rsidRPr="00DB373A" w:rsidRDefault="00593354" w:rsidP="008E59EB">
      <w:pPr>
        <w:spacing w:before="120" w:after="100" w:afterAutospacing="1" w:line="276" w:lineRule="auto"/>
        <w:jc w:val="center"/>
        <w:rPr>
          <w:rFonts w:cstheme="minorHAnsi"/>
          <w:b/>
          <w:bCs/>
          <w:color w:val="0070C0"/>
          <w:sz w:val="52"/>
          <w:szCs w:val="52"/>
        </w:rPr>
      </w:pPr>
      <w:r w:rsidRPr="00DB373A">
        <w:rPr>
          <w:rFonts w:cstheme="minorHAnsi"/>
          <w:b/>
          <w:bCs/>
          <w:color w:val="0070C0"/>
          <w:sz w:val="52"/>
          <w:szCs w:val="52"/>
        </w:rPr>
        <w:t>Ministry of Agriculture</w:t>
      </w:r>
    </w:p>
    <w:p w14:paraId="5413EEC5" w14:textId="77777777" w:rsidR="00191B92" w:rsidRPr="00DB373A" w:rsidRDefault="00191B92" w:rsidP="008E59EB">
      <w:pPr>
        <w:spacing w:before="120" w:after="100" w:afterAutospacing="1" w:line="276" w:lineRule="auto"/>
        <w:jc w:val="center"/>
        <w:rPr>
          <w:rFonts w:cstheme="minorHAnsi"/>
          <w:b/>
          <w:bCs/>
          <w:color w:val="0070C0"/>
          <w:sz w:val="52"/>
          <w:szCs w:val="52"/>
        </w:rPr>
      </w:pPr>
    </w:p>
    <w:p w14:paraId="735B7B3B" w14:textId="0C3B1F33" w:rsidR="00EF7B0B" w:rsidRPr="00DB373A" w:rsidRDefault="007B4CAD" w:rsidP="008E59EB">
      <w:pPr>
        <w:spacing w:before="120" w:after="100" w:afterAutospacing="1" w:line="276" w:lineRule="auto"/>
        <w:jc w:val="center"/>
        <w:rPr>
          <w:rFonts w:cstheme="minorHAnsi"/>
          <w:b/>
          <w:bCs/>
          <w:color w:val="0070C0"/>
          <w:sz w:val="32"/>
          <w:szCs w:val="32"/>
        </w:rPr>
      </w:pPr>
      <w:r w:rsidRPr="00DB373A">
        <w:rPr>
          <w:rFonts w:cstheme="minorHAnsi"/>
          <w:b/>
          <w:bCs/>
          <w:color w:val="0070C0"/>
          <w:sz w:val="32"/>
          <w:szCs w:val="32"/>
        </w:rPr>
        <w:t xml:space="preserve">Participatory </w:t>
      </w:r>
      <w:r w:rsidR="007B0AAA" w:rsidRPr="00DB373A">
        <w:rPr>
          <w:rFonts w:cstheme="minorHAnsi"/>
          <w:b/>
          <w:bCs/>
          <w:color w:val="0070C0"/>
          <w:sz w:val="32"/>
          <w:szCs w:val="32"/>
        </w:rPr>
        <w:t>Small-scale</w:t>
      </w:r>
      <w:r w:rsidRPr="00DB373A">
        <w:rPr>
          <w:rFonts w:cstheme="minorHAnsi"/>
          <w:b/>
          <w:bCs/>
          <w:color w:val="0070C0"/>
          <w:sz w:val="32"/>
          <w:szCs w:val="32"/>
        </w:rPr>
        <w:t xml:space="preserve"> Irrigation Development Programme-</w:t>
      </w:r>
      <w:r w:rsidR="008E59EB" w:rsidRPr="00DB373A">
        <w:rPr>
          <w:rFonts w:cstheme="minorHAnsi"/>
          <w:b/>
          <w:bCs/>
          <w:color w:val="0070C0"/>
          <w:sz w:val="32"/>
          <w:szCs w:val="32"/>
        </w:rPr>
        <w:t>II (</w:t>
      </w:r>
      <w:r w:rsidR="000E18BD" w:rsidRPr="00DB373A">
        <w:rPr>
          <w:rFonts w:cstheme="minorHAnsi"/>
          <w:b/>
          <w:bCs/>
          <w:color w:val="0070C0"/>
          <w:sz w:val="32"/>
          <w:szCs w:val="32"/>
        </w:rPr>
        <w:t>PASIDP-II</w:t>
      </w:r>
      <w:r w:rsidR="00EF7B0B" w:rsidRPr="00DB373A">
        <w:rPr>
          <w:rFonts w:cstheme="minorHAnsi"/>
          <w:b/>
          <w:bCs/>
          <w:color w:val="0070C0"/>
          <w:sz w:val="32"/>
          <w:szCs w:val="32"/>
        </w:rPr>
        <w:t>)</w:t>
      </w:r>
    </w:p>
    <w:p w14:paraId="0FD44A02" w14:textId="5116FEAB" w:rsidR="00191B92" w:rsidRPr="00DB373A" w:rsidRDefault="000E18BD" w:rsidP="008E59EB">
      <w:pPr>
        <w:spacing w:before="120" w:after="100" w:afterAutospacing="1" w:line="276" w:lineRule="auto"/>
        <w:jc w:val="center"/>
        <w:rPr>
          <w:rFonts w:cstheme="minorHAnsi"/>
          <w:b/>
          <w:bCs/>
          <w:color w:val="0070C0"/>
          <w:sz w:val="32"/>
          <w:szCs w:val="32"/>
        </w:rPr>
      </w:pPr>
      <w:r w:rsidRPr="00DB373A">
        <w:rPr>
          <w:rFonts w:cstheme="minorHAnsi"/>
          <w:b/>
          <w:bCs/>
          <w:color w:val="0070C0"/>
          <w:sz w:val="32"/>
          <w:szCs w:val="32"/>
        </w:rPr>
        <w:t>End-</w:t>
      </w:r>
      <w:r w:rsidR="007B4CAD" w:rsidRPr="00DB373A">
        <w:rPr>
          <w:rFonts w:cstheme="minorHAnsi"/>
          <w:b/>
          <w:bCs/>
          <w:color w:val="0070C0"/>
          <w:sz w:val="32"/>
          <w:szCs w:val="32"/>
        </w:rPr>
        <w:t>L</w:t>
      </w:r>
      <w:r w:rsidRPr="00DB373A">
        <w:rPr>
          <w:rFonts w:cstheme="minorHAnsi"/>
          <w:b/>
          <w:bCs/>
          <w:color w:val="0070C0"/>
          <w:sz w:val="32"/>
          <w:szCs w:val="32"/>
        </w:rPr>
        <w:t>ine Evaluation</w:t>
      </w:r>
    </w:p>
    <w:p w14:paraId="3E304B2A" w14:textId="77777777" w:rsidR="00EF7B0B" w:rsidRPr="00DB373A" w:rsidRDefault="00EF7B0B" w:rsidP="008E59EB">
      <w:pPr>
        <w:spacing w:before="120" w:after="100" w:afterAutospacing="1" w:line="276" w:lineRule="auto"/>
        <w:jc w:val="center"/>
        <w:rPr>
          <w:rFonts w:cstheme="minorHAnsi"/>
          <w:b/>
          <w:bCs/>
          <w:color w:val="0070C0"/>
          <w:sz w:val="32"/>
          <w:szCs w:val="32"/>
        </w:rPr>
      </w:pPr>
    </w:p>
    <w:p w14:paraId="4018E039" w14:textId="65D84B88" w:rsidR="0070473D" w:rsidRPr="00DB373A" w:rsidRDefault="00417154" w:rsidP="008E59EB">
      <w:pPr>
        <w:spacing w:before="120" w:after="100" w:afterAutospacing="1" w:line="276" w:lineRule="auto"/>
        <w:jc w:val="center"/>
        <w:rPr>
          <w:rFonts w:cstheme="minorHAnsi"/>
          <w:b/>
          <w:bCs/>
          <w:color w:val="0070C0"/>
          <w:sz w:val="32"/>
          <w:szCs w:val="32"/>
        </w:rPr>
      </w:pPr>
      <w:r w:rsidRPr="00DB373A">
        <w:rPr>
          <w:rFonts w:cstheme="minorHAnsi"/>
          <w:b/>
          <w:bCs/>
          <w:color w:val="0070C0"/>
          <w:sz w:val="32"/>
          <w:szCs w:val="32"/>
        </w:rPr>
        <w:t xml:space="preserve">Terms of Reference </w:t>
      </w:r>
      <w:r w:rsidR="000E18BD" w:rsidRPr="00DB373A">
        <w:rPr>
          <w:rFonts w:cstheme="minorHAnsi"/>
          <w:b/>
          <w:bCs/>
          <w:color w:val="0070C0"/>
          <w:sz w:val="32"/>
          <w:szCs w:val="32"/>
        </w:rPr>
        <w:t>(TOR)</w:t>
      </w:r>
    </w:p>
    <w:p w14:paraId="65600DAB" w14:textId="1FCE1471" w:rsidR="000E18BD" w:rsidRPr="00DB373A" w:rsidRDefault="000E18BD" w:rsidP="008E59EB">
      <w:pPr>
        <w:spacing w:before="120" w:after="100" w:afterAutospacing="1" w:line="276" w:lineRule="auto"/>
        <w:jc w:val="center"/>
        <w:rPr>
          <w:rFonts w:cstheme="minorHAnsi"/>
          <w:b/>
          <w:bCs/>
          <w:color w:val="0070C0"/>
          <w:sz w:val="26"/>
          <w:szCs w:val="26"/>
          <w:vertAlign w:val="subscript"/>
        </w:rPr>
      </w:pPr>
    </w:p>
    <w:p w14:paraId="3FF2E3D4" w14:textId="641B1F5E" w:rsidR="00D07EF0" w:rsidRPr="00DB373A" w:rsidRDefault="00D07EF0" w:rsidP="008E59EB">
      <w:pPr>
        <w:spacing w:before="120" w:after="100" w:afterAutospacing="1" w:line="276" w:lineRule="auto"/>
        <w:jc w:val="center"/>
        <w:rPr>
          <w:rFonts w:cstheme="minorHAnsi"/>
          <w:b/>
          <w:bCs/>
          <w:color w:val="0070C0"/>
          <w:sz w:val="26"/>
          <w:szCs w:val="26"/>
          <w:vertAlign w:val="subscript"/>
        </w:rPr>
      </w:pPr>
    </w:p>
    <w:p w14:paraId="7F8F53CD" w14:textId="58A18560" w:rsidR="00D07EF0" w:rsidRPr="00DB373A" w:rsidRDefault="00D07EF0" w:rsidP="008E59EB">
      <w:pPr>
        <w:spacing w:before="120" w:after="100" w:afterAutospacing="1" w:line="276" w:lineRule="auto"/>
        <w:jc w:val="center"/>
        <w:rPr>
          <w:rFonts w:cstheme="minorHAnsi"/>
          <w:b/>
          <w:bCs/>
          <w:color w:val="0070C0"/>
          <w:sz w:val="26"/>
          <w:szCs w:val="26"/>
          <w:vertAlign w:val="subscript"/>
        </w:rPr>
      </w:pPr>
    </w:p>
    <w:p w14:paraId="47869E7F" w14:textId="127B5A30" w:rsidR="00593354" w:rsidRPr="00DB373A" w:rsidRDefault="00593354" w:rsidP="008E59EB">
      <w:pPr>
        <w:spacing w:before="120" w:after="100" w:afterAutospacing="1" w:line="276" w:lineRule="auto"/>
        <w:jc w:val="center"/>
        <w:rPr>
          <w:rFonts w:cstheme="minorHAnsi"/>
          <w:b/>
          <w:bCs/>
          <w:color w:val="0070C0"/>
          <w:sz w:val="26"/>
          <w:szCs w:val="26"/>
          <w:vertAlign w:val="subscript"/>
        </w:rPr>
      </w:pPr>
    </w:p>
    <w:p w14:paraId="213F9411" w14:textId="77777777" w:rsidR="00593354" w:rsidRPr="00DB373A" w:rsidRDefault="00593354" w:rsidP="008E59EB">
      <w:pPr>
        <w:spacing w:before="120" w:after="100" w:afterAutospacing="1" w:line="276" w:lineRule="auto"/>
        <w:jc w:val="center"/>
        <w:rPr>
          <w:rFonts w:cstheme="minorHAnsi"/>
          <w:b/>
          <w:bCs/>
          <w:color w:val="0070C0"/>
          <w:sz w:val="26"/>
          <w:szCs w:val="26"/>
          <w:vertAlign w:val="subscript"/>
        </w:rPr>
      </w:pPr>
    </w:p>
    <w:p w14:paraId="65E8103A" w14:textId="2361EC3B" w:rsidR="000E18BD" w:rsidRPr="00DB373A" w:rsidRDefault="002E7B63" w:rsidP="00AC55A0">
      <w:pPr>
        <w:spacing w:before="120" w:after="100" w:afterAutospacing="1" w:line="240" w:lineRule="auto"/>
        <w:jc w:val="center"/>
        <w:rPr>
          <w:rFonts w:cstheme="minorHAnsi"/>
          <w:b/>
          <w:bCs/>
          <w:color w:val="0070C0"/>
          <w:sz w:val="24"/>
          <w:szCs w:val="24"/>
        </w:rPr>
      </w:pPr>
      <w:r w:rsidRPr="00DB373A">
        <w:rPr>
          <w:rFonts w:cstheme="minorHAnsi"/>
          <w:b/>
          <w:bCs/>
          <w:color w:val="0070C0"/>
          <w:sz w:val="24"/>
          <w:szCs w:val="24"/>
        </w:rPr>
        <w:t>March</w:t>
      </w:r>
      <w:r w:rsidR="00B02BD7" w:rsidRPr="00DB373A">
        <w:rPr>
          <w:rFonts w:cstheme="minorHAnsi"/>
          <w:b/>
          <w:bCs/>
          <w:color w:val="0070C0"/>
          <w:sz w:val="24"/>
          <w:szCs w:val="24"/>
        </w:rPr>
        <w:t xml:space="preserve"> </w:t>
      </w:r>
      <w:r w:rsidR="000E18BD" w:rsidRPr="00DB373A">
        <w:rPr>
          <w:rFonts w:cstheme="minorHAnsi"/>
          <w:b/>
          <w:bCs/>
          <w:color w:val="0070C0"/>
          <w:sz w:val="24"/>
          <w:szCs w:val="24"/>
        </w:rPr>
        <w:t>2023</w:t>
      </w:r>
    </w:p>
    <w:p w14:paraId="12C3676D" w14:textId="439D4C5C" w:rsidR="000E18BD" w:rsidRPr="00DB373A" w:rsidRDefault="000E18BD" w:rsidP="00AC55A0">
      <w:pPr>
        <w:spacing w:before="120" w:after="100" w:afterAutospacing="1" w:line="240" w:lineRule="auto"/>
        <w:jc w:val="center"/>
        <w:rPr>
          <w:rFonts w:cstheme="minorHAnsi"/>
          <w:b/>
          <w:bCs/>
          <w:color w:val="0070C0"/>
          <w:sz w:val="24"/>
          <w:szCs w:val="24"/>
        </w:rPr>
      </w:pPr>
      <w:r w:rsidRPr="00DB373A">
        <w:rPr>
          <w:rFonts w:cstheme="minorHAnsi"/>
          <w:b/>
          <w:bCs/>
          <w:color w:val="0070C0"/>
          <w:sz w:val="24"/>
          <w:szCs w:val="24"/>
        </w:rPr>
        <w:t>Addis Ababa Ethiopia</w:t>
      </w:r>
    </w:p>
    <w:p w14:paraId="268C9907" w14:textId="54AF4931" w:rsidR="00545A79" w:rsidRPr="00870A26" w:rsidRDefault="00545A79" w:rsidP="008E59EB">
      <w:pPr>
        <w:spacing w:before="120" w:after="100" w:afterAutospacing="1" w:line="276" w:lineRule="auto"/>
        <w:jc w:val="center"/>
        <w:rPr>
          <w:rFonts w:cstheme="minorHAnsi"/>
          <w:b/>
          <w:bCs/>
          <w:sz w:val="42"/>
          <w:szCs w:val="42"/>
        </w:rPr>
      </w:pPr>
    </w:p>
    <w:p w14:paraId="528ED465" w14:textId="77777777" w:rsidR="005155B8" w:rsidRPr="00870A26" w:rsidRDefault="005155B8" w:rsidP="00AC170E">
      <w:pPr>
        <w:spacing w:before="120" w:after="100" w:afterAutospacing="1" w:line="276" w:lineRule="auto"/>
        <w:rPr>
          <w:rFonts w:cstheme="minorHAnsi"/>
          <w:b/>
          <w:bCs/>
          <w:sz w:val="42"/>
          <w:szCs w:val="42"/>
        </w:rPr>
      </w:pPr>
    </w:p>
    <w:sdt>
      <w:sdtPr>
        <w:rPr>
          <w:rFonts w:asciiTheme="minorHAnsi" w:eastAsia="Times New Roman" w:hAnsiTheme="minorHAnsi" w:cstheme="minorHAnsi"/>
          <w:color w:val="auto"/>
          <w:sz w:val="22"/>
          <w:szCs w:val="22"/>
        </w:rPr>
        <w:id w:val="815076252"/>
        <w:docPartObj>
          <w:docPartGallery w:val="Table of Contents"/>
          <w:docPartUnique/>
        </w:docPartObj>
      </w:sdtPr>
      <w:sdtEndPr>
        <w:rPr>
          <w:b/>
          <w:bCs/>
          <w:noProof/>
        </w:rPr>
      </w:sdtEndPr>
      <w:sdtContent>
        <w:p w14:paraId="4E4FF03B" w14:textId="6531B86E" w:rsidR="008E59EB" w:rsidRPr="00870A26" w:rsidRDefault="00EA5CF0" w:rsidP="001454FE">
          <w:pPr>
            <w:pStyle w:val="Default"/>
            <w:jc w:val="center"/>
            <w:rPr>
              <w:rFonts w:asciiTheme="minorHAnsi" w:hAnsiTheme="minorHAnsi" w:cstheme="minorHAnsi"/>
            </w:rPr>
          </w:pPr>
          <w:r w:rsidRPr="00870A26">
            <w:rPr>
              <w:rFonts w:asciiTheme="minorHAnsi" w:hAnsiTheme="minorHAnsi" w:cstheme="minorHAnsi"/>
            </w:rPr>
            <w:t>CONTENTS</w:t>
          </w:r>
        </w:p>
        <w:p w14:paraId="5891131E" w14:textId="5B32FAC3" w:rsidR="003C306C" w:rsidRDefault="008E59EB">
          <w:pPr>
            <w:pStyle w:val="TOC1"/>
            <w:tabs>
              <w:tab w:val="left" w:pos="440"/>
              <w:tab w:val="right" w:leader="dot" w:pos="9016"/>
            </w:tabs>
            <w:rPr>
              <w:rFonts w:eastAsiaTheme="minorEastAsia" w:cstheme="minorBidi"/>
              <w:noProof/>
              <w:lang w:eastAsia="en-GB"/>
            </w:rPr>
          </w:pPr>
          <w:r w:rsidRPr="00870A26">
            <w:rPr>
              <w:rFonts w:cstheme="minorHAnsi"/>
            </w:rPr>
            <w:fldChar w:fldCharType="begin"/>
          </w:r>
          <w:r w:rsidRPr="00870A26">
            <w:rPr>
              <w:rFonts w:cstheme="minorHAnsi"/>
            </w:rPr>
            <w:instrText xml:space="preserve"> TOC \o "1-3" \h \z \u </w:instrText>
          </w:r>
          <w:r w:rsidRPr="00870A26">
            <w:rPr>
              <w:rFonts w:cstheme="minorHAnsi"/>
            </w:rPr>
            <w:fldChar w:fldCharType="separate"/>
          </w:r>
          <w:hyperlink w:anchor="_Toc130815667" w:history="1">
            <w:r w:rsidR="003C306C" w:rsidRPr="00263406">
              <w:rPr>
                <w:rStyle w:val="Hyperlink"/>
                <w:rFonts w:cstheme="minorHAnsi"/>
                <w:b/>
                <w:bCs/>
                <w:noProof/>
              </w:rPr>
              <w:t>1.</w:t>
            </w:r>
            <w:r w:rsidR="003C306C">
              <w:rPr>
                <w:rFonts w:eastAsiaTheme="minorEastAsia" w:cstheme="minorBidi"/>
                <w:noProof/>
                <w:lang w:eastAsia="en-GB"/>
              </w:rPr>
              <w:tab/>
            </w:r>
            <w:r w:rsidR="003C306C" w:rsidRPr="00263406">
              <w:rPr>
                <w:rStyle w:val="Hyperlink"/>
                <w:rFonts w:cstheme="minorHAnsi"/>
                <w:b/>
                <w:bCs/>
                <w:noProof/>
              </w:rPr>
              <w:t>BACKGROUND AND CONTEXT</w:t>
            </w:r>
            <w:r w:rsidR="003C306C">
              <w:rPr>
                <w:noProof/>
                <w:webHidden/>
              </w:rPr>
              <w:tab/>
            </w:r>
            <w:r w:rsidR="003C306C">
              <w:rPr>
                <w:noProof/>
                <w:webHidden/>
              </w:rPr>
              <w:fldChar w:fldCharType="begin"/>
            </w:r>
            <w:r w:rsidR="003C306C">
              <w:rPr>
                <w:noProof/>
                <w:webHidden/>
              </w:rPr>
              <w:instrText xml:space="preserve"> PAGEREF _Toc130815667 \h </w:instrText>
            </w:r>
            <w:r w:rsidR="003C306C">
              <w:rPr>
                <w:noProof/>
                <w:webHidden/>
              </w:rPr>
            </w:r>
            <w:r w:rsidR="003C306C">
              <w:rPr>
                <w:noProof/>
                <w:webHidden/>
              </w:rPr>
              <w:fldChar w:fldCharType="separate"/>
            </w:r>
            <w:r w:rsidR="00F22D17">
              <w:rPr>
                <w:noProof/>
                <w:webHidden/>
              </w:rPr>
              <w:t>1</w:t>
            </w:r>
            <w:r w:rsidR="003C306C">
              <w:rPr>
                <w:noProof/>
                <w:webHidden/>
              </w:rPr>
              <w:fldChar w:fldCharType="end"/>
            </w:r>
          </w:hyperlink>
        </w:p>
        <w:p w14:paraId="50975DA2" w14:textId="5A19EB8F" w:rsidR="003C306C" w:rsidRDefault="00CE1E31">
          <w:pPr>
            <w:pStyle w:val="TOC2"/>
            <w:tabs>
              <w:tab w:val="left" w:pos="880"/>
              <w:tab w:val="right" w:leader="dot" w:pos="9016"/>
            </w:tabs>
            <w:rPr>
              <w:rFonts w:eastAsiaTheme="minorEastAsia" w:cstheme="minorBidi"/>
              <w:noProof/>
              <w:lang w:eastAsia="en-GB"/>
            </w:rPr>
          </w:pPr>
          <w:hyperlink w:anchor="_Toc130815668" w:history="1">
            <w:r w:rsidR="003C306C" w:rsidRPr="00263406">
              <w:rPr>
                <w:rStyle w:val="Hyperlink"/>
                <w:rFonts w:cstheme="minorHAnsi"/>
                <w:b/>
                <w:bCs/>
                <w:noProof/>
              </w:rPr>
              <w:t>1.1.</w:t>
            </w:r>
            <w:r w:rsidR="003C306C">
              <w:rPr>
                <w:rFonts w:eastAsiaTheme="minorEastAsia" w:cstheme="minorBidi"/>
                <w:noProof/>
                <w:lang w:eastAsia="en-GB"/>
              </w:rPr>
              <w:tab/>
            </w:r>
            <w:r w:rsidR="003C306C" w:rsidRPr="00263406">
              <w:rPr>
                <w:rStyle w:val="Hyperlink"/>
                <w:rFonts w:cstheme="minorHAnsi"/>
                <w:b/>
                <w:bCs/>
                <w:noProof/>
              </w:rPr>
              <w:t>Context</w:t>
            </w:r>
            <w:r w:rsidR="003C306C">
              <w:rPr>
                <w:noProof/>
                <w:webHidden/>
              </w:rPr>
              <w:tab/>
            </w:r>
            <w:r w:rsidR="003C306C">
              <w:rPr>
                <w:noProof/>
                <w:webHidden/>
              </w:rPr>
              <w:fldChar w:fldCharType="begin"/>
            </w:r>
            <w:r w:rsidR="003C306C">
              <w:rPr>
                <w:noProof/>
                <w:webHidden/>
              </w:rPr>
              <w:instrText xml:space="preserve"> PAGEREF _Toc130815668 \h </w:instrText>
            </w:r>
            <w:r w:rsidR="003C306C">
              <w:rPr>
                <w:noProof/>
                <w:webHidden/>
              </w:rPr>
            </w:r>
            <w:r w:rsidR="003C306C">
              <w:rPr>
                <w:noProof/>
                <w:webHidden/>
              </w:rPr>
              <w:fldChar w:fldCharType="separate"/>
            </w:r>
            <w:r w:rsidR="00F22D17">
              <w:rPr>
                <w:noProof/>
                <w:webHidden/>
              </w:rPr>
              <w:t>1</w:t>
            </w:r>
            <w:r w:rsidR="003C306C">
              <w:rPr>
                <w:noProof/>
                <w:webHidden/>
              </w:rPr>
              <w:fldChar w:fldCharType="end"/>
            </w:r>
          </w:hyperlink>
        </w:p>
        <w:p w14:paraId="59EFF3BB" w14:textId="271851B0" w:rsidR="003C306C" w:rsidRDefault="00CE1E31">
          <w:pPr>
            <w:pStyle w:val="TOC2"/>
            <w:tabs>
              <w:tab w:val="left" w:pos="880"/>
              <w:tab w:val="right" w:leader="dot" w:pos="9016"/>
            </w:tabs>
            <w:rPr>
              <w:rFonts w:eastAsiaTheme="minorEastAsia" w:cstheme="minorBidi"/>
              <w:noProof/>
              <w:lang w:eastAsia="en-GB"/>
            </w:rPr>
          </w:pPr>
          <w:hyperlink w:anchor="_Toc130815669" w:history="1">
            <w:r w:rsidR="003C306C" w:rsidRPr="00263406">
              <w:rPr>
                <w:rStyle w:val="Hyperlink"/>
                <w:rFonts w:cstheme="minorHAnsi"/>
                <w:b/>
                <w:noProof/>
                <w:lang w:val="en-US"/>
              </w:rPr>
              <w:t>1.2.</w:t>
            </w:r>
            <w:r w:rsidR="003C306C">
              <w:rPr>
                <w:rFonts w:eastAsiaTheme="minorEastAsia" w:cstheme="minorBidi"/>
                <w:noProof/>
                <w:lang w:eastAsia="en-GB"/>
              </w:rPr>
              <w:tab/>
            </w:r>
            <w:r w:rsidR="003C306C" w:rsidRPr="00263406">
              <w:rPr>
                <w:rStyle w:val="Hyperlink"/>
                <w:rFonts w:cstheme="minorHAnsi"/>
                <w:b/>
                <w:noProof/>
                <w:lang w:val="en-US"/>
              </w:rPr>
              <w:t>Institutional Framework</w:t>
            </w:r>
            <w:r w:rsidR="003C306C">
              <w:rPr>
                <w:noProof/>
                <w:webHidden/>
              </w:rPr>
              <w:tab/>
            </w:r>
            <w:r w:rsidR="003C306C">
              <w:rPr>
                <w:noProof/>
                <w:webHidden/>
              </w:rPr>
              <w:fldChar w:fldCharType="begin"/>
            </w:r>
            <w:r w:rsidR="003C306C">
              <w:rPr>
                <w:noProof/>
                <w:webHidden/>
              </w:rPr>
              <w:instrText xml:space="preserve"> PAGEREF _Toc130815669 \h </w:instrText>
            </w:r>
            <w:r w:rsidR="003C306C">
              <w:rPr>
                <w:noProof/>
                <w:webHidden/>
              </w:rPr>
            </w:r>
            <w:r w:rsidR="003C306C">
              <w:rPr>
                <w:noProof/>
                <w:webHidden/>
              </w:rPr>
              <w:fldChar w:fldCharType="separate"/>
            </w:r>
            <w:r w:rsidR="00F22D17">
              <w:rPr>
                <w:noProof/>
                <w:webHidden/>
              </w:rPr>
              <w:t>2</w:t>
            </w:r>
            <w:r w:rsidR="003C306C">
              <w:rPr>
                <w:noProof/>
                <w:webHidden/>
              </w:rPr>
              <w:fldChar w:fldCharType="end"/>
            </w:r>
          </w:hyperlink>
        </w:p>
        <w:p w14:paraId="65662BA4" w14:textId="3C9F6B02" w:rsidR="003C306C" w:rsidRDefault="00CE1E31">
          <w:pPr>
            <w:pStyle w:val="TOC1"/>
            <w:tabs>
              <w:tab w:val="left" w:pos="440"/>
              <w:tab w:val="right" w:leader="dot" w:pos="9016"/>
            </w:tabs>
            <w:rPr>
              <w:rFonts w:eastAsiaTheme="minorEastAsia" w:cstheme="minorBidi"/>
              <w:noProof/>
              <w:lang w:eastAsia="en-GB"/>
            </w:rPr>
          </w:pPr>
          <w:hyperlink w:anchor="_Toc130815670" w:history="1">
            <w:r w:rsidR="003C306C" w:rsidRPr="00263406">
              <w:rPr>
                <w:rStyle w:val="Hyperlink"/>
                <w:rFonts w:cstheme="minorHAnsi"/>
                <w:b/>
                <w:bCs/>
                <w:noProof/>
              </w:rPr>
              <w:t>2.</w:t>
            </w:r>
            <w:r w:rsidR="003C306C">
              <w:rPr>
                <w:rFonts w:eastAsiaTheme="minorEastAsia" w:cstheme="minorBidi"/>
                <w:noProof/>
                <w:lang w:eastAsia="en-GB"/>
              </w:rPr>
              <w:tab/>
            </w:r>
            <w:r w:rsidR="003C306C" w:rsidRPr="00263406">
              <w:rPr>
                <w:rStyle w:val="Hyperlink"/>
                <w:rFonts w:cstheme="minorHAnsi"/>
                <w:b/>
                <w:bCs/>
                <w:noProof/>
              </w:rPr>
              <w:t>DESCRIPTION OF THE PROJECT</w:t>
            </w:r>
            <w:r w:rsidR="003C306C">
              <w:rPr>
                <w:noProof/>
                <w:webHidden/>
              </w:rPr>
              <w:tab/>
            </w:r>
            <w:r w:rsidR="003C306C">
              <w:rPr>
                <w:noProof/>
                <w:webHidden/>
              </w:rPr>
              <w:fldChar w:fldCharType="begin"/>
            </w:r>
            <w:r w:rsidR="003C306C">
              <w:rPr>
                <w:noProof/>
                <w:webHidden/>
              </w:rPr>
              <w:instrText xml:space="preserve"> PAGEREF _Toc130815670 \h </w:instrText>
            </w:r>
            <w:r w:rsidR="003C306C">
              <w:rPr>
                <w:noProof/>
                <w:webHidden/>
              </w:rPr>
            </w:r>
            <w:r w:rsidR="003C306C">
              <w:rPr>
                <w:noProof/>
                <w:webHidden/>
              </w:rPr>
              <w:fldChar w:fldCharType="separate"/>
            </w:r>
            <w:r w:rsidR="00F22D17">
              <w:rPr>
                <w:noProof/>
                <w:webHidden/>
              </w:rPr>
              <w:t>3</w:t>
            </w:r>
            <w:r w:rsidR="003C306C">
              <w:rPr>
                <w:noProof/>
                <w:webHidden/>
              </w:rPr>
              <w:fldChar w:fldCharType="end"/>
            </w:r>
          </w:hyperlink>
        </w:p>
        <w:p w14:paraId="1BA52333" w14:textId="189D4490" w:rsidR="003C306C" w:rsidRDefault="00CE1E31">
          <w:pPr>
            <w:pStyle w:val="TOC2"/>
            <w:tabs>
              <w:tab w:val="right" w:leader="dot" w:pos="9016"/>
            </w:tabs>
            <w:rPr>
              <w:rFonts w:eastAsiaTheme="minorEastAsia" w:cstheme="minorBidi"/>
              <w:noProof/>
              <w:lang w:eastAsia="en-GB"/>
            </w:rPr>
          </w:pPr>
          <w:hyperlink w:anchor="_Toc130815671" w:history="1">
            <w:r w:rsidR="003C306C" w:rsidRPr="00263406">
              <w:rPr>
                <w:rStyle w:val="Hyperlink"/>
                <w:rFonts w:cstheme="minorHAnsi"/>
                <w:noProof/>
              </w:rPr>
              <w:t>2.1. Objectives</w:t>
            </w:r>
            <w:r w:rsidR="003C306C">
              <w:rPr>
                <w:noProof/>
                <w:webHidden/>
              </w:rPr>
              <w:tab/>
            </w:r>
            <w:r w:rsidR="003C306C">
              <w:rPr>
                <w:noProof/>
                <w:webHidden/>
              </w:rPr>
              <w:fldChar w:fldCharType="begin"/>
            </w:r>
            <w:r w:rsidR="003C306C">
              <w:rPr>
                <w:noProof/>
                <w:webHidden/>
              </w:rPr>
              <w:instrText xml:space="preserve"> PAGEREF _Toc130815671 \h </w:instrText>
            </w:r>
            <w:r w:rsidR="003C306C">
              <w:rPr>
                <w:noProof/>
                <w:webHidden/>
              </w:rPr>
            </w:r>
            <w:r w:rsidR="003C306C">
              <w:rPr>
                <w:noProof/>
                <w:webHidden/>
              </w:rPr>
              <w:fldChar w:fldCharType="separate"/>
            </w:r>
            <w:r w:rsidR="00F22D17">
              <w:rPr>
                <w:noProof/>
                <w:webHidden/>
              </w:rPr>
              <w:t>3</w:t>
            </w:r>
            <w:r w:rsidR="003C306C">
              <w:rPr>
                <w:noProof/>
                <w:webHidden/>
              </w:rPr>
              <w:fldChar w:fldCharType="end"/>
            </w:r>
          </w:hyperlink>
        </w:p>
        <w:p w14:paraId="29440F3B" w14:textId="574A4941" w:rsidR="003C306C" w:rsidRDefault="00CE1E31">
          <w:pPr>
            <w:pStyle w:val="TOC2"/>
            <w:tabs>
              <w:tab w:val="left" w:pos="880"/>
              <w:tab w:val="right" w:leader="dot" w:pos="9016"/>
            </w:tabs>
            <w:rPr>
              <w:rFonts w:eastAsiaTheme="minorEastAsia" w:cstheme="minorBidi"/>
              <w:noProof/>
              <w:lang w:eastAsia="en-GB"/>
            </w:rPr>
          </w:pPr>
          <w:hyperlink w:anchor="_Toc130815672" w:history="1">
            <w:r w:rsidR="003C306C" w:rsidRPr="00263406">
              <w:rPr>
                <w:rStyle w:val="Hyperlink"/>
                <w:rFonts w:cstheme="minorHAnsi"/>
                <w:noProof/>
              </w:rPr>
              <w:t>2.2.</w:t>
            </w:r>
            <w:r w:rsidR="003C306C">
              <w:rPr>
                <w:rFonts w:eastAsiaTheme="minorEastAsia" w:cstheme="minorBidi"/>
                <w:noProof/>
                <w:lang w:eastAsia="en-GB"/>
              </w:rPr>
              <w:tab/>
            </w:r>
            <w:r w:rsidR="003C306C" w:rsidRPr="00263406">
              <w:rPr>
                <w:rStyle w:val="Hyperlink"/>
                <w:rFonts w:cstheme="minorHAnsi"/>
                <w:noProof/>
              </w:rPr>
              <w:t>Project Area</w:t>
            </w:r>
            <w:r w:rsidR="003C306C">
              <w:rPr>
                <w:noProof/>
                <w:webHidden/>
              </w:rPr>
              <w:tab/>
            </w:r>
            <w:r w:rsidR="003C306C">
              <w:rPr>
                <w:noProof/>
                <w:webHidden/>
              </w:rPr>
              <w:fldChar w:fldCharType="begin"/>
            </w:r>
            <w:r w:rsidR="003C306C">
              <w:rPr>
                <w:noProof/>
                <w:webHidden/>
              </w:rPr>
              <w:instrText xml:space="preserve"> PAGEREF _Toc130815672 \h </w:instrText>
            </w:r>
            <w:r w:rsidR="003C306C">
              <w:rPr>
                <w:noProof/>
                <w:webHidden/>
              </w:rPr>
            </w:r>
            <w:r w:rsidR="003C306C">
              <w:rPr>
                <w:noProof/>
                <w:webHidden/>
              </w:rPr>
              <w:fldChar w:fldCharType="separate"/>
            </w:r>
            <w:r w:rsidR="00F22D17">
              <w:rPr>
                <w:noProof/>
                <w:webHidden/>
              </w:rPr>
              <w:t>3</w:t>
            </w:r>
            <w:r w:rsidR="003C306C">
              <w:rPr>
                <w:noProof/>
                <w:webHidden/>
              </w:rPr>
              <w:fldChar w:fldCharType="end"/>
            </w:r>
          </w:hyperlink>
        </w:p>
        <w:p w14:paraId="33090AA6" w14:textId="752A96F0" w:rsidR="003C306C" w:rsidRDefault="00CE1E31">
          <w:pPr>
            <w:pStyle w:val="TOC2"/>
            <w:tabs>
              <w:tab w:val="left" w:pos="880"/>
              <w:tab w:val="right" w:leader="dot" w:pos="9016"/>
            </w:tabs>
            <w:rPr>
              <w:rFonts w:eastAsiaTheme="minorEastAsia" w:cstheme="minorBidi"/>
              <w:noProof/>
              <w:lang w:eastAsia="en-GB"/>
            </w:rPr>
          </w:pPr>
          <w:hyperlink w:anchor="_Toc130815673" w:history="1">
            <w:r w:rsidR="003C306C" w:rsidRPr="00263406">
              <w:rPr>
                <w:rStyle w:val="Hyperlink"/>
                <w:rFonts w:cstheme="minorHAnsi"/>
                <w:noProof/>
              </w:rPr>
              <w:t>2.3.</w:t>
            </w:r>
            <w:r w:rsidR="003C306C">
              <w:rPr>
                <w:rFonts w:eastAsiaTheme="minorEastAsia" w:cstheme="minorBidi"/>
                <w:noProof/>
                <w:lang w:eastAsia="en-GB"/>
              </w:rPr>
              <w:tab/>
            </w:r>
            <w:r w:rsidR="003C306C" w:rsidRPr="00263406">
              <w:rPr>
                <w:rStyle w:val="Hyperlink"/>
                <w:rFonts w:cstheme="minorHAnsi"/>
                <w:noProof/>
              </w:rPr>
              <w:t>Target Group</w:t>
            </w:r>
            <w:r w:rsidR="003C306C">
              <w:rPr>
                <w:noProof/>
                <w:webHidden/>
              </w:rPr>
              <w:tab/>
            </w:r>
            <w:r w:rsidR="003C306C">
              <w:rPr>
                <w:noProof/>
                <w:webHidden/>
              </w:rPr>
              <w:fldChar w:fldCharType="begin"/>
            </w:r>
            <w:r w:rsidR="003C306C">
              <w:rPr>
                <w:noProof/>
                <w:webHidden/>
              </w:rPr>
              <w:instrText xml:space="preserve"> PAGEREF _Toc130815673 \h </w:instrText>
            </w:r>
            <w:r w:rsidR="003C306C">
              <w:rPr>
                <w:noProof/>
                <w:webHidden/>
              </w:rPr>
            </w:r>
            <w:r w:rsidR="003C306C">
              <w:rPr>
                <w:noProof/>
                <w:webHidden/>
              </w:rPr>
              <w:fldChar w:fldCharType="separate"/>
            </w:r>
            <w:r w:rsidR="00F22D17">
              <w:rPr>
                <w:noProof/>
                <w:webHidden/>
              </w:rPr>
              <w:t>3</w:t>
            </w:r>
            <w:r w:rsidR="003C306C">
              <w:rPr>
                <w:noProof/>
                <w:webHidden/>
              </w:rPr>
              <w:fldChar w:fldCharType="end"/>
            </w:r>
          </w:hyperlink>
        </w:p>
        <w:p w14:paraId="7CEA4F54" w14:textId="049DCB23" w:rsidR="003C306C" w:rsidRDefault="00CE1E31">
          <w:pPr>
            <w:pStyle w:val="TOC2"/>
            <w:tabs>
              <w:tab w:val="left" w:pos="880"/>
              <w:tab w:val="right" w:leader="dot" w:pos="9016"/>
            </w:tabs>
            <w:rPr>
              <w:rFonts w:eastAsiaTheme="minorEastAsia" w:cstheme="minorBidi"/>
              <w:noProof/>
              <w:lang w:eastAsia="en-GB"/>
            </w:rPr>
          </w:pPr>
          <w:hyperlink w:anchor="_Toc130815674" w:history="1">
            <w:r w:rsidR="003C306C" w:rsidRPr="00263406">
              <w:rPr>
                <w:rStyle w:val="Hyperlink"/>
                <w:rFonts w:cstheme="minorHAnsi"/>
                <w:noProof/>
              </w:rPr>
              <w:t>2.4.</w:t>
            </w:r>
            <w:r w:rsidR="003C306C">
              <w:rPr>
                <w:rFonts w:eastAsiaTheme="minorEastAsia" w:cstheme="minorBidi"/>
                <w:noProof/>
                <w:lang w:eastAsia="en-GB"/>
              </w:rPr>
              <w:tab/>
            </w:r>
            <w:r w:rsidR="003C306C" w:rsidRPr="00263406">
              <w:rPr>
                <w:rStyle w:val="Hyperlink"/>
                <w:rFonts w:cstheme="minorHAnsi"/>
                <w:noProof/>
              </w:rPr>
              <w:t>Duration of the Project</w:t>
            </w:r>
            <w:r w:rsidR="003C306C">
              <w:rPr>
                <w:noProof/>
                <w:webHidden/>
              </w:rPr>
              <w:tab/>
            </w:r>
            <w:r w:rsidR="003C306C">
              <w:rPr>
                <w:noProof/>
                <w:webHidden/>
              </w:rPr>
              <w:fldChar w:fldCharType="begin"/>
            </w:r>
            <w:r w:rsidR="003C306C">
              <w:rPr>
                <w:noProof/>
                <w:webHidden/>
              </w:rPr>
              <w:instrText xml:space="preserve"> PAGEREF _Toc130815674 \h </w:instrText>
            </w:r>
            <w:r w:rsidR="003C306C">
              <w:rPr>
                <w:noProof/>
                <w:webHidden/>
              </w:rPr>
            </w:r>
            <w:r w:rsidR="003C306C">
              <w:rPr>
                <w:noProof/>
                <w:webHidden/>
              </w:rPr>
              <w:fldChar w:fldCharType="separate"/>
            </w:r>
            <w:r w:rsidR="00F22D17">
              <w:rPr>
                <w:noProof/>
                <w:webHidden/>
              </w:rPr>
              <w:t>3</w:t>
            </w:r>
            <w:r w:rsidR="003C306C">
              <w:rPr>
                <w:noProof/>
                <w:webHidden/>
              </w:rPr>
              <w:fldChar w:fldCharType="end"/>
            </w:r>
          </w:hyperlink>
        </w:p>
        <w:p w14:paraId="43F23F3A" w14:textId="1275BEA9" w:rsidR="003C306C" w:rsidRDefault="00CE1E31">
          <w:pPr>
            <w:pStyle w:val="TOC2"/>
            <w:tabs>
              <w:tab w:val="left" w:pos="880"/>
              <w:tab w:val="right" w:leader="dot" w:pos="9016"/>
            </w:tabs>
            <w:rPr>
              <w:rFonts w:eastAsiaTheme="minorEastAsia" w:cstheme="minorBidi"/>
              <w:noProof/>
              <w:lang w:eastAsia="en-GB"/>
            </w:rPr>
          </w:pPr>
          <w:hyperlink w:anchor="_Toc130815675" w:history="1">
            <w:r w:rsidR="003C306C" w:rsidRPr="00263406">
              <w:rPr>
                <w:rStyle w:val="Hyperlink"/>
                <w:rFonts w:cstheme="minorHAnsi"/>
                <w:noProof/>
              </w:rPr>
              <w:t>2.5.</w:t>
            </w:r>
            <w:r w:rsidR="003C306C">
              <w:rPr>
                <w:rFonts w:eastAsiaTheme="minorEastAsia" w:cstheme="minorBidi"/>
                <w:noProof/>
                <w:lang w:eastAsia="en-GB"/>
              </w:rPr>
              <w:tab/>
            </w:r>
            <w:r w:rsidR="003C306C" w:rsidRPr="00263406">
              <w:rPr>
                <w:rStyle w:val="Hyperlink"/>
                <w:rFonts w:cstheme="minorHAnsi"/>
                <w:noProof/>
              </w:rPr>
              <w:t>Theory of Change</w:t>
            </w:r>
            <w:r w:rsidR="003C306C">
              <w:rPr>
                <w:noProof/>
                <w:webHidden/>
              </w:rPr>
              <w:tab/>
            </w:r>
            <w:r w:rsidR="003C306C">
              <w:rPr>
                <w:noProof/>
                <w:webHidden/>
              </w:rPr>
              <w:fldChar w:fldCharType="begin"/>
            </w:r>
            <w:r w:rsidR="003C306C">
              <w:rPr>
                <w:noProof/>
                <w:webHidden/>
              </w:rPr>
              <w:instrText xml:space="preserve"> PAGEREF _Toc130815675 \h </w:instrText>
            </w:r>
            <w:r w:rsidR="003C306C">
              <w:rPr>
                <w:noProof/>
                <w:webHidden/>
              </w:rPr>
            </w:r>
            <w:r w:rsidR="003C306C">
              <w:rPr>
                <w:noProof/>
                <w:webHidden/>
              </w:rPr>
              <w:fldChar w:fldCharType="separate"/>
            </w:r>
            <w:r w:rsidR="00F22D17">
              <w:rPr>
                <w:noProof/>
                <w:webHidden/>
              </w:rPr>
              <w:t>4</w:t>
            </w:r>
            <w:r w:rsidR="003C306C">
              <w:rPr>
                <w:noProof/>
                <w:webHidden/>
              </w:rPr>
              <w:fldChar w:fldCharType="end"/>
            </w:r>
          </w:hyperlink>
        </w:p>
        <w:p w14:paraId="3F707BB2" w14:textId="195314D8" w:rsidR="003C306C" w:rsidRDefault="00CE1E31">
          <w:pPr>
            <w:pStyle w:val="TOC2"/>
            <w:tabs>
              <w:tab w:val="left" w:pos="880"/>
              <w:tab w:val="right" w:leader="dot" w:pos="9016"/>
            </w:tabs>
            <w:rPr>
              <w:rFonts w:eastAsiaTheme="minorEastAsia" w:cstheme="minorBidi"/>
              <w:noProof/>
              <w:lang w:eastAsia="en-GB"/>
            </w:rPr>
          </w:pPr>
          <w:hyperlink w:anchor="_Toc130815676" w:history="1">
            <w:r w:rsidR="003C306C" w:rsidRPr="00263406">
              <w:rPr>
                <w:rStyle w:val="Hyperlink"/>
                <w:rFonts w:cstheme="minorHAnsi"/>
                <w:noProof/>
              </w:rPr>
              <w:t>2.6.</w:t>
            </w:r>
            <w:r w:rsidR="003C306C">
              <w:rPr>
                <w:rFonts w:eastAsiaTheme="minorEastAsia" w:cstheme="minorBidi"/>
                <w:noProof/>
                <w:lang w:eastAsia="en-GB"/>
              </w:rPr>
              <w:tab/>
            </w:r>
            <w:r w:rsidR="003C306C" w:rsidRPr="00263406">
              <w:rPr>
                <w:rStyle w:val="Hyperlink"/>
                <w:rFonts w:cstheme="minorHAnsi"/>
                <w:noProof/>
              </w:rPr>
              <w:t>Components and Main Activities</w:t>
            </w:r>
            <w:r w:rsidR="003C306C">
              <w:rPr>
                <w:noProof/>
                <w:webHidden/>
              </w:rPr>
              <w:tab/>
            </w:r>
            <w:r w:rsidR="003C306C">
              <w:rPr>
                <w:noProof/>
                <w:webHidden/>
              </w:rPr>
              <w:fldChar w:fldCharType="begin"/>
            </w:r>
            <w:r w:rsidR="003C306C">
              <w:rPr>
                <w:noProof/>
                <w:webHidden/>
              </w:rPr>
              <w:instrText xml:space="preserve"> PAGEREF _Toc130815676 \h </w:instrText>
            </w:r>
            <w:r w:rsidR="003C306C">
              <w:rPr>
                <w:noProof/>
                <w:webHidden/>
              </w:rPr>
            </w:r>
            <w:r w:rsidR="003C306C">
              <w:rPr>
                <w:noProof/>
                <w:webHidden/>
              </w:rPr>
              <w:fldChar w:fldCharType="separate"/>
            </w:r>
            <w:r w:rsidR="00F22D17">
              <w:rPr>
                <w:noProof/>
                <w:webHidden/>
              </w:rPr>
              <w:t>5</w:t>
            </w:r>
            <w:r w:rsidR="003C306C">
              <w:rPr>
                <w:noProof/>
                <w:webHidden/>
              </w:rPr>
              <w:fldChar w:fldCharType="end"/>
            </w:r>
          </w:hyperlink>
        </w:p>
        <w:p w14:paraId="59463D85" w14:textId="587F5D21" w:rsidR="003C306C" w:rsidRDefault="00CE1E31">
          <w:pPr>
            <w:pStyle w:val="TOC2"/>
            <w:tabs>
              <w:tab w:val="left" w:pos="880"/>
              <w:tab w:val="right" w:leader="dot" w:pos="9016"/>
            </w:tabs>
            <w:rPr>
              <w:rFonts w:eastAsiaTheme="minorEastAsia" w:cstheme="minorBidi"/>
              <w:noProof/>
              <w:lang w:eastAsia="en-GB"/>
            </w:rPr>
          </w:pPr>
          <w:hyperlink w:anchor="_Toc130815677" w:history="1">
            <w:r w:rsidR="003C306C" w:rsidRPr="00263406">
              <w:rPr>
                <w:rStyle w:val="Hyperlink"/>
                <w:rFonts w:cstheme="minorHAnsi"/>
                <w:noProof/>
              </w:rPr>
              <w:t>2.7.</w:t>
            </w:r>
            <w:r w:rsidR="003C306C">
              <w:rPr>
                <w:rFonts w:eastAsiaTheme="minorEastAsia" w:cstheme="minorBidi"/>
                <w:noProof/>
                <w:lang w:eastAsia="en-GB"/>
              </w:rPr>
              <w:tab/>
            </w:r>
            <w:r w:rsidR="003C306C" w:rsidRPr="00263406">
              <w:rPr>
                <w:rStyle w:val="Hyperlink"/>
                <w:rFonts w:cstheme="minorHAnsi"/>
                <w:noProof/>
              </w:rPr>
              <w:t>Budget</w:t>
            </w:r>
            <w:r w:rsidR="003C306C">
              <w:rPr>
                <w:noProof/>
                <w:webHidden/>
              </w:rPr>
              <w:tab/>
            </w:r>
            <w:r w:rsidR="003C306C">
              <w:rPr>
                <w:noProof/>
                <w:webHidden/>
              </w:rPr>
              <w:fldChar w:fldCharType="begin"/>
            </w:r>
            <w:r w:rsidR="003C306C">
              <w:rPr>
                <w:noProof/>
                <w:webHidden/>
              </w:rPr>
              <w:instrText xml:space="preserve"> PAGEREF _Toc130815677 \h </w:instrText>
            </w:r>
            <w:r w:rsidR="003C306C">
              <w:rPr>
                <w:noProof/>
                <w:webHidden/>
              </w:rPr>
            </w:r>
            <w:r w:rsidR="003C306C">
              <w:rPr>
                <w:noProof/>
                <w:webHidden/>
              </w:rPr>
              <w:fldChar w:fldCharType="separate"/>
            </w:r>
            <w:r w:rsidR="00F22D17">
              <w:rPr>
                <w:noProof/>
                <w:webHidden/>
              </w:rPr>
              <w:t>5</w:t>
            </w:r>
            <w:r w:rsidR="003C306C">
              <w:rPr>
                <w:noProof/>
                <w:webHidden/>
              </w:rPr>
              <w:fldChar w:fldCharType="end"/>
            </w:r>
          </w:hyperlink>
        </w:p>
        <w:p w14:paraId="76B2F9B2" w14:textId="0A390F52" w:rsidR="003C306C" w:rsidRDefault="00CE1E31">
          <w:pPr>
            <w:pStyle w:val="TOC1"/>
            <w:tabs>
              <w:tab w:val="left" w:pos="440"/>
              <w:tab w:val="right" w:leader="dot" w:pos="9016"/>
            </w:tabs>
            <w:rPr>
              <w:rFonts w:eastAsiaTheme="minorEastAsia" w:cstheme="minorBidi"/>
              <w:noProof/>
              <w:lang w:eastAsia="en-GB"/>
            </w:rPr>
          </w:pPr>
          <w:hyperlink w:anchor="_Toc130815678" w:history="1">
            <w:r w:rsidR="003C306C" w:rsidRPr="00263406">
              <w:rPr>
                <w:rStyle w:val="Hyperlink"/>
                <w:rFonts w:cstheme="minorHAnsi"/>
                <w:b/>
                <w:bCs/>
                <w:noProof/>
              </w:rPr>
              <w:t>3.</w:t>
            </w:r>
            <w:r w:rsidR="003C306C">
              <w:rPr>
                <w:rFonts w:eastAsiaTheme="minorEastAsia" w:cstheme="minorBidi"/>
                <w:noProof/>
                <w:lang w:eastAsia="en-GB"/>
              </w:rPr>
              <w:tab/>
            </w:r>
            <w:r w:rsidR="003C306C" w:rsidRPr="00263406">
              <w:rPr>
                <w:rStyle w:val="Hyperlink"/>
                <w:rFonts w:cstheme="minorHAnsi"/>
                <w:b/>
                <w:bCs/>
                <w:noProof/>
              </w:rPr>
              <w:t>PURPOSE AND OBJECTIVES OF THE CONSULTANCY</w:t>
            </w:r>
            <w:r w:rsidR="003C306C">
              <w:rPr>
                <w:noProof/>
                <w:webHidden/>
              </w:rPr>
              <w:tab/>
            </w:r>
            <w:r w:rsidR="003C306C">
              <w:rPr>
                <w:noProof/>
                <w:webHidden/>
              </w:rPr>
              <w:fldChar w:fldCharType="begin"/>
            </w:r>
            <w:r w:rsidR="003C306C">
              <w:rPr>
                <w:noProof/>
                <w:webHidden/>
              </w:rPr>
              <w:instrText xml:space="preserve"> PAGEREF _Toc130815678 \h </w:instrText>
            </w:r>
            <w:r w:rsidR="003C306C">
              <w:rPr>
                <w:noProof/>
                <w:webHidden/>
              </w:rPr>
            </w:r>
            <w:r w:rsidR="003C306C">
              <w:rPr>
                <w:noProof/>
                <w:webHidden/>
              </w:rPr>
              <w:fldChar w:fldCharType="separate"/>
            </w:r>
            <w:r w:rsidR="00F22D17">
              <w:rPr>
                <w:noProof/>
                <w:webHidden/>
              </w:rPr>
              <w:t>6</w:t>
            </w:r>
            <w:r w:rsidR="003C306C">
              <w:rPr>
                <w:noProof/>
                <w:webHidden/>
              </w:rPr>
              <w:fldChar w:fldCharType="end"/>
            </w:r>
          </w:hyperlink>
        </w:p>
        <w:p w14:paraId="4B220E76" w14:textId="187B5200" w:rsidR="003C306C" w:rsidRDefault="00CE1E31">
          <w:pPr>
            <w:pStyle w:val="TOC2"/>
            <w:tabs>
              <w:tab w:val="left" w:pos="880"/>
              <w:tab w:val="right" w:leader="dot" w:pos="9016"/>
            </w:tabs>
            <w:rPr>
              <w:rFonts w:eastAsiaTheme="minorEastAsia" w:cstheme="minorBidi"/>
              <w:noProof/>
              <w:lang w:eastAsia="en-GB"/>
            </w:rPr>
          </w:pPr>
          <w:hyperlink w:anchor="_Toc130815679" w:history="1">
            <w:r w:rsidR="003C306C" w:rsidRPr="00263406">
              <w:rPr>
                <w:rStyle w:val="Hyperlink"/>
                <w:rFonts w:cstheme="minorHAnsi"/>
                <w:noProof/>
              </w:rPr>
              <w:t>3.1.</w:t>
            </w:r>
            <w:r w:rsidR="003C306C">
              <w:rPr>
                <w:rFonts w:eastAsiaTheme="minorEastAsia" w:cstheme="minorBidi"/>
                <w:noProof/>
                <w:lang w:eastAsia="en-GB"/>
              </w:rPr>
              <w:tab/>
            </w:r>
            <w:r w:rsidR="003C306C" w:rsidRPr="00263406">
              <w:rPr>
                <w:rStyle w:val="Hyperlink"/>
                <w:rFonts w:cstheme="minorHAnsi"/>
                <w:noProof/>
              </w:rPr>
              <w:t>Purpose</w:t>
            </w:r>
            <w:r w:rsidR="003C306C">
              <w:rPr>
                <w:noProof/>
                <w:webHidden/>
              </w:rPr>
              <w:tab/>
            </w:r>
            <w:r w:rsidR="003C306C">
              <w:rPr>
                <w:noProof/>
                <w:webHidden/>
              </w:rPr>
              <w:fldChar w:fldCharType="begin"/>
            </w:r>
            <w:r w:rsidR="003C306C">
              <w:rPr>
                <w:noProof/>
                <w:webHidden/>
              </w:rPr>
              <w:instrText xml:space="preserve"> PAGEREF _Toc130815679 \h </w:instrText>
            </w:r>
            <w:r w:rsidR="003C306C">
              <w:rPr>
                <w:noProof/>
                <w:webHidden/>
              </w:rPr>
            </w:r>
            <w:r w:rsidR="003C306C">
              <w:rPr>
                <w:noProof/>
                <w:webHidden/>
              </w:rPr>
              <w:fldChar w:fldCharType="separate"/>
            </w:r>
            <w:r w:rsidR="00F22D17">
              <w:rPr>
                <w:noProof/>
                <w:webHidden/>
              </w:rPr>
              <w:t>6</w:t>
            </w:r>
            <w:r w:rsidR="003C306C">
              <w:rPr>
                <w:noProof/>
                <w:webHidden/>
              </w:rPr>
              <w:fldChar w:fldCharType="end"/>
            </w:r>
          </w:hyperlink>
        </w:p>
        <w:p w14:paraId="749194D0" w14:textId="572A5E36" w:rsidR="003C306C" w:rsidRDefault="00CE1E31">
          <w:pPr>
            <w:pStyle w:val="TOC2"/>
            <w:tabs>
              <w:tab w:val="left" w:pos="880"/>
              <w:tab w:val="right" w:leader="dot" w:pos="9016"/>
            </w:tabs>
            <w:rPr>
              <w:rFonts w:eastAsiaTheme="minorEastAsia" w:cstheme="minorBidi"/>
              <w:noProof/>
              <w:lang w:eastAsia="en-GB"/>
            </w:rPr>
          </w:pPr>
          <w:hyperlink w:anchor="_Toc130815680" w:history="1">
            <w:r w:rsidR="003C306C" w:rsidRPr="00263406">
              <w:rPr>
                <w:rStyle w:val="Hyperlink"/>
                <w:rFonts w:cstheme="minorHAnsi"/>
                <w:noProof/>
              </w:rPr>
              <w:t>3.2.</w:t>
            </w:r>
            <w:r w:rsidR="003C306C">
              <w:rPr>
                <w:rFonts w:eastAsiaTheme="minorEastAsia" w:cstheme="minorBidi"/>
                <w:noProof/>
                <w:lang w:eastAsia="en-GB"/>
              </w:rPr>
              <w:tab/>
            </w:r>
            <w:r w:rsidR="003C306C" w:rsidRPr="00263406">
              <w:rPr>
                <w:rStyle w:val="Hyperlink"/>
                <w:rFonts w:cstheme="minorHAnsi"/>
                <w:noProof/>
              </w:rPr>
              <w:t>Objectives</w:t>
            </w:r>
            <w:r w:rsidR="003C306C">
              <w:rPr>
                <w:noProof/>
                <w:webHidden/>
              </w:rPr>
              <w:tab/>
            </w:r>
            <w:r w:rsidR="003C306C">
              <w:rPr>
                <w:noProof/>
                <w:webHidden/>
              </w:rPr>
              <w:fldChar w:fldCharType="begin"/>
            </w:r>
            <w:r w:rsidR="003C306C">
              <w:rPr>
                <w:noProof/>
                <w:webHidden/>
              </w:rPr>
              <w:instrText xml:space="preserve"> PAGEREF _Toc130815680 \h </w:instrText>
            </w:r>
            <w:r w:rsidR="003C306C">
              <w:rPr>
                <w:noProof/>
                <w:webHidden/>
              </w:rPr>
            </w:r>
            <w:r w:rsidR="003C306C">
              <w:rPr>
                <w:noProof/>
                <w:webHidden/>
              </w:rPr>
              <w:fldChar w:fldCharType="separate"/>
            </w:r>
            <w:r w:rsidR="00F22D17">
              <w:rPr>
                <w:noProof/>
                <w:webHidden/>
              </w:rPr>
              <w:t>6</w:t>
            </w:r>
            <w:r w:rsidR="003C306C">
              <w:rPr>
                <w:noProof/>
                <w:webHidden/>
              </w:rPr>
              <w:fldChar w:fldCharType="end"/>
            </w:r>
          </w:hyperlink>
        </w:p>
        <w:p w14:paraId="1006E880" w14:textId="5037D5BD" w:rsidR="003C306C" w:rsidRDefault="00CE1E31">
          <w:pPr>
            <w:pStyle w:val="TOC2"/>
            <w:tabs>
              <w:tab w:val="left" w:pos="660"/>
              <w:tab w:val="right" w:leader="dot" w:pos="9016"/>
            </w:tabs>
            <w:rPr>
              <w:rFonts w:eastAsiaTheme="minorEastAsia" w:cstheme="minorBidi"/>
              <w:noProof/>
              <w:lang w:eastAsia="en-GB"/>
            </w:rPr>
          </w:pPr>
          <w:hyperlink w:anchor="_Toc130815681" w:history="1">
            <w:r w:rsidR="003C306C" w:rsidRPr="00263406">
              <w:rPr>
                <w:rStyle w:val="Hyperlink"/>
                <w:rFonts w:cstheme="minorHAnsi"/>
                <w:b/>
                <w:bCs/>
                <w:noProof/>
              </w:rPr>
              <w:t>4.</w:t>
            </w:r>
            <w:r w:rsidR="003C306C">
              <w:rPr>
                <w:rFonts w:eastAsiaTheme="minorEastAsia" w:cstheme="minorBidi"/>
                <w:noProof/>
                <w:lang w:eastAsia="en-GB"/>
              </w:rPr>
              <w:tab/>
            </w:r>
            <w:r w:rsidR="003C306C" w:rsidRPr="00263406">
              <w:rPr>
                <w:rStyle w:val="Hyperlink"/>
                <w:rFonts w:cstheme="minorHAnsi"/>
                <w:b/>
                <w:bCs/>
                <w:noProof/>
              </w:rPr>
              <w:t>METHODOLOGICAL REQUIREMENTS FOR QUALITATIVE SURVEY</w:t>
            </w:r>
            <w:r w:rsidR="003C306C">
              <w:rPr>
                <w:noProof/>
                <w:webHidden/>
              </w:rPr>
              <w:tab/>
            </w:r>
            <w:r w:rsidR="003C306C">
              <w:rPr>
                <w:noProof/>
                <w:webHidden/>
              </w:rPr>
              <w:fldChar w:fldCharType="begin"/>
            </w:r>
            <w:r w:rsidR="003C306C">
              <w:rPr>
                <w:noProof/>
                <w:webHidden/>
              </w:rPr>
              <w:instrText xml:space="preserve"> PAGEREF _Toc130815681 \h </w:instrText>
            </w:r>
            <w:r w:rsidR="003C306C">
              <w:rPr>
                <w:noProof/>
                <w:webHidden/>
              </w:rPr>
            </w:r>
            <w:r w:rsidR="003C306C">
              <w:rPr>
                <w:noProof/>
                <w:webHidden/>
              </w:rPr>
              <w:fldChar w:fldCharType="separate"/>
            </w:r>
            <w:r w:rsidR="00F22D17">
              <w:rPr>
                <w:noProof/>
                <w:webHidden/>
              </w:rPr>
              <w:t>6</w:t>
            </w:r>
            <w:r w:rsidR="003C306C">
              <w:rPr>
                <w:noProof/>
                <w:webHidden/>
              </w:rPr>
              <w:fldChar w:fldCharType="end"/>
            </w:r>
          </w:hyperlink>
        </w:p>
        <w:p w14:paraId="74123091" w14:textId="57C726D6" w:rsidR="003C306C" w:rsidRDefault="00CE1E31">
          <w:pPr>
            <w:pStyle w:val="TOC2"/>
            <w:tabs>
              <w:tab w:val="left" w:pos="880"/>
              <w:tab w:val="right" w:leader="dot" w:pos="9016"/>
            </w:tabs>
            <w:rPr>
              <w:rFonts w:eastAsiaTheme="minorEastAsia" w:cstheme="minorBidi"/>
              <w:noProof/>
              <w:lang w:eastAsia="en-GB"/>
            </w:rPr>
          </w:pPr>
          <w:hyperlink w:anchor="_Toc130815682" w:history="1">
            <w:r w:rsidR="003C306C" w:rsidRPr="00263406">
              <w:rPr>
                <w:rStyle w:val="Hyperlink"/>
                <w:rFonts w:cstheme="minorHAnsi"/>
                <w:noProof/>
              </w:rPr>
              <w:t>4.1.</w:t>
            </w:r>
            <w:r w:rsidR="003C306C">
              <w:rPr>
                <w:rFonts w:eastAsiaTheme="minorEastAsia" w:cstheme="minorBidi"/>
                <w:noProof/>
                <w:lang w:eastAsia="en-GB"/>
              </w:rPr>
              <w:tab/>
            </w:r>
            <w:r w:rsidR="003C306C" w:rsidRPr="00263406">
              <w:rPr>
                <w:rStyle w:val="Hyperlink"/>
                <w:noProof/>
              </w:rPr>
              <w:t>Questionnaire and variables</w:t>
            </w:r>
            <w:r w:rsidR="003C306C">
              <w:rPr>
                <w:noProof/>
                <w:webHidden/>
              </w:rPr>
              <w:tab/>
            </w:r>
            <w:r w:rsidR="003C306C">
              <w:rPr>
                <w:noProof/>
                <w:webHidden/>
              </w:rPr>
              <w:fldChar w:fldCharType="begin"/>
            </w:r>
            <w:r w:rsidR="003C306C">
              <w:rPr>
                <w:noProof/>
                <w:webHidden/>
              </w:rPr>
              <w:instrText xml:space="preserve"> PAGEREF _Toc130815682 \h </w:instrText>
            </w:r>
            <w:r w:rsidR="003C306C">
              <w:rPr>
                <w:noProof/>
                <w:webHidden/>
              </w:rPr>
            </w:r>
            <w:r w:rsidR="003C306C">
              <w:rPr>
                <w:noProof/>
                <w:webHidden/>
              </w:rPr>
              <w:fldChar w:fldCharType="separate"/>
            </w:r>
            <w:r w:rsidR="00F22D17">
              <w:rPr>
                <w:noProof/>
                <w:webHidden/>
              </w:rPr>
              <w:t>6</w:t>
            </w:r>
            <w:r w:rsidR="003C306C">
              <w:rPr>
                <w:noProof/>
                <w:webHidden/>
              </w:rPr>
              <w:fldChar w:fldCharType="end"/>
            </w:r>
          </w:hyperlink>
        </w:p>
        <w:p w14:paraId="78DE221C" w14:textId="5F234FB3" w:rsidR="003C306C" w:rsidRDefault="00CE1E31">
          <w:pPr>
            <w:pStyle w:val="TOC2"/>
            <w:tabs>
              <w:tab w:val="left" w:pos="880"/>
              <w:tab w:val="right" w:leader="dot" w:pos="9016"/>
            </w:tabs>
            <w:rPr>
              <w:rFonts w:eastAsiaTheme="minorEastAsia" w:cstheme="minorBidi"/>
              <w:noProof/>
              <w:lang w:eastAsia="en-GB"/>
            </w:rPr>
          </w:pPr>
          <w:hyperlink w:anchor="_Toc130815683" w:history="1">
            <w:r w:rsidR="003C306C" w:rsidRPr="00263406">
              <w:rPr>
                <w:rStyle w:val="Hyperlink"/>
                <w:noProof/>
              </w:rPr>
              <w:t>4.2.</w:t>
            </w:r>
            <w:r w:rsidR="003C306C">
              <w:rPr>
                <w:rFonts w:eastAsiaTheme="minorEastAsia" w:cstheme="minorBidi"/>
                <w:noProof/>
                <w:lang w:eastAsia="en-GB"/>
              </w:rPr>
              <w:tab/>
            </w:r>
            <w:r w:rsidR="003C306C" w:rsidRPr="00263406">
              <w:rPr>
                <w:rStyle w:val="Hyperlink"/>
                <w:noProof/>
              </w:rPr>
              <w:t>Sample frame</w:t>
            </w:r>
            <w:r w:rsidR="003C306C">
              <w:rPr>
                <w:noProof/>
                <w:webHidden/>
              </w:rPr>
              <w:tab/>
            </w:r>
            <w:r w:rsidR="003C306C">
              <w:rPr>
                <w:noProof/>
                <w:webHidden/>
              </w:rPr>
              <w:fldChar w:fldCharType="begin"/>
            </w:r>
            <w:r w:rsidR="003C306C">
              <w:rPr>
                <w:noProof/>
                <w:webHidden/>
              </w:rPr>
              <w:instrText xml:space="preserve"> PAGEREF _Toc130815683 \h </w:instrText>
            </w:r>
            <w:r w:rsidR="003C306C">
              <w:rPr>
                <w:noProof/>
                <w:webHidden/>
              </w:rPr>
            </w:r>
            <w:r w:rsidR="003C306C">
              <w:rPr>
                <w:noProof/>
                <w:webHidden/>
              </w:rPr>
              <w:fldChar w:fldCharType="separate"/>
            </w:r>
            <w:r w:rsidR="00F22D17">
              <w:rPr>
                <w:noProof/>
                <w:webHidden/>
              </w:rPr>
              <w:t>7</w:t>
            </w:r>
            <w:r w:rsidR="003C306C">
              <w:rPr>
                <w:noProof/>
                <w:webHidden/>
              </w:rPr>
              <w:fldChar w:fldCharType="end"/>
            </w:r>
          </w:hyperlink>
        </w:p>
        <w:p w14:paraId="7CCF7AB0" w14:textId="1A37E66C" w:rsidR="003C306C" w:rsidRDefault="00CE1E31">
          <w:pPr>
            <w:pStyle w:val="TOC2"/>
            <w:tabs>
              <w:tab w:val="right" w:leader="dot" w:pos="9016"/>
            </w:tabs>
            <w:rPr>
              <w:rFonts w:eastAsiaTheme="minorEastAsia" w:cstheme="minorBidi"/>
              <w:noProof/>
              <w:lang w:eastAsia="en-GB"/>
            </w:rPr>
          </w:pPr>
          <w:hyperlink w:anchor="_Toc130815684" w:history="1">
            <w:r w:rsidR="003C306C" w:rsidRPr="00263406">
              <w:rPr>
                <w:rStyle w:val="Hyperlink"/>
                <w:rFonts w:cstheme="minorHAnsi"/>
                <w:noProof/>
              </w:rPr>
              <w:t xml:space="preserve">4.3. </w:t>
            </w:r>
            <w:r w:rsidR="003C306C" w:rsidRPr="00263406">
              <w:rPr>
                <w:rStyle w:val="Hyperlink"/>
                <w:noProof/>
              </w:rPr>
              <w:t>Sampling method</w:t>
            </w:r>
            <w:r w:rsidR="003C306C">
              <w:rPr>
                <w:noProof/>
                <w:webHidden/>
              </w:rPr>
              <w:tab/>
            </w:r>
            <w:r w:rsidR="003C306C">
              <w:rPr>
                <w:noProof/>
                <w:webHidden/>
              </w:rPr>
              <w:fldChar w:fldCharType="begin"/>
            </w:r>
            <w:r w:rsidR="003C306C">
              <w:rPr>
                <w:noProof/>
                <w:webHidden/>
              </w:rPr>
              <w:instrText xml:space="preserve"> PAGEREF _Toc130815684 \h </w:instrText>
            </w:r>
            <w:r w:rsidR="003C306C">
              <w:rPr>
                <w:noProof/>
                <w:webHidden/>
              </w:rPr>
            </w:r>
            <w:r w:rsidR="003C306C">
              <w:rPr>
                <w:noProof/>
                <w:webHidden/>
              </w:rPr>
              <w:fldChar w:fldCharType="separate"/>
            </w:r>
            <w:r w:rsidR="00F22D17">
              <w:rPr>
                <w:noProof/>
                <w:webHidden/>
              </w:rPr>
              <w:t>7</w:t>
            </w:r>
            <w:r w:rsidR="003C306C">
              <w:rPr>
                <w:noProof/>
                <w:webHidden/>
              </w:rPr>
              <w:fldChar w:fldCharType="end"/>
            </w:r>
          </w:hyperlink>
        </w:p>
        <w:p w14:paraId="3EA2AF25" w14:textId="537649AB" w:rsidR="003C306C" w:rsidRDefault="00CE1E31">
          <w:pPr>
            <w:pStyle w:val="TOC2"/>
            <w:tabs>
              <w:tab w:val="right" w:leader="dot" w:pos="9016"/>
            </w:tabs>
            <w:rPr>
              <w:rFonts w:eastAsiaTheme="minorEastAsia" w:cstheme="minorBidi"/>
              <w:noProof/>
              <w:lang w:eastAsia="en-GB"/>
            </w:rPr>
          </w:pPr>
          <w:hyperlink w:anchor="_Toc130815685" w:history="1">
            <w:r w:rsidR="003C306C" w:rsidRPr="00263406">
              <w:rPr>
                <w:rStyle w:val="Hyperlink"/>
                <w:rFonts w:cstheme="minorHAnsi"/>
                <w:noProof/>
              </w:rPr>
              <w:t xml:space="preserve">4.4. </w:t>
            </w:r>
            <w:r w:rsidR="003C306C" w:rsidRPr="00263406">
              <w:rPr>
                <w:rStyle w:val="Hyperlink"/>
                <w:noProof/>
              </w:rPr>
              <w:t>Sample size</w:t>
            </w:r>
            <w:r w:rsidR="003C306C">
              <w:rPr>
                <w:noProof/>
                <w:webHidden/>
              </w:rPr>
              <w:tab/>
            </w:r>
            <w:r w:rsidR="003C306C">
              <w:rPr>
                <w:noProof/>
                <w:webHidden/>
              </w:rPr>
              <w:fldChar w:fldCharType="begin"/>
            </w:r>
            <w:r w:rsidR="003C306C">
              <w:rPr>
                <w:noProof/>
                <w:webHidden/>
              </w:rPr>
              <w:instrText xml:space="preserve"> PAGEREF _Toc130815685 \h </w:instrText>
            </w:r>
            <w:r w:rsidR="003C306C">
              <w:rPr>
                <w:noProof/>
                <w:webHidden/>
              </w:rPr>
            </w:r>
            <w:r w:rsidR="003C306C">
              <w:rPr>
                <w:noProof/>
                <w:webHidden/>
              </w:rPr>
              <w:fldChar w:fldCharType="separate"/>
            </w:r>
            <w:r w:rsidR="00F22D17">
              <w:rPr>
                <w:noProof/>
                <w:webHidden/>
              </w:rPr>
              <w:t>7</w:t>
            </w:r>
            <w:r w:rsidR="003C306C">
              <w:rPr>
                <w:noProof/>
                <w:webHidden/>
              </w:rPr>
              <w:fldChar w:fldCharType="end"/>
            </w:r>
          </w:hyperlink>
        </w:p>
        <w:p w14:paraId="0225E601" w14:textId="48B5AC17" w:rsidR="003C306C" w:rsidRDefault="00CE1E31">
          <w:pPr>
            <w:pStyle w:val="TOC2"/>
            <w:tabs>
              <w:tab w:val="right" w:leader="dot" w:pos="9016"/>
            </w:tabs>
            <w:rPr>
              <w:rFonts w:eastAsiaTheme="minorEastAsia" w:cstheme="minorBidi"/>
              <w:noProof/>
              <w:lang w:eastAsia="en-GB"/>
            </w:rPr>
          </w:pPr>
          <w:hyperlink w:anchor="_Toc130815686" w:history="1">
            <w:r w:rsidR="003C306C" w:rsidRPr="00263406">
              <w:rPr>
                <w:rStyle w:val="Hyperlink"/>
                <w:rFonts w:cstheme="minorHAnsi"/>
                <w:noProof/>
              </w:rPr>
              <w:t xml:space="preserve">4.5. </w:t>
            </w:r>
            <w:r w:rsidR="003C306C" w:rsidRPr="00263406">
              <w:rPr>
                <w:rStyle w:val="Hyperlink"/>
                <w:noProof/>
              </w:rPr>
              <w:t>Probability sampling</w:t>
            </w:r>
            <w:r w:rsidR="003C306C">
              <w:rPr>
                <w:noProof/>
                <w:webHidden/>
              </w:rPr>
              <w:tab/>
            </w:r>
            <w:r w:rsidR="003C306C">
              <w:rPr>
                <w:noProof/>
                <w:webHidden/>
              </w:rPr>
              <w:fldChar w:fldCharType="begin"/>
            </w:r>
            <w:r w:rsidR="003C306C">
              <w:rPr>
                <w:noProof/>
                <w:webHidden/>
              </w:rPr>
              <w:instrText xml:space="preserve"> PAGEREF _Toc130815686 \h </w:instrText>
            </w:r>
            <w:r w:rsidR="003C306C">
              <w:rPr>
                <w:noProof/>
                <w:webHidden/>
              </w:rPr>
            </w:r>
            <w:r w:rsidR="003C306C">
              <w:rPr>
                <w:noProof/>
                <w:webHidden/>
              </w:rPr>
              <w:fldChar w:fldCharType="separate"/>
            </w:r>
            <w:r w:rsidR="00F22D17">
              <w:rPr>
                <w:noProof/>
                <w:webHidden/>
              </w:rPr>
              <w:t>7</w:t>
            </w:r>
            <w:r w:rsidR="003C306C">
              <w:rPr>
                <w:noProof/>
                <w:webHidden/>
              </w:rPr>
              <w:fldChar w:fldCharType="end"/>
            </w:r>
          </w:hyperlink>
        </w:p>
        <w:p w14:paraId="02F55363" w14:textId="5B9A6093" w:rsidR="003C306C" w:rsidRDefault="00CE1E31">
          <w:pPr>
            <w:pStyle w:val="TOC2"/>
            <w:tabs>
              <w:tab w:val="right" w:leader="dot" w:pos="9016"/>
            </w:tabs>
            <w:rPr>
              <w:rFonts w:eastAsiaTheme="minorEastAsia" w:cstheme="minorBidi"/>
              <w:noProof/>
              <w:lang w:eastAsia="en-GB"/>
            </w:rPr>
          </w:pPr>
          <w:hyperlink w:anchor="_Toc130815687" w:history="1">
            <w:r w:rsidR="003C306C" w:rsidRPr="00263406">
              <w:rPr>
                <w:rStyle w:val="Hyperlink"/>
                <w:rFonts w:cstheme="minorHAnsi"/>
                <w:noProof/>
              </w:rPr>
              <w:t xml:space="preserve">4.6. </w:t>
            </w:r>
            <w:r w:rsidR="003C306C" w:rsidRPr="00263406">
              <w:rPr>
                <w:rStyle w:val="Hyperlink"/>
                <w:noProof/>
              </w:rPr>
              <w:t>Data quality control</w:t>
            </w:r>
            <w:r w:rsidR="003C306C">
              <w:rPr>
                <w:noProof/>
                <w:webHidden/>
              </w:rPr>
              <w:tab/>
            </w:r>
            <w:r w:rsidR="003C306C">
              <w:rPr>
                <w:noProof/>
                <w:webHidden/>
              </w:rPr>
              <w:fldChar w:fldCharType="begin"/>
            </w:r>
            <w:r w:rsidR="003C306C">
              <w:rPr>
                <w:noProof/>
                <w:webHidden/>
              </w:rPr>
              <w:instrText xml:space="preserve"> PAGEREF _Toc130815687 \h </w:instrText>
            </w:r>
            <w:r w:rsidR="003C306C">
              <w:rPr>
                <w:noProof/>
                <w:webHidden/>
              </w:rPr>
            </w:r>
            <w:r w:rsidR="003C306C">
              <w:rPr>
                <w:noProof/>
                <w:webHidden/>
              </w:rPr>
              <w:fldChar w:fldCharType="separate"/>
            </w:r>
            <w:r w:rsidR="00F22D17">
              <w:rPr>
                <w:noProof/>
                <w:webHidden/>
              </w:rPr>
              <w:t>7</w:t>
            </w:r>
            <w:r w:rsidR="003C306C">
              <w:rPr>
                <w:noProof/>
                <w:webHidden/>
              </w:rPr>
              <w:fldChar w:fldCharType="end"/>
            </w:r>
          </w:hyperlink>
        </w:p>
        <w:p w14:paraId="188CB817" w14:textId="7761FD91" w:rsidR="003C306C" w:rsidRDefault="00CE1E31">
          <w:pPr>
            <w:pStyle w:val="TOC2"/>
            <w:tabs>
              <w:tab w:val="right" w:leader="dot" w:pos="9016"/>
            </w:tabs>
            <w:rPr>
              <w:rFonts w:eastAsiaTheme="minorEastAsia" w:cstheme="minorBidi"/>
              <w:noProof/>
              <w:lang w:eastAsia="en-GB"/>
            </w:rPr>
          </w:pPr>
          <w:hyperlink w:anchor="_Toc130815688" w:history="1">
            <w:r w:rsidR="003C306C" w:rsidRPr="00263406">
              <w:rPr>
                <w:rStyle w:val="Hyperlink"/>
                <w:rFonts w:cstheme="minorHAnsi"/>
                <w:noProof/>
              </w:rPr>
              <w:t>4.7</w:t>
            </w:r>
            <w:r w:rsidR="003C306C" w:rsidRPr="00263406">
              <w:rPr>
                <w:rStyle w:val="Hyperlink"/>
                <w:noProof/>
              </w:rPr>
              <w:t>. Computer entry</w:t>
            </w:r>
            <w:r w:rsidR="003C306C">
              <w:rPr>
                <w:noProof/>
                <w:webHidden/>
              </w:rPr>
              <w:tab/>
            </w:r>
            <w:r w:rsidR="003C306C">
              <w:rPr>
                <w:noProof/>
                <w:webHidden/>
              </w:rPr>
              <w:fldChar w:fldCharType="begin"/>
            </w:r>
            <w:r w:rsidR="003C306C">
              <w:rPr>
                <w:noProof/>
                <w:webHidden/>
              </w:rPr>
              <w:instrText xml:space="preserve"> PAGEREF _Toc130815688 \h </w:instrText>
            </w:r>
            <w:r w:rsidR="003C306C">
              <w:rPr>
                <w:noProof/>
                <w:webHidden/>
              </w:rPr>
            </w:r>
            <w:r w:rsidR="003C306C">
              <w:rPr>
                <w:noProof/>
                <w:webHidden/>
              </w:rPr>
              <w:fldChar w:fldCharType="separate"/>
            </w:r>
            <w:r w:rsidR="00F22D17">
              <w:rPr>
                <w:noProof/>
                <w:webHidden/>
              </w:rPr>
              <w:t>8</w:t>
            </w:r>
            <w:r w:rsidR="003C306C">
              <w:rPr>
                <w:noProof/>
                <w:webHidden/>
              </w:rPr>
              <w:fldChar w:fldCharType="end"/>
            </w:r>
          </w:hyperlink>
        </w:p>
        <w:p w14:paraId="697EFA87" w14:textId="1EE583B7" w:rsidR="003C306C" w:rsidRDefault="00CE1E31">
          <w:pPr>
            <w:pStyle w:val="TOC2"/>
            <w:tabs>
              <w:tab w:val="right" w:leader="dot" w:pos="9016"/>
            </w:tabs>
            <w:rPr>
              <w:rFonts w:eastAsiaTheme="minorEastAsia" w:cstheme="minorBidi"/>
              <w:noProof/>
              <w:lang w:eastAsia="en-GB"/>
            </w:rPr>
          </w:pPr>
          <w:hyperlink w:anchor="_Toc130815689" w:history="1">
            <w:r w:rsidR="003C306C" w:rsidRPr="00263406">
              <w:rPr>
                <w:rStyle w:val="Hyperlink"/>
                <w:rFonts w:cstheme="minorHAnsi"/>
                <w:noProof/>
              </w:rPr>
              <w:t xml:space="preserve">4.8. </w:t>
            </w:r>
            <w:r w:rsidR="003C306C" w:rsidRPr="00263406">
              <w:rPr>
                <w:rStyle w:val="Hyperlink"/>
                <w:noProof/>
              </w:rPr>
              <w:t>Analysis and report</w:t>
            </w:r>
            <w:r w:rsidR="003C306C">
              <w:rPr>
                <w:noProof/>
                <w:webHidden/>
              </w:rPr>
              <w:tab/>
            </w:r>
            <w:r w:rsidR="003C306C">
              <w:rPr>
                <w:noProof/>
                <w:webHidden/>
              </w:rPr>
              <w:fldChar w:fldCharType="begin"/>
            </w:r>
            <w:r w:rsidR="003C306C">
              <w:rPr>
                <w:noProof/>
                <w:webHidden/>
              </w:rPr>
              <w:instrText xml:space="preserve"> PAGEREF _Toc130815689 \h </w:instrText>
            </w:r>
            <w:r w:rsidR="003C306C">
              <w:rPr>
                <w:noProof/>
                <w:webHidden/>
              </w:rPr>
            </w:r>
            <w:r w:rsidR="003C306C">
              <w:rPr>
                <w:noProof/>
                <w:webHidden/>
              </w:rPr>
              <w:fldChar w:fldCharType="separate"/>
            </w:r>
            <w:r w:rsidR="00F22D17">
              <w:rPr>
                <w:noProof/>
                <w:webHidden/>
              </w:rPr>
              <w:t>8</w:t>
            </w:r>
            <w:r w:rsidR="003C306C">
              <w:rPr>
                <w:noProof/>
                <w:webHidden/>
              </w:rPr>
              <w:fldChar w:fldCharType="end"/>
            </w:r>
          </w:hyperlink>
        </w:p>
        <w:p w14:paraId="475DFDC1" w14:textId="647E5127" w:rsidR="003C306C" w:rsidRDefault="00CE1E31">
          <w:pPr>
            <w:pStyle w:val="TOC3"/>
            <w:tabs>
              <w:tab w:val="right" w:leader="dot" w:pos="9016"/>
            </w:tabs>
            <w:rPr>
              <w:rFonts w:eastAsiaTheme="minorEastAsia" w:cstheme="minorBidi"/>
              <w:noProof/>
              <w:lang w:eastAsia="en-GB"/>
            </w:rPr>
          </w:pPr>
          <w:hyperlink w:anchor="_Toc130815690" w:history="1">
            <w:r w:rsidR="003C306C" w:rsidRPr="00263406">
              <w:rPr>
                <w:rStyle w:val="Hyperlink"/>
                <w:rFonts w:cstheme="minorHAnsi"/>
                <w:noProof/>
              </w:rPr>
              <w:t xml:space="preserve">4.8.1. </w:t>
            </w:r>
            <w:r w:rsidR="003C306C" w:rsidRPr="00263406">
              <w:rPr>
                <w:rStyle w:val="Hyperlink"/>
                <w:rFonts w:cstheme="minorHAnsi"/>
                <w:b/>
                <w:noProof/>
              </w:rPr>
              <w:t>Analysis</w:t>
            </w:r>
            <w:r w:rsidR="003C306C">
              <w:rPr>
                <w:noProof/>
                <w:webHidden/>
              </w:rPr>
              <w:tab/>
            </w:r>
            <w:r w:rsidR="003C306C">
              <w:rPr>
                <w:noProof/>
                <w:webHidden/>
              </w:rPr>
              <w:fldChar w:fldCharType="begin"/>
            </w:r>
            <w:r w:rsidR="003C306C">
              <w:rPr>
                <w:noProof/>
                <w:webHidden/>
              </w:rPr>
              <w:instrText xml:space="preserve"> PAGEREF _Toc130815690 \h </w:instrText>
            </w:r>
            <w:r w:rsidR="003C306C">
              <w:rPr>
                <w:noProof/>
                <w:webHidden/>
              </w:rPr>
            </w:r>
            <w:r w:rsidR="003C306C">
              <w:rPr>
                <w:noProof/>
                <w:webHidden/>
              </w:rPr>
              <w:fldChar w:fldCharType="separate"/>
            </w:r>
            <w:r w:rsidR="00F22D17">
              <w:rPr>
                <w:noProof/>
                <w:webHidden/>
              </w:rPr>
              <w:t>8</w:t>
            </w:r>
            <w:r w:rsidR="003C306C">
              <w:rPr>
                <w:noProof/>
                <w:webHidden/>
              </w:rPr>
              <w:fldChar w:fldCharType="end"/>
            </w:r>
          </w:hyperlink>
        </w:p>
        <w:p w14:paraId="7BDCAE46" w14:textId="44BD59E1" w:rsidR="003C306C" w:rsidRDefault="00CE1E31">
          <w:pPr>
            <w:pStyle w:val="TOC3"/>
            <w:tabs>
              <w:tab w:val="right" w:leader="dot" w:pos="9016"/>
            </w:tabs>
            <w:rPr>
              <w:rFonts w:eastAsiaTheme="minorEastAsia" w:cstheme="minorBidi"/>
              <w:noProof/>
              <w:lang w:eastAsia="en-GB"/>
            </w:rPr>
          </w:pPr>
          <w:hyperlink w:anchor="_Toc130815691" w:history="1">
            <w:r w:rsidR="003C306C" w:rsidRPr="00263406">
              <w:rPr>
                <w:rStyle w:val="Hyperlink"/>
                <w:rFonts w:cstheme="minorHAnsi"/>
                <w:noProof/>
              </w:rPr>
              <w:t>4.8.2. Report</w:t>
            </w:r>
            <w:r w:rsidR="003C306C">
              <w:rPr>
                <w:noProof/>
                <w:webHidden/>
              </w:rPr>
              <w:tab/>
            </w:r>
            <w:r w:rsidR="003C306C">
              <w:rPr>
                <w:noProof/>
                <w:webHidden/>
              </w:rPr>
              <w:fldChar w:fldCharType="begin"/>
            </w:r>
            <w:r w:rsidR="003C306C">
              <w:rPr>
                <w:noProof/>
                <w:webHidden/>
              </w:rPr>
              <w:instrText xml:space="preserve"> PAGEREF _Toc130815691 \h </w:instrText>
            </w:r>
            <w:r w:rsidR="003C306C">
              <w:rPr>
                <w:noProof/>
                <w:webHidden/>
              </w:rPr>
            </w:r>
            <w:r w:rsidR="003C306C">
              <w:rPr>
                <w:noProof/>
                <w:webHidden/>
              </w:rPr>
              <w:fldChar w:fldCharType="separate"/>
            </w:r>
            <w:r w:rsidR="00F22D17">
              <w:rPr>
                <w:noProof/>
                <w:webHidden/>
              </w:rPr>
              <w:t>8</w:t>
            </w:r>
            <w:r w:rsidR="003C306C">
              <w:rPr>
                <w:noProof/>
                <w:webHidden/>
              </w:rPr>
              <w:fldChar w:fldCharType="end"/>
            </w:r>
          </w:hyperlink>
        </w:p>
        <w:p w14:paraId="5C16B97A" w14:textId="44F82DB8" w:rsidR="003C306C" w:rsidRDefault="00CE1E31">
          <w:pPr>
            <w:pStyle w:val="TOC1"/>
            <w:tabs>
              <w:tab w:val="left" w:pos="440"/>
              <w:tab w:val="right" w:leader="dot" w:pos="9016"/>
            </w:tabs>
            <w:rPr>
              <w:rFonts w:eastAsiaTheme="minorEastAsia" w:cstheme="minorBidi"/>
              <w:noProof/>
              <w:lang w:eastAsia="en-GB"/>
            </w:rPr>
          </w:pPr>
          <w:hyperlink w:anchor="_Toc130815692" w:history="1">
            <w:r w:rsidR="003C306C" w:rsidRPr="00263406">
              <w:rPr>
                <w:rStyle w:val="Hyperlink"/>
                <w:rFonts w:cstheme="minorHAnsi"/>
                <w:b/>
                <w:bCs/>
                <w:noProof/>
              </w:rPr>
              <w:t>5.</w:t>
            </w:r>
            <w:r w:rsidR="003C306C">
              <w:rPr>
                <w:rFonts w:eastAsiaTheme="minorEastAsia" w:cstheme="minorBidi"/>
                <w:noProof/>
                <w:lang w:eastAsia="en-GB"/>
              </w:rPr>
              <w:tab/>
            </w:r>
            <w:r w:rsidR="003C306C" w:rsidRPr="00263406">
              <w:rPr>
                <w:rStyle w:val="Hyperlink"/>
                <w:rFonts w:cstheme="minorHAnsi"/>
                <w:b/>
                <w:bCs/>
                <w:noProof/>
              </w:rPr>
              <w:t>DETAILED LIST OF ACTIVITIES AND DELIVERABLES</w:t>
            </w:r>
            <w:r w:rsidR="003C306C">
              <w:rPr>
                <w:noProof/>
                <w:webHidden/>
              </w:rPr>
              <w:tab/>
            </w:r>
            <w:r w:rsidR="003C306C">
              <w:rPr>
                <w:noProof/>
                <w:webHidden/>
              </w:rPr>
              <w:fldChar w:fldCharType="begin"/>
            </w:r>
            <w:r w:rsidR="003C306C">
              <w:rPr>
                <w:noProof/>
                <w:webHidden/>
              </w:rPr>
              <w:instrText xml:space="preserve"> PAGEREF _Toc130815692 \h </w:instrText>
            </w:r>
            <w:r w:rsidR="003C306C">
              <w:rPr>
                <w:noProof/>
                <w:webHidden/>
              </w:rPr>
            </w:r>
            <w:r w:rsidR="003C306C">
              <w:rPr>
                <w:noProof/>
                <w:webHidden/>
              </w:rPr>
              <w:fldChar w:fldCharType="separate"/>
            </w:r>
            <w:r w:rsidR="00F22D17">
              <w:rPr>
                <w:noProof/>
                <w:webHidden/>
              </w:rPr>
              <w:t>9</w:t>
            </w:r>
            <w:r w:rsidR="003C306C">
              <w:rPr>
                <w:noProof/>
                <w:webHidden/>
              </w:rPr>
              <w:fldChar w:fldCharType="end"/>
            </w:r>
          </w:hyperlink>
        </w:p>
        <w:p w14:paraId="6ED65582" w14:textId="369B8591" w:rsidR="003C306C" w:rsidRDefault="00CE1E31">
          <w:pPr>
            <w:pStyle w:val="TOC2"/>
            <w:tabs>
              <w:tab w:val="right" w:leader="dot" w:pos="9016"/>
            </w:tabs>
            <w:rPr>
              <w:rFonts w:eastAsiaTheme="minorEastAsia" w:cstheme="minorBidi"/>
              <w:noProof/>
              <w:lang w:eastAsia="en-GB"/>
            </w:rPr>
          </w:pPr>
          <w:hyperlink w:anchor="_Toc130815693" w:history="1">
            <w:r w:rsidR="003C306C" w:rsidRPr="00263406">
              <w:rPr>
                <w:rStyle w:val="Hyperlink"/>
                <w:rFonts w:cstheme="minorHAnsi"/>
                <w:noProof/>
              </w:rPr>
              <w:t>5.1.  List of activities</w:t>
            </w:r>
            <w:r w:rsidR="003C306C">
              <w:rPr>
                <w:noProof/>
                <w:webHidden/>
              </w:rPr>
              <w:tab/>
            </w:r>
            <w:r w:rsidR="003C306C">
              <w:rPr>
                <w:noProof/>
                <w:webHidden/>
              </w:rPr>
              <w:fldChar w:fldCharType="begin"/>
            </w:r>
            <w:r w:rsidR="003C306C">
              <w:rPr>
                <w:noProof/>
                <w:webHidden/>
              </w:rPr>
              <w:instrText xml:space="preserve"> PAGEREF _Toc130815693 \h </w:instrText>
            </w:r>
            <w:r w:rsidR="003C306C">
              <w:rPr>
                <w:noProof/>
                <w:webHidden/>
              </w:rPr>
            </w:r>
            <w:r w:rsidR="003C306C">
              <w:rPr>
                <w:noProof/>
                <w:webHidden/>
              </w:rPr>
              <w:fldChar w:fldCharType="separate"/>
            </w:r>
            <w:r w:rsidR="00F22D17">
              <w:rPr>
                <w:noProof/>
                <w:webHidden/>
              </w:rPr>
              <w:t>9</w:t>
            </w:r>
            <w:r w:rsidR="003C306C">
              <w:rPr>
                <w:noProof/>
                <w:webHidden/>
              </w:rPr>
              <w:fldChar w:fldCharType="end"/>
            </w:r>
          </w:hyperlink>
        </w:p>
        <w:p w14:paraId="2F9B546A" w14:textId="42CA73CD" w:rsidR="003C306C" w:rsidRDefault="00CE1E31">
          <w:pPr>
            <w:pStyle w:val="TOC2"/>
            <w:tabs>
              <w:tab w:val="right" w:leader="dot" w:pos="9016"/>
            </w:tabs>
            <w:rPr>
              <w:rFonts w:eastAsiaTheme="minorEastAsia" w:cstheme="minorBidi"/>
              <w:noProof/>
              <w:lang w:eastAsia="en-GB"/>
            </w:rPr>
          </w:pPr>
          <w:hyperlink w:anchor="_Toc130815694" w:history="1">
            <w:r w:rsidR="003C306C" w:rsidRPr="00263406">
              <w:rPr>
                <w:rStyle w:val="Hyperlink"/>
                <w:rFonts w:cstheme="minorHAnsi"/>
                <w:noProof/>
              </w:rPr>
              <w:t>5.2. Deliverables</w:t>
            </w:r>
            <w:r w:rsidR="003C306C">
              <w:rPr>
                <w:noProof/>
                <w:webHidden/>
              </w:rPr>
              <w:tab/>
            </w:r>
            <w:r w:rsidR="003C306C">
              <w:rPr>
                <w:noProof/>
                <w:webHidden/>
              </w:rPr>
              <w:fldChar w:fldCharType="begin"/>
            </w:r>
            <w:r w:rsidR="003C306C">
              <w:rPr>
                <w:noProof/>
                <w:webHidden/>
              </w:rPr>
              <w:instrText xml:space="preserve"> PAGEREF _Toc130815694 \h </w:instrText>
            </w:r>
            <w:r w:rsidR="003C306C">
              <w:rPr>
                <w:noProof/>
                <w:webHidden/>
              </w:rPr>
            </w:r>
            <w:r w:rsidR="003C306C">
              <w:rPr>
                <w:noProof/>
                <w:webHidden/>
              </w:rPr>
              <w:fldChar w:fldCharType="separate"/>
            </w:r>
            <w:r w:rsidR="00F22D17">
              <w:rPr>
                <w:noProof/>
                <w:webHidden/>
              </w:rPr>
              <w:t>10</w:t>
            </w:r>
            <w:r w:rsidR="003C306C">
              <w:rPr>
                <w:noProof/>
                <w:webHidden/>
              </w:rPr>
              <w:fldChar w:fldCharType="end"/>
            </w:r>
          </w:hyperlink>
        </w:p>
        <w:p w14:paraId="75022778" w14:textId="532954C5" w:rsidR="003C306C" w:rsidRDefault="00CE1E31">
          <w:pPr>
            <w:pStyle w:val="TOC1"/>
            <w:tabs>
              <w:tab w:val="left" w:pos="440"/>
              <w:tab w:val="right" w:leader="dot" w:pos="9016"/>
            </w:tabs>
            <w:rPr>
              <w:rFonts w:eastAsiaTheme="minorEastAsia" w:cstheme="minorBidi"/>
              <w:noProof/>
              <w:lang w:eastAsia="en-GB"/>
            </w:rPr>
          </w:pPr>
          <w:hyperlink w:anchor="_Toc130815695" w:history="1">
            <w:r w:rsidR="003C306C" w:rsidRPr="00263406">
              <w:rPr>
                <w:rStyle w:val="Hyperlink"/>
                <w:rFonts w:cstheme="minorHAnsi"/>
                <w:b/>
                <w:bCs/>
                <w:noProof/>
              </w:rPr>
              <w:t>6.</w:t>
            </w:r>
            <w:r w:rsidR="003C306C">
              <w:rPr>
                <w:rFonts w:eastAsiaTheme="minorEastAsia" w:cstheme="minorBidi"/>
                <w:noProof/>
                <w:lang w:eastAsia="en-GB"/>
              </w:rPr>
              <w:tab/>
            </w:r>
            <w:r w:rsidR="003C306C" w:rsidRPr="00263406">
              <w:rPr>
                <w:rStyle w:val="Hyperlink"/>
                <w:rFonts w:cstheme="minorHAnsi"/>
                <w:b/>
                <w:bCs/>
                <w:noProof/>
              </w:rPr>
              <w:t>SCHEDULE OF DELIVERABLES</w:t>
            </w:r>
            <w:r w:rsidR="003C306C">
              <w:rPr>
                <w:noProof/>
                <w:webHidden/>
              </w:rPr>
              <w:tab/>
            </w:r>
            <w:r w:rsidR="003C306C">
              <w:rPr>
                <w:noProof/>
                <w:webHidden/>
              </w:rPr>
              <w:fldChar w:fldCharType="begin"/>
            </w:r>
            <w:r w:rsidR="003C306C">
              <w:rPr>
                <w:noProof/>
                <w:webHidden/>
              </w:rPr>
              <w:instrText xml:space="preserve"> PAGEREF _Toc130815695 \h </w:instrText>
            </w:r>
            <w:r w:rsidR="003C306C">
              <w:rPr>
                <w:noProof/>
                <w:webHidden/>
              </w:rPr>
            </w:r>
            <w:r w:rsidR="003C306C">
              <w:rPr>
                <w:noProof/>
                <w:webHidden/>
              </w:rPr>
              <w:fldChar w:fldCharType="separate"/>
            </w:r>
            <w:r w:rsidR="00F22D17">
              <w:rPr>
                <w:noProof/>
                <w:webHidden/>
              </w:rPr>
              <w:t>10</w:t>
            </w:r>
            <w:r w:rsidR="003C306C">
              <w:rPr>
                <w:noProof/>
                <w:webHidden/>
              </w:rPr>
              <w:fldChar w:fldCharType="end"/>
            </w:r>
          </w:hyperlink>
        </w:p>
        <w:p w14:paraId="6EB112F0" w14:textId="7A08C80F" w:rsidR="003C306C" w:rsidRDefault="00CE1E31">
          <w:pPr>
            <w:pStyle w:val="TOC1"/>
            <w:tabs>
              <w:tab w:val="left" w:pos="440"/>
              <w:tab w:val="right" w:leader="dot" w:pos="9016"/>
            </w:tabs>
            <w:rPr>
              <w:rFonts w:eastAsiaTheme="minorEastAsia" w:cstheme="minorBidi"/>
              <w:noProof/>
              <w:lang w:eastAsia="en-GB"/>
            </w:rPr>
          </w:pPr>
          <w:hyperlink w:anchor="_Toc130815696" w:history="1">
            <w:r w:rsidR="003C306C" w:rsidRPr="00263406">
              <w:rPr>
                <w:rStyle w:val="Hyperlink"/>
                <w:rFonts w:cstheme="minorHAnsi"/>
                <w:b/>
                <w:bCs/>
                <w:noProof/>
              </w:rPr>
              <w:t>7.</w:t>
            </w:r>
            <w:r w:rsidR="003C306C">
              <w:rPr>
                <w:rFonts w:eastAsiaTheme="minorEastAsia" w:cstheme="minorBidi"/>
                <w:noProof/>
                <w:lang w:eastAsia="en-GB"/>
              </w:rPr>
              <w:tab/>
            </w:r>
            <w:r w:rsidR="003C306C" w:rsidRPr="00263406">
              <w:rPr>
                <w:rStyle w:val="Hyperlink"/>
                <w:rFonts w:cstheme="minorHAnsi"/>
                <w:b/>
                <w:bCs/>
                <w:noProof/>
              </w:rPr>
              <w:t>COMPETENCIES REQUIRED</w:t>
            </w:r>
            <w:r w:rsidR="003C306C">
              <w:rPr>
                <w:noProof/>
                <w:webHidden/>
              </w:rPr>
              <w:tab/>
            </w:r>
            <w:r w:rsidR="003C306C">
              <w:rPr>
                <w:noProof/>
                <w:webHidden/>
              </w:rPr>
              <w:fldChar w:fldCharType="begin"/>
            </w:r>
            <w:r w:rsidR="003C306C">
              <w:rPr>
                <w:noProof/>
                <w:webHidden/>
              </w:rPr>
              <w:instrText xml:space="preserve"> PAGEREF _Toc130815696 \h </w:instrText>
            </w:r>
            <w:r w:rsidR="003C306C">
              <w:rPr>
                <w:noProof/>
                <w:webHidden/>
              </w:rPr>
            </w:r>
            <w:r w:rsidR="003C306C">
              <w:rPr>
                <w:noProof/>
                <w:webHidden/>
              </w:rPr>
              <w:fldChar w:fldCharType="separate"/>
            </w:r>
            <w:r w:rsidR="00F22D17">
              <w:rPr>
                <w:noProof/>
                <w:webHidden/>
              </w:rPr>
              <w:t>11</w:t>
            </w:r>
            <w:r w:rsidR="003C306C">
              <w:rPr>
                <w:noProof/>
                <w:webHidden/>
              </w:rPr>
              <w:fldChar w:fldCharType="end"/>
            </w:r>
          </w:hyperlink>
        </w:p>
        <w:p w14:paraId="1A307434" w14:textId="0117EA06" w:rsidR="003C306C" w:rsidRDefault="00CE1E31">
          <w:pPr>
            <w:pStyle w:val="TOC2"/>
            <w:tabs>
              <w:tab w:val="left" w:pos="880"/>
              <w:tab w:val="right" w:leader="dot" w:pos="9016"/>
            </w:tabs>
            <w:rPr>
              <w:rFonts w:eastAsiaTheme="minorEastAsia" w:cstheme="minorBidi"/>
              <w:noProof/>
              <w:lang w:eastAsia="en-GB"/>
            </w:rPr>
          </w:pPr>
          <w:hyperlink w:anchor="_Toc130815697" w:history="1">
            <w:r w:rsidR="003C306C" w:rsidRPr="00263406">
              <w:rPr>
                <w:rStyle w:val="Hyperlink"/>
                <w:noProof/>
              </w:rPr>
              <w:t>7.1.</w:t>
            </w:r>
            <w:r w:rsidR="003C306C">
              <w:rPr>
                <w:rFonts w:eastAsiaTheme="minorEastAsia" w:cstheme="minorBidi"/>
                <w:noProof/>
                <w:lang w:eastAsia="en-GB"/>
              </w:rPr>
              <w:tab/>
            </w:r>
            <w:r w:rsidR="003C306C" w:rsidRPr="00263406">
              <w:rPr>
                <w:rStyle w:val="Hyperlink"/>
                <w:rFonts w:cstheme="minorHAnsi"/>
                <w:noProof/>
              </w:rPr>
              <w:t>Firm expertise and required qualifications</w:t>
            </w:r>
            <w:r w:rsidR="003C306C">
              <w:rPr>
                <w:noProof/>
                <w:webHidden/>
              </w:rPr>
              <w:tab/>
            </w:r>
            <w:r w:rsidR="003C306C">
              <w:rPr>
                <w:noProof/>
                <w:webHidden/>
              </w:rPr>
              <w:fldChar w:fldCharType="begin"/>
            </w:r>
            <w:r w:rsidR="003C306C">
              <w:rPr>
                <w:noProof/>
                <w:webHidden/>
              </w:rPr>
              <w:instrText xml:space="preserve"> PAGEREF _Toc130815697 \h </w:instrText>
            </w:r>
            <w:r w:rsidR="003C306C">
              <w:rPr>
                <w:noProof/>
                <w:webHidden/>
              </w:rPr>
            </w:r>
            <w:r w:rsidR="003C306C">
              <w:rPr>
                <w:noProof/>
                <w:webHidden/>
              </w:rPr>
              <w:fldChar w:fldCharType="separate"/>
            </w:r>
            <w:r w:rsidR="00F22D17">
              <w:rPr>
                <w:noProof/>
                <w:webHidden/>
              </w:rPr>
              <w:t>11</w:t>
            </w:r>
            <w:r w:rsidR="003C306C">
              <w:rPr>
                <w:noProof/>
                <w:webHidden/>
              </w:rPr>
              <w:fldChar w:fldCharType="end"/>
            </w:r>
          </w:hyperlink>
        </w:p>
        <w:p w14:paraId="4FE6C1D6" w14:textId="7FAB9079" w:rsidR="003C306C" w:rsidRDefault="00CE1E31">
          <w:pPr>
            <w:pStyle w:val="TOC2"/>
            <w:tabs>
              <w:tab w:val="left" w:pos="880"/>
              <w:tab w:val="right" w:leader="dot" w:pos="9016"/>
            </w:tabs>
            <w:rPr>
              <w:rFonts w:eastAsiaTheme="minorEastAsia" w:cstheme="minorBidi"/>
              <w:noProof/>
              <w:lang w:eastAsia="en-GB"/>
            </w:rPr>
          </w:pPr>
          <w:hyperlink w:anchor="_Toc130815698" w:history="1">
            <w:r w:rsidR="003C306C" w:rsidRPr="00263406">
              <w:rPr>
                <w:rStyle w:val="Hyperlink"/>
                <w:noProof/>
              </w:rPr>
              <w:t>7.2.</w:t>
            </w:r>
            <w:r w:rsidR="003C306C">
              <w:rPr>
                <w:rFonts w:eastAsiaTheme="minorEastAsia" w:cstheme="minorBidi"/>
                <w:noProof/>
                <w:lang w:eastAsia="en-GB"/>
              </w:rPr>
              <w:tab/>
            </w:r>
            <w:r w:rsidR="003C306C" w:rsidRPr="00263406">
              <w:rPr>
                <w:rStyle w:val="Hyperlink"/>
                <w:rFonts w:cstheme="minorHAnsi"/>
                <w:noProof/>
              </w:rPr>
              <w:t>Key staff/ required staff</w:t>
            </w:r>
            <w:r w:rsidR="003C306C">
              <w:rPr>
                <w:noProof/>
                <w:webHidden/>
              </w:rPr>
              <w:tab/>
            </w:r>
            <w:r w:rsidR="003C306C">
              <w:rPr>
                <w:noProof/>
                <w:webHidden/>
              </w:rPr>
              <w:fldChar w:fldCharType="begin"/>
            </w:r>
            <w:r w:rsidR="003C306C">
              <w:rPr>
                <w:noProof/>
                <w:webHidden/>
              </w:rPr>
              <w:instrText xml:space="preserve"> PAGEREF _Toc130815698 \h </w:instrText>
            </w:r>
            <w:r w:rsidR="003C306C">
              <w:rPr>
                <w:noProof/>
                <w:webHidden/>
              </w:rPr>
            </w:r>
            <w:r w:rsidR="003C306C">
              <w:rPr>
                <w:noProof/>
                <w:webHidden/>
              </w:rPr>
              <w:fldChar w:fldCharType="separate"/>
            </w:r>
            <w:r w:rsidR="00F22D17">
              <w:rPr>
                <w:noProof/>
                <w:webHidden/>
              </w:rPr>
              <w:t>11</w:t>
            </w:r>
            <w:r w:rsidR="003C306C">
              <w:rPr>
                <w:noProof/>
                <w:webHidden/>
              </w:rPr>
              <w:fldChar w:fldCharType="end"/>
            </w:r>
          </w:hyperlink>
        </w:p>
        <w:p w14:paraId="62A70B80" w14:textId="3E592BF2" w:rsidR="003C306C" w:rsidRDefault="00CE1E31">
          <w:pPr>
            <w:pStyle w:val="TOC1"/>
            <w:tabs>
              <w:tab w:val="left" w:pos="440"/>
              <w:tab w:val="right" w:leader="dot" w:pos="9016"/>
            </w:tabs>
            <w:rPr>
              <w:rFonts w:eastAsiaTheme="minorEastAsia" w:cstheme="minorBidi"/>
              <w:noProof/>
              <w:lang w:eastAsia="en-GB"/>
            </w:rPr>
          </w:pPr>
          <w:hyperlink w:anchor="_Toc130815699" w:history="1">
            <w:r w:rsidR="003C306C" w:rsidRPr="00263406">
              <w:rPr>
                <w:rStyle w:val="Hyperlink"/>
                <w:rFonts w:cs="Calibri"/>
                <w:b/>
                <w:bCs/>
                <w:noProof/>
              </w:rPr>
              <w:t>8.</w:t>
            </w:r>
            <w:r w:rsidR="003C306C">
              <w:rPr>
                <w:rFonts w:eastAsiaTheme="minorEastAsia" w:cstheme="minorBidi"/>
                <w:noProof/>
                <w:lang w:eastAsia="en-GB"/>
              </w:rPr>
              <w:tab/>
            </w:r>
            <w:r w:rsidR="003C306C" w:rsidRPr="00263406">
              <w:rPr>
                <w:rStyle w:val="Hyperlink"/>
                <w:rFonts w:cs="Calibri"/>
                <w:b/>
                <w:bCs/>
                <w:noProof/>
              </w:rPr>
              <w:t>ADMINISTRATIVE AND OTHER ASPECTS</w:t>
            </w:r>
            <w:r w:rsidR="003C306C">
              <w:rPr>
                <w:noProof/>
                <w:webHidden/>
              </w:rPr>
              <w:tab/>
            </w:r>
            <w:r w:rsidR="003C306C">
              <w:rPr>
                <w:noProof/>
                <w:webHidden/>
              </w:rPr>
              <w:fldChar w:fldCharType="begin"/>
            </w:r>
            <w:r w:rsidR="003C306C">
              <w:rPr>
                <w:noProof/>
                <w:webHidden/>
              </w:rPr>
              <w:instrText xml:space="preserve"> PAGEREF _Toc130815699 \h </w:instrText>
            </w:r>
            <w:r w:rsidR="003C306C">
              <w:rPr>
                <w:noProof/>
                <w:webHidden/>
              </w:rPr>
            </w:r>
            <w:r w:rsidR="003C306C">
              <w:rPr>
                <w:noProof/>
                <w:webHidden/>
              </w:rPr>
              <w:fldChar w:fldCharType="separate"/>
            </w:r>
            <w:r w:rsidR="00F22D17">
              <w:rPr>
                <w:noProof/>
                <w:webHidden/>
              </w:rPr>
              <w:t>14</w:t>
            </w:r>
            <w:r w:rsidR="003C306C">
              <w:rPr>
                <w:noProof/>
                <w:webHidden/>
              </w:rPr>
              <w:fldChar w:fldCharType="end"/>
            </w:r>
          </w:hyperlink>
        </w:p>
        <w:p w14:paraId="3D7128C2" w14:textId="78510FC1" w:rsidR="003C306C" w:rsidRDefault="00CE1E31">
          <w:pPr>
            <w:pStyle w:val="TOC2"/>
            <w:tabs>
              <w:tab w:val="right" w:leader="dot" w:pos="9016"/>
            </w:tabs>
            <w:rPr>
              <w:rFonts w:eastAsiaTheme="minorEastAsia" w:cstheme="minorBidi"/>
              <w:noProof/>
              <w:lang w:eastAsia="en-GB"/>
            </w:rPr>
          </w:pPr>
          <w:hyperlink w:anchor="_Toc130815700" w:history="1">
            <w:r w:rsidR="003C306C" w:rsidRPr="00263406">
              <w:rPr>
                <w:rStyle w:val="Hyperlink"/>
                <w:noProof/>
              </w:rPr>
              <w:t>8.1. Administrative issues</w:t>
            </w:r>
            <w:r w:rsidR="003C306C">
              <w:rPr>
                <w:noProof/>
                <w:webHidden/>
              </w:rPr>
              <w:tab/>
            </w:r>
            <w:r w:rsidR="003C306C">
              <w:rPr>
                <w:noProof/>
                <w:webHidden/>
              </w:rPr>
              <w:fldChar w:fldCharType="begin"/>
            </w:r>
            <w:r w:rsidR="003C306C">
              <w:rPr>
                <w:noProof/>
                <w:webHidden/>
              </w:rPr>
              <w:instrText xml:space="preserve"> PAGEREF _Toc130815700 \h </w:instrText>
            </w:r>
            <w:r w:rsidR="003C306C">
              <w:rPr>
                <w:noProof/>
                <w:webHidden/>
              </w:rPr>
            </w:r>
            <w:r w:rsidR="003C306C">
              <w:rPr>
                <w:noProof/>
                <w:webHidden/>
              </w:rPr>
              <w:fldChar w:fldCharType="separate"/>
            </w:r>
            <w:r w:rsidR="00F22D17">
              <w:rPr>
                <w:noProof/>
                <w:webHidden/>
              </w:rPr>
              <w:t>14</w:t>
            </w:r>
            <w:r w:rsidR="003C306C">
              <w:rPr>
                <w:noProof/>
                <w:webHidden/>
              </w:rPr>
              <w:fldChar w:fldCharType="end"/>
            </w:r>
          </w:hyperlink>
        </w:p>
        <w:p w14:paraId="39356C99" w14:textId="1461BAD2" w:rsidR="003C306C" w:rsidRDefault="00CE1E31">
          <w:pPr>
            <w:pStyle w:val="TOC2"/>
            <w:tabs>
              <w:tab w:val="right" w:leader="dot" w:pos="9016"/>
            </w:tabs>
            <w:rPr>
              <w:rFonts w:eastAsiaTheme="minorEastAsia" w:cstheme="minorBidi"/>
              <w:noProof/>
              <w:lang w:eastAsia="en-GB"/>
            </w:rPr>
          </w:pPr>
          <w:hyperlink w:anchor="_Toc130815701" w:history="1">
            <w:r w:rsidR="003C306C" w:rsidRPr="00263406">
              <w:rPr>
                <w:rStyle w:val="Hyperlink"/>
                <w:noProof/>
              </w:rPr>
              <w:t>8.2. P</w:t>
            </w:r>
            <w:r w:rsidR="003C306C" w:rsidRPr="00263406">
              <w:rPr>
                <w:rStyle w:val="Hyperlink"/>
                <w:rFonts w:cs="Calibri"/>
                <w:noProof/>
              </w:rPr>
              <w:t>roposal content</w:t>
            </w:r>
            <w:r w:rsidR="003C306C">
              <w:rPr>
                <w:noProof/>
                <w:webHidden/>
              </w:rPr>
              <w:tab/>
            </w:r>
            <w:r w:rsidR="003C306C">
              <w:rPr>
                <w:noProof/>
                <w:webHidden/>
              </w:rPr>
              <w:fldChar w:fldCharType="begin"/>
            </w:r>
            <w:r w:rsidR="003C306C">
              <w:rPr>
                <w:noProof/>
                <w:webHidden/>
              </w:rPr>
              <w:instrText xml:space="preserve"> PAGEREF _Toc130815701 \h </w:instrText>
            </w:r>
            <w:r w:rsidR="003C306C">
              <w:rPr>
                <w:noProof/>
                <w:webHidden/>
              </w:rPr>
            </w:r>
            <w:r w:rsidR="003C306C">
              <w:rPr>
                <w:noProof/>
                <w:webHidden/>
              </w:rPr>
              <w:fldChar w:fldCharType="separate"/>
            </w:r>
            <w:r w:rsidR="00F22D17">
              <w:rPr>
                <w:noProof/>
                <w:webHidden/>
              </w:rPr>
              <w:t>14</w:t>
            </w:r>
            <w:r w:rsidR="003C306C">
              <w:rPr>
                <w:noProof/>
                <w:webHidden/>
              </w:rPr>
              <w:fldChar w:fldCharType="end"/>
            </w:r>
          </w:hyperlink>
        </w:p>
        <w:p w14:paraId="5194066B" w14:textId="4C50AA10" w:rsidR="003C306C" w:rsidRDefault="00CE1E31">
          <w:pPr>
            <w:pStyle w:val="TOC2"/>
            <w:tabs>
              <w:tab w:val="left" w:pos="880"/>
              <w:tab w:val="right" w:leader="dot" w:pos="9016"/>
            </w:tabs>
            <w:rPr>
              <w:rFonts w:eastAsiaTheme="minorEastAsia" w:cstheme="minorBidi"/>
              <w:noProof/>
              <w:lang w:eastAsia="en-GB"/>
            </w:rPr>
          </w:pPr>
          <w:hyperlink w:anchor="_Toc130815702" w:history="1">
            <w:r w:rsidR="003C306C" w:rsidRPr="00263406">
              <w:rPr>
                <w:rStyle w:val="Hyperlink"/>
                <w:rFonts w:cs="Calibri"/>
                <w:noProof/>
              </w:rPr>
              <w:t>8.3.</w:t>
            </w:r>
            <w:r w:rsidR="003C306C">
              <w:rPr>
                <w:rFonts w:eastAsiaTheme="minorEastAsia" w:cstheme="minorBidi"/>
                <w:noProof/>
                <w:lang w:eastAsia="en-GB"/>
              </w:rPr>
              <w:tab/>
            </w:r>
            <w:r w:rsidR="003C306C" w:rsidRPr="00263406">
              <w:rPr>
                <w:rStyle w:val="Hyperlink"/>
                <w:rFonts w:cs="Calibri"/>
                <w:noProof/>
              </w:rPr>
              <w:t>Conditions for offer’s submission</w:t>
            </w:r>
            <w:r w:rsidR="003C306C">
              <w:rPr>
                <w:noProof/>
                <w:webHidden/>
              </w:rPr>
              <w:tab/>
            </w:r>
            <w:r w:rsidR="003C306C">
              <w:rPr>
                <w:noProof/>
                <w:webHidden/>
              </w:rPr>
              <w:fldChar w:fldCharType="begin"/>
            </w:r>
            <w:r w:rsidR="003C306C">
              <w:rPr>
                <w:noProof/>
                <w:webHidden/>
              </w:rPr>
              <w:instrText xml:space="preserve"> PAGEREF _Toc130815702 \h </w:instrText>
            </w:r>
            <w:r w:rsidR="003C306C">
              <w:rPr>
                <w:noProof/>
                <w:webHidden/>
              </w:rPr>
            </w:r>
            <w:r w:rsidR="003C306C">
              <w:rPr>
                <w:noProof/>
                <w:webHidden/>
              </w:rPr>
              <w:fldChar w:fldCharType="separate"/>
            </w:r>
            <w:r w:rsidR="00F22D17">
              <w:rPr>
                <w:noProof/>
                <w:webHidden/>
              </w:rPr>
              <w:t>15</w:t>
            </w:r>
            <w:r w:rsidR="003C306C">
              <w:rPr>
                <w:noProof/>
                <w:webHidden/>
              </w:rPr>
              <w:fldChar w:fldCharType="end"/>
            </w:r>
          </w:hyperlink>
        </w:p>
        <w:p w14:paraId="36C712BC" w14:textId="5B203780" w:rsidR="003C306C" w:rsidRDefault="00CE1E31">
          <w:pPr>
            <w:pStyle w:val="TOC2"/>
            <w:tabs>
              <w:tab w:val="left" w:pos="880"/>
              <w:tab w:val="right" w:leader="dot" w:pos="9016"/>
            </w:tabs>
            <w:rPr>
              <w:rFonts w:eastAsiaTheme="minorEastAsia" w:cstheme="minorBidi"/>
              <w:noProof/>
              <w:lang w:eastAsia="en-GB"/>
            </w:rPr>
          </w:pPr>
          <w:hyperlink w:anchor="_Toc130815703" w:history="1">
            <w:r w:rsidR="003C306C" w:rsidRPr="00263406">
              <w:rPr>
                <w:rStyle w:val="Hyperlink"/>
                <w:rFonts w:cs="Calibri"/>
                <w:noProof/>
              </w:rPr>
              <w:t>8.4.</w:t>
            </w:r>
            <w:r w:rsidR="003C306C">
              <w:rPr>
                <w:rFonts w:eastAsiaTheme="minorEastAsia" w:cstheme="minorBidi"/>
                <w:noProof/>
                <w:lang w:eastAsia="en-GB"/>
              </w:rPr>
              <w:tab/>
            </w:r>
            <w:r w:rsidR="003C306C" w:rsidRPr="00263406">
              <w:rPr>
                <w:rStyle w:val="Hyperlink"/>
                <w:rFonts w:cs="Calibri"/>
                <w:noProof/>
              </w:rPr>
              <w:t>Selection Process</w:t>
            </w:r>
            <w:r w:rsidR="003C306C">
              <w:rPr>
                <w:noProof/>
                <w:webHidden/>
              </w:rPr>
              <w:tab/>
            </w:r>
            <w:r w:rsidR="003C306C">
              <w:rPr>
                <w:noProof/>
                <w:webHidden/>
              </w:rPr>
              <w:fldChar w:fldCharType="begin"/>
            </w:r>
            <w:r w:rsidR="003C306C">
              <w:rPr>
                <w:noProof/>
                <w:webHidden/>
              </w:rPr>
              <w:instrText xml:space="preserve"> PAGEREF _Toc130815703 \h </w:instrText>
            </w:r>
            <w:r w:rsidR="003C306C">
              <w:rPr>
                <w:noProof/>
                <w:webHidden/>
              </w:rPr>
            </w:r>
            <w:r w:rsidR="003C306C">
              <w:rPr>
                <w:noProof/>
                <w:webHidden/>
              </w:rPr>
              <w:fldChar w:fldCharType="separate"/>
            </w:r>
            <w:r w:rsidR="00F22D17">
              <w:rPr>
                <w:noProof/>
                <w:webHidden/>
              </w:rPr>
              <w:t>15</w:t>
            </w:r>
            <w:r w:rsidR="003C306C">
              <w:rPr>
                <w:noProof/>
                <w:webHidden/>
              </w:rPr>
              <w:fldChar w:fldCharType="end"/>
            </w:r>
          </w:hyperlink>
        </w:p>
        <w:p w14:paraId="0E26844D" w14:textId="334F2ED1" w:rsidR="003C306C" w:rsidRDefault="00CE1E31">
          <w:pPr>
            <w:pStyle w:val="TOC2"/>
            <w:tabs>
              <w:tab w:val="left" w:pos="880"/>
              <w:tab w:val="right" w:leader="dot" w:pos="9016"/>
            </w:tabs>
            <w:rPr>
              <w:rFonts w:eastAsiaTheme="minorEastAsia" w:cstheme="minorBidi"/>
              <w:noProof/>
              <w:lang w:eastAsia="en-GB"/>
            </w:rPr>
          </w:pPr>
          <w:hyperlink w:anchor="_Toc130815704" w:history="1">
            <w:r w:rsidR="003C306C" w:rsidRPr="00263406">
              <w:rPr>
                <w:rStyle w:val="Hyperlink"/>
                <w:rFonts w:cs="Calibri"/>
                <w:noProof/>
              </w:rPr>
              <w:t>8.5.</w:t>
            </w:r>
            <w:r w:rsidR="003C306C">
              <w:rPr>
                <w:rFonts w:eastAsiaTheme="minorEastAsia" w:cstheme="minorBidi"/>
                <w:noProof/>
                <w:lang w:eastAsia="en-GB"/>
              </w:rPr>
              <w:tab/>
            </w:r>
            <w:r w:rsidR="003C306C" w:rsidRPr="00263406">
              <w:rPr>
                <w:rStyle w:val="Hyperlink"/>
                <w:rFonts w:cs="Calibri"/>
                <w:noProof/>
              </w:rPr>
              <w:t>Mode of payment</w:t>
            </w:r>
            <w:r w:rsidR="003C306C">
              <w:rPr>
                <w:noProof/>
                <w:webHidden/>
              </w:rPr>
              <w:tab/>
            </w:r>
            <w:r w:rsidR="003C306C">
              <w:rPr>
                <w:noProof/>
                <w:webHidden/>
              </w:rPr>
              <w:fldChar w:fldCharType="begin"/>
            </w:r>
            <w:r w:rsidR="003C306C">
              <w:rPr>
                <w:noProof/>
                <w:webHidden/>
              </w:rPr>
              <w:instrText xml:space="preserve"> PAGEREF _Toc130815704 \h </w:instrText>
            </w:r>
            <w:r w:rsidR="003C306C">
              <w:rPr>
                <w:noProof/>
                <w:webHidden/>
              </w:rPr>
            </w:r>
            <w:r w:rsidR="003C306C">
              <w:rPr>
                <w:noProof/>
                <w:webHidden/>
              </w:rPr>
              <w:fldChar w:fldCharType="separate"/>
            </w:r>
            <w:r w:rsidR="00F22D17">
              <w:rPr>
                <w:noProof/>
                <w:webHidden/>
              </w:rPr>
              <w:t>15</w:t>
            </w:r>
            <w:r w:rsidR="003C306C">
              <w:rPr>
                <w:noProof/>
                <w:webHidden/>
              </w:rPr>
              <w:fldChar w:fldCharType="end"/>
            </w:r>
          </w:hyperlink>
        </w:p>
        <w:p w14:paraId="76AE34D1" w14:textId="2A51ABFC" w:rsidR="003C306C" w:rsidRDefault="00CE1E31">
          <w:pPr>
            <w:pStyle w:val="TOC1"/>
            <w:tabs>
              <w:tab w:val="left" w:pos="440"/>
              <w:tab w:val="right" w:leader="dot" w:pos="9016"/>
            </w:tabs>
            <w:rPr>
              <w:rFonts w:eastAsiaTheme="minorEastAsia" w:cstheme="minorBidi"/>
              <w:noProof/>
              <w:lang w:eastAsia="en-GB"/>
            </w:rPr>
          </w:pPr>
          <w:hyperlink w:anchor="_Toc130815705" w:history="1">
            <w:r w:rsidR="003C306C" w:rsidRPr="00263406">
              <w:rPr>
                <w:rStyle w:val="Hyperlink"/>
                <w:rFonts w:cs="Calibri"/>
                <w:b/>
                <w:bCs/>
                <w:noProof/>
                <w:lang w:val="en-US"/>
              </w:rPr>
              <w:t>9.</w:t>
            </w:r>
            <w:r w:rsidR="003C306C">
              <w:rPr>
                <w:rFonts w:eastAsiaTheme="minorEastAsia" w:cstheme="minorBidi"/>
                <w:noProof/>
                <w:lang w:eastAsia="en-GB"/>
              </w:rPr>
              <w:tab/>
            </w:r>
            <w:r w:rsidR="003C306C" w:rsidRPr="00263406">
              <w:rPr>
                <w:rStyle w:val="Hyperlink"/>
                <w:rFonts w:cs="Calibri"/>
                <w:b/>
                <w:bCs/>
                <w:noProof/>
                <w:lang w:val="en-US"/>
              </w:rPr>
              <w:t>CONTACT DETAILS</w:t>
            </w:r>
            <w:r w:rsidR="003C306C">
              <w:rPr>
                <w:noProof/>
                <w:webHidden/>
              </w:rPr>
              <w:tab/>
            </w:r>
            <w:r w:rsidR="003C306C">
              <w:rPr>
                <w:noProof/>
                <w:webHidden/>
              </w:rPr>
              <w:fldChar w:fldCharType="begin"/>
            </w:r>
            <w:r w:rsidR="003C306C">
              <w:rPr>
                <w:noProof/>
                <w:webHidden/>
              </w:rPr>
              <w:instrText xml:space="preserve"> PAGEREF _Toc130815705 \h </w:instrText>
            </w:r>
            <w:r w:rsidR="003C306C">
              <w:rPr>
                <w:noProof/>
                <w:webHidden/>
              </w:rPr>
            </w:r>
            <w:r w:rsidR="003C306C">
              <w:rPr>
                <w:noProof/>
                <w:webHidden/>
              </w:rPr>
              <w:fldChar w:fldCharType="separate"/>
            </w:r>
            <w:r w:rsidR="00F22D17">
              <w:rPr>
                <w:noProof/>
                <w:webHidden/>
              </w:rPr>
              <w:t>15</w:t>
            </w:r>
            <w:r w:rsidR="003C306C">
              <w:rPr>
                <w:noProof/>
                <w:webHidden/>
              </w:rPr>
              <w:fldChar w:fldCharType="end"/>
            </w:r>
          </w:hyperlink>
        </w:p>
        <w:p w14:paraId="142D34A2" w14:textId="690E0CB1" w:rsidR="003C306C" w:rsidRDefault="00CE1E31">
          <w:pPr>
            <w:pStyle w:val="TOC1"/>
            <w:tabs>
              <w:tab w:val="right" w:leader="dot" w:pos="9016"/>
            </w:tabs>
            <w:rPr>
              <w:rFonts w:eastAsiaTheme="minorEastAsia" w:cstheme="minorBidi"/>
              <w:noProof/>
              <w:lang w:eastAsia="en-GB"/>
            </w:rPr>
          </w:pPr>
          <w:hyperlink w:anchor="_Toc130815706" w:history="1">
            <w:r w:rsidR="003C306C" w:rsidRPr="00263406">
              <w:rPr>
                <w:rStyle w:val="Hyperlink"/>
                <w:b/>
                <w:bCs/>
                <w:noProof/>
              </w:rPr>
              <w:t>1O.</w:t>
            </w:r>
            <w:r w:rsidR="003C306C">
              <w:rPr>
                <w:noProof/>
                <w:webHidden/>
              </w:rPr>
              <w:tab/>
            </w:r>
            <w:r w:rsidR="003C306C">
              <w:rPr>
                <w:noProof/>
                <w:webHidden/>
              </w:rPr>
              <w:fldChar w:fldCharType="begin"/>
            </w:r>
            <w:r w:rsidR="003C306C">
              <w:rPr>
                <w:noProof/>
                <w:webHidden/>
              </w:rPr>
              <w:instrText xml:space="preserve"> PAGEREF _Toc130815706 \h </w:instrText>
            </w:r>
            <w:r w:rsidR="003C306C">
              <w:rPr>
                <w:noProof/>
                <w:webHidden/>
              </w:rPr>
            </w:r>
            <w:r w:rsidR="003C306C">
              <w:rPr>
                <w:noProof/>
                <w:webHidden/>
              </w:rPr>
              <w:fldChar w:fldCharType="separate"/>
            </w:r>
            <w:r w:rsidR="00F22D17">
              <w:rPr>
                <w:noProof/>
                <w:webHidden/>
              </w:rPr>
              <w:t>16</w:t>
            </w:r>
            <w:r w:rsidR="003C306C">
              <w:rPr>
                <w:noProof/>
                <w:webHidden/>
              </w:rPr>
              <w:fldChar w:fldCharType="end"/>
            </w:r>
          </w:hyperlink>
        </w:p>
        <w:p w14:paraId="2548E453" w14:textId="767F2FBC" w:rsidR="003C306C" w:rsidRDefault="00CE1E31">
          <w:pPr>
            <w:pStyle w:val="TOC1"/>
            <w:tabs>
              <w:tab w:val="right" w:leader="dot" w:pos="9016"/>
            </w:tabs>
            <w:rPr>
              <w:rFonts w:eastAsiaTheme="minorEastAsia" w:cstheme="minorBidi"/>
              <w:noProof/>
              <w:lang w:eastAsia="en-GB"/>
            </w:rPr>
          </w:pPr>
          <w:hyperlink w:anchor="_Toc130815707" w:history="1">
            <w:r w:rsidR="003C306C" w:rsidRPr="00263406">
              <w:rPr>
                <w:rStyle w:val="Hyperlink"/>
                <w:b/>
                <w:bCs/>
                <w:noProof/>
              </w:rPr>
              <w:t>APPENDICES</w:t>
            </w:r>
            <w:r w:rsidR="003C306C">
              <w:rPr>
                <w:noProof/>
                <w:webHidden/>
              </w:rPr>
              <w:tab/>
            </w:r>
            <w:r w:rsidR="003C306C">
              <w:rPr>
                <w:noProof/>
                <w:webHidden/>
              </w:rPr>
              <w:fldChar w:fldCharType="begin"/>
            </w:r>
            <w:r w:rsidR="003C306C">
              <w:rPr>
                <w:noProof/>
                <w:webHidden/>
              </w:rPr>
              <w:instrText xml:space="preserve"> PAGEREF _Toc130815707 \h </w:instrText>
            </w:r>
            <w:r w:rsidR="003C306C">
              <w:rPr>
                <w:noProof/>
                <w:webHidden/>
              </w:rPr>
            </w:r>
            <w:r w:rsidR="003C306C">
              <w:rPr>
                <w:noProof/>
                <w:webHidden/>
              </w:rPr>
              <w:fldChar w:fldCharType="separate"/>
            </w:r>
            <w:r w:rsidR="00F22D17">
              <w:rPr>
                <w:noProof/>
                <w:webHidden/>
              </w:rPr>
              <w:t>17</w:t>
            </w:r>
            <w:r w:rsidR="003C306C">
              <w:rPr>
                <w:noProof/>
                <w:webHidden/>
              </w:rPr>
              <w:fldChar w:fldCharType="end"/>
            </w:r>
          </w:hyperlink>
        </w:p>
        <w:p w14:paraId="786C03D7" w14:textId="145087FC" w:rsidR="003C306C" w:rsidRDefault="00CE1E31">
          <w:pPr>
            <w:pStyle w:val="TOC2"/>
            <w:tabs>
              <w:tab w:val="right" w:leader="dot" w:pos="9016"/>
            </w:tabs>
            <w:rPr>
              <w:rFonts w:eastAsiaTheme="minorEastAsia" w:cstheme="minorBidi"/>
              <w:noProof/>
              <w:lang w:eastAsia="en-GB"/>
            </w:rPr>
          </w:pPr>
          <w:hyperlink w:anchor="_Toc130815708" w:history="1">
            <w:r w:rsidR="003C306C" w:rsidRPr="00263406">
              <w:rPr>
                <w:rStyle w:val="Hyperlink"/>
                <w:noProof/>
              </w:rPr>
              <w:t>10.1. Selected programme areas from PASIDP-II</w:t>
            </w:r>
            <w:r w:rsidR="003C306C">
              <w:rPr>
                <w:noProof/>
                <w:webHidden/>
              </w:rPr>
              <w:tab/>
            </w:r>
            <w:r w:rsidR="003C306C">
              <w:rPr>
                <w:noProof/>
                <w:webHidden/>
              </w:rPr>
              <w:fldChar w:fldCharType="begin"/>
            </w:r>
            <w:r w:rsidR="003C306C">
              <w:rPr>
                <w:noProof/>
                <w:webHidden/>
              </w:rPr>
              <w:instrText xml:space="preserve"> PAGEREF _Toc130815708 \h </w:instrText>
            </w:r>
            <w:r w:rsidR="003C306C">
              <w:rPr>
                <w:noProof/>
                <w:webHidden/>
              </w:rPr>
            </w:r>
            <w:r w:rsidR="003C306C">
              <w:rPr>
                <w:noProof/>
                <w:webHidden/>
              </w:rPr>
              <w:fldChar w:fldCharType="separate"/>
            </w:r>
            <w:r w:rsidR="00F22D17">
              <w:rPr>
                <w:noProof/>
                <w:webHidden/>
              </w:rPr>
              <w:t>17</w:t>
            </w:r>
            <w:r w:rsidR="003C306C">
              <w:rPr>
                <w:noProof/>
                <w:webHidden/>
              </w:rPr>
              <w:fldChar w:fldCharType="end"/>
            </w:r>
          </w:hyperlink>
        </w:p>
        <w:p w14:paraId="62DC3814" w14:textId="274A4A2F" w:rsidR="003C306C" w:rsidRDefault="00CE1E31">
          <w:pPr>
            <w:pStyle w:val="TOC2"/>
            <w:tabs>
              <w:tab w:val="right" w:leader="dot" w:pos="9016"/>
            </w:tabs>
            <w:rPr>
              <w:rFonts w:eastAsiaTheme="minorEastAsia" w:cstheme="minorBidi"/>
              <w:noProof/>
              <w:lang w:eastAsia="en-GB"/>
            </w:rPr>
          </w:pPr>
          <w:hyperlink w:anchor="_Toc130815709" w:history="1">
            <w:r w:rsidR="003C306C" w:rsidRPr="00263406">
              <w:rPr>
                <w:rStyle w:val="Hyperlink"/>
                <w:noProof/>
              </w:rPr>
              <w:t>10.2. Selected programme areas from PASIDP-I</w:t>
            </w:r>
            <w:r w:rsidR="003C306C">
              <w:rPr>
                <w:noProof/>
                <w:webHidden/>
              </w:rPr>
              <w:tab/>
            </w:r>
            <w:r w:rsidR="003C306C">
              <w:rPr>
                <w:noProof/>
                <w:webHidden/>
              </w:rPr>
              <w:fldChar w:fldCharType="begin"/>
            </w:r>
            <w:r w:rsidR="003C306C">
              <w:rPr>
                <w:noProof/>
                <w:webHidden/>
              </w:rPr>
              <w:instrText xml:space="preserve"> PAGEREF _Toc130815709 \h </w:instrText>
            </w:r>
            <w:r w:rsidR="003C306C">
              <w:rPr>
                <w:noProof/>
                <w:webHidden/>
              </w:rPr>
            </w:r>
            <w:r w:rsidR="003C306C">
              <w:rPr>
                <w:noProof/>
                <w:webHidden/>
              </w:rPr>
              <w:fldChar w:fldCharType="separate"/>
            </w:r>
            <w:r w:rsidR="00F22D17">
              <w:rPr>
                <w:noProof/>
                <w:webHidden/>
              </w:rPr>
              <w:t>20</w:t>
            </w:r>
            <w:r w:rsidR="003C306C">
              <w:rPr>
                <w:noProof/>
                <w:webHidden/>
              </w:rPr>
              <w:fldChar w:fldCharType="end"/>
            </w:r>
          </w:hyperlink>
        </w:p>
        <w:p w14:paraId="3560438A" w14:textId="67146299" w:rsidR="003C306C" w:rsidRDefault="00CE1E31">
          <w:pPr>
            <w:pStyle w:val="TOC2"/>
            <w:tabs>
              <w:tab w:val="right" w:leader="dot" w:pos="9016"/>
            </w:tabs>
            <w:rPr>
              <w:rFonts w:eastAsiaTheme="minorEastAsia" w:cstheme="minorBidi"/>
              <w:noProof/>
              <w:lang w:eastAsia="en-GB"/>
            </w:rPr>
          </w:pPr>
          <w:hyperlink w:anchor="_Toc130815710" w:history="1">
            <w:r w:rsidR="003C306C" w:rsidRPr="00263406">
              <w:rPr>
                <w:rStyle w:val="Hyperlink"/>
                <w:noProof/>
              </w:rPr>
              <w:t>10.3. Logical framework</w:t>
            </w:r>
            <w:r w:rsidR="003C306C">
              <w:rPr>
                <w:noProof/>
                <w:webHidden/>
              </w:rPr>
              <w:tab/>
            </w:r>
            <w:r w:rsidR="003C306C">
              <w:rPr>
                <w:noProof/>
                <w:webHidden/>
              </w:rPr>
              <w:fldChar w:fldCharType="begin"/>
            </w:r>
            <w:r w:rsidR="003C306C">
              <w:rPr>
                <w:noProof/>
                <w:webHidden/>
              </w:rPr>
              <w:instrText xml:space="preserve"> PAGEREF _Toc130815710 \h </w:instrText>
            </w:r>
            <w:r w:rsidR="003C306C">
              <w:rPr>
                <w:noProof/>
                <w:webHidden/>
              </w:rPr>
            </w:r>
            <w:r w:rsidR="003C306C">
              <w:rPr>
                <w:noProof/>
                <w:webHidden/>
              </w:rPr>
              <w:fldChar w:fldCharType="separate"/>
            </w:r>
            <w:r w:rsidR="00F22D17">
              <w:rPr>
                <w:noProof/>
                <w:webHidden/>
              </w:rPr>
              <w:t>21</w:t>
            </w:r>
            <w:r w:rsidR="003C306C">
              <w:rPr>
                <w:noProof/>
                <w:webHidden/>
              </w:rPr>
              <w:fldChar w:fldCharType="end"/>
            </w:r>
          </w:hyperlink>
        </w:p>
        <w:p w14:paraId="490BCAAB" w14:textId="036EF29A" w:rsidR="003C306C" w:rsidRDefault="00CE1E31">
          <w:pPr>
            <w:pStyle w:val="TOC2"/>
            <w:tabs>
              <w:tab w:val="right" w:leader="dot" w:pos="9016"/>
            </w:tabs>
            <w:rPr>
              <w:rFonts w:eastAsiaTheme="minorEastAsia" w:cstheme="minorBidi"/>
              <w:noProof/>
              <w:lang w:eastAsia="en-GB"/>
            </w:rPr>
          </w:pPr>
          <w:hyperlink w:anchor="_Toc130815711" w:history="1">
            <w:r w:rsidR="003C306C" w:rsidRPr="00263406">
              <w:rPr>
                <w:rStyle w:val="Hyperlink"/>
                <w:noProof/>
              </w:rPr>
              <w:t>10.4. All core outcome indicators important for the survey</w:t>
            </w:r>
            <w:r w:rsidR="003C306C">
              <w:rPr>
                <w:noProof/>
                <w:webHidden/>
              </w:rPr>
              <w:tab/>
            </w:r>
            <w:r w:rsidR="003C306C">
              <w:rPr>
                <w:noProof/>
                <w:webHidden/>
              </w:rPr>
              <w:fldChar w:fldCharType="begin"/>
            </w:r>
            <w:r w:rsidR="003C306C">
              <w:rPr>
                <w:noProof/>
                <w:webHidden/>
              </w:rPr>
              <w:instrText xml:space="preserve"> PAGEREF _Toc130815711 \h </w:instrText>
            </w:r>
            <w:r w:rsidR="003C306C">
              <w:rPr>
                <w:noProof/>
                <w:webHidden/>
              </w:rPr>
            </w:r>
            <w:r w:rsidR="003C306C">
              <w:rPr>
                <w:noProof/>
                <w:webHidden/>
              </w:rPr>
              <w:fldChar w:fldCharType="separate"/>
            </w:r>
            <w:r w:rsidR="00F22D17">
              <w:rPr>
                <w:noProof/>
                <w:webHidden/>
              </w:rPr>
              <w:t>25</w:t>
            </w:r>
            <w:r w:rsidR="003C306C">
              <w:rPr>
                <w:noProof/>
                <w:webHidden/>
              </w:rPr>
              <w:fldChar w:fldCharType="end"/>
            </w:r>
          </w:hyperlink>
        </w:p>
        <w:p w14:paraId="646ACB2D" w14:textId="7D01C409" w:rsidR="003C306C" w:rsidRDefault="00CE1E31">
          <w:pPr>
            <w:pStyle w:val="TOC2"/>
            <w:tabs>
              <w:tab w:val="left" w:pos="1100"/>
              <w:tab w:val="right" w:leader="dot" w:pos="9016"/>
            </w:tabs>
            <w:rPr>
              <w:rFonts w:eastAsiaTheme="minorEastAsia" w:cstheme="minorBidi"/>
              <w:noProof/>
              <w:lang w:eastAsia="en-GB"/>
            </w:rPr>
          </w:pPr>
          <w:hyperlink w:anchor="_Toc130815712" w:history="1">
            <w:r w:rsidR="003C306C" w:rsidRPr="00263406">
              <w:rPr>
                <w:rStyle w:val="Hyperlink"/>
                <w:rFonts w:cs="Calibri"/>
                <w:noProof/>
              </w:rPr>
              <w:t>10.5.</w:t>
            </w:r>
            <w:r w:rsidR="003C306C">
              <w:rPr>
                <w:rFonts w:eastAsiaTheme="minorEastAsia" w:cstheme="minorBidi"/>
                <w:noProof/>
                <w:lang w:eastAsia="en-GB"/>
              </w:rPr>
              <w:tab/>
            </w:r>
            <w:r w:rsidR="003C306C" w:rsidRPr="00263406">
              <w:rPr>
                <w:rStyle w:val="Hyperlink"/>
                <w:rFonts w:cs="Calibri"/>
                <w:noProof/>
              </w:rPr>
              <w:t>C</w:t>
            </w:r>
            <w:r w:rsidR="003C306C" w:rsidRPr="00263406">
              <w:rPr>
                <w:rStyle w:val="Hyperlink"/>
                <w:noProof/>
              </w:rPr>
              <w:t>OI Questionnaire template</w:t>
            </w:r>
            <w:r w:rsidR="003C306C">
              <w:rPr>
                <w:noProof/>
                <w:webHidden/>
              </w:rPr>
              <w:tab/>
            </w:r>
            <w:r w:rsidR="003C306C">
              <w:rPr>
                <w:noProof/>
                <w:webHidden/>
              </w:rPr>
              <w:fldChar w:fldCharType="begin"/>
            </w:r>
            <w:r w:rsidR="003C306C">
              <w:rPr>
                <w:noProof/>
                <w:webHidden/>
              </w:rPr>
              <w:instrText xml:space="preserve"> PAGEREF _Toc130815712 \h </w:instrText>
            </w:r>
            <w:r w:rsidR="003C306C">
              <w:rPr>
                <w:noProof/>
                <w:webHidden/>
              </w:rPr>
            </w:r>
            <w:r w:rsidR="003C306C">
              <w:rPr>
                <w:noProof/>
                <w:webHidden/>
              </w:rPr>
              <w:fldChar w:fldCharType="separate"/>
            </w:r>
            <w:r w:rsidR="00F22D17">
              <w:rPr>
                <w:noProof/>
                <w:webHidden/>
              </w:rPr>
              <w:t>27</w:t>
            </w:r>
            <w:r w:rsidR="003C306C">
              <w:rPr>
                <w:noProof/>
                <w:webHidden/>
              </w:rPr>
              <w:fldChar w:fldCharType="end"/>
            </w:r>
          </w:hyperlink>
        </w:p>
        <w:p w14:paraId="6BBFDE59" w14:textId="70015B01" w:rsidR="008E59EB" w:rsidRPr="00870A26" w:rsidRDefault="008E59EB" w:rsidP="003D40F2">
          <w:pPr>
            <w:rPr>
              <w:rFonts w:cstheme="minorHAnsi"/>
            </w:rPr>
          </w:pPr>
          <w:r w:rsidRPr="00870A26">
            <w:rPr>
              <w:rFonts w:cstheme="minorHAnsi"/>
              <w:b/>
              <w:bCs/>
              <w:noProof/>
            </w:rPr>
            <w:fldChar w:fldCharType="end"/>
          </w:r>
        </w:p>
      </w:sdtContent>
    </w:sdt>
    <w:p w14:paraId="5988F7EC" w14:textId="769C0C92" w:rsidR="008E59EB" w:rsidRPr="00870A26" w:rsidRDefault="008E59EB" w:rsidP="008E59EB">
      <w:pPr>
        <w:spacing w:before="120" w:after="100" w:afterAutospacing="1" w:line="276" w:lineRule="auto"/>
        <w:jc w:val="both"/>
        <w:rPr>
          <w:rFonts w:cstheme="minorHAnsi"/>
          <w:b/>
          <w:bCs/>
          <w:sz w:val="42"/>
          <w:szCs w:val="42"/>
        </w:rPr>
      </w:pPr>
    </w:p>
    <w:p w14:paraId="5690710F" w14:textId="77777777" w:rsidR="000F2EE1" w:rsidRDefault="000F2EE1">
      <w:pPr>
        <w:rPr>
          <w:rFonts w:eastAsiaTheme="majorEastAsia" w:cstheme="minorHAnsi"/>
          <w:color w:val="2F5496" w:themeColor="accent1" w:themeShade="BF"/>
          <w:sz w:val="32"/>
          <w:szCs w:val="32"/>
        </w:rPr>
      </w:pPr>
      <w:r>
        <w:rPr>
          <w:rFonts w:cstheme="minorHAnsi"/>
        </w:rPr>
        <w:br w:type="page"/>
      </w:r>
    </w:p>
    <w:p w14:paraId="6B8CE080" w14:textId="77777777" w:rsidR="003D68BB" w:rsidRDefault="003D68BB" w:rsidP="00FE5FED">
      <w:pPr>
        <w:pStyle w:val="Heading1"/>
        <w:numPr>
          <w:ilvl w:val="0"/>
          <w:numId w:val="2"/>
        </w:numPr>
        <w:rPr>
          <w:rFonts w:asciiTheme="minorHAnsi" w:hAnsiTheme="minorHAnsi" w:cstheme="minorHAnsi"/>
          <w:b/>
          <w:bCs/>
          <w:sz w:val="28"/>
          <w:szCs w:val="28"/>
        </w:rPr>
        <w:sectPr w:rsidR="003D68BB" w:rsidSect="00062080">
          <w:footerReference w:type="default" r:id="rId11"/>
          <w:footerReference w:type="first" r:id="rId12"/>
          <w:pgSz w:w="11906" w:h="16838" w:code="9"/>
          <w:pgMar w:top="993" w:right="1440" w:bottom="1440" w:left="1440" w:header="0" w:footer="677" w:gutter="0"/>
          <w:pgNumType w:fmt="lowerRoman"/>
          <w:cols w:space="720"/>
          <w:titlePg/>
          <w:docGrid w:linePitch="299"/>
        </w:sectPr>
      </w:pPr>
    </w:p>
    <w:p w14:paraId="07B2D921" w14:textId="28B2B9C1" w:rsidR="00A653C3" w:rsidRPr="00E45733" w:rsidRDefault="00A653C3" w:rsidP="00FE5FED">
      <w:pPr>
        <w:pStyle w:val="Heading1"/>
        <w:numPr>
          <w:ilvl w:val="0"/>
          <w:numId w:val="2"/>
        </w:numPr>
        <w:rPr>
          <w:rFonts w:asciiTheme="minorHAnsi" w:hAnsiTheme="minorHAnsi" w:cstheme="minorHAnsi"/>
          <w:b/>
          <w:bCs/>
          <w:sz w:val="28"/>
          <w:szCs w:val="28"/>
        </w:rPr>
      </w:pPr>
      <w:bookmarkStart w:id="0" w:name="_Toc130815667"/>
      <w:r w:rsidRPr="00E45733">
        <w:rPr>
          <w:rFonts w:asciiTheme="minorHAnsi" w:hAnsiTheme="minorHAnsi" w:cstheme="minorHAnsi"/>
          <w:b/>
          <w:bCs/>
          <w:sz w:val="28"/>
          <w:szCs w:val="28"/>
        </w:rPr>
        <w:lastRenderedPageBreak/>
        <w:t>BACKGROUND AND CONTEXT</w:t>
      </w:r>
      <w:bookmarkEnd w:id="0"/>
      <w:r w:rsidRPr="00E45733">
        <w:rPr>
          <w:rFonts w:asciiTheme="minorHAnsi" w:hAnsiTheme="minorHAnsi" w:cstheme="minorHAnsi"/>
          <w:b/>
          <w:bCs/>
          <w:sz w:val="28"/>
          <w:szCs w:val="28"/>
        </w:rPr>
        <w:t xml:space="preserve"> </w:t>
      </w:r>
    </w:p>
    <w:p w14:paraId="194E1DD9" w14:textId="380DD908" w:rsidR="00714CC6" w:rsidRDefault="00714CC6" w:rsidP="00AA4190">
      <w:pPr>
        <w:pStyle w:val="Heading2"/>
        <w:numPr>
          <w:ilvl w:val="1"/>
          <w:numId w:val="11"/>
        </w:numPr>
        <w:rPr>
          <w:rFonts w:asciiTheme="minorHAnsi" w:hAnsiTheme="minorHAnsi" w:cstheme="minorHAnsi"/>
          <w:b/>
          <w:bCs/>
          <w:sz w:val="24"/>
          <w:szCs w:val="24"/>
        </w:rPr>
      </w:pPr>
      <w:bookmarkStart w:id="1" w:name="_Toc130815668"/>
      <w:r w:rsidRPr="00870A26">
        <w:rPr>
          <w:rFonts w:asciiTheme="minorHAnsi" w:hAnsiTheme="minorHAnsi" w:cstheme="minorHAnsi"/>
          <w:b/>
          <w:bCs/>
          <w:sz w:val="24"/>
          <w:szCs w:val="24"/>
        </w:rPr>
        <w:t>Context</w:t>
      </w:r>
      <w:bookmarkEnd w:id="1"/>
    </w:p>
    <w:p w14:paraId="5E801579" w14:textId="5F3E2D5B" w:rsidR="003E7F76" w:rsidRDefault="003E7F76" w:rsidP="00911BE3">
      <w:pPr>
        <w:spacing w:line="276" w:lineRule="auto"/>
        <w:jc w:val="both"/>
        <w:rPr>
          <w:rFonts w:eastAsia="MS Mincho" w:cstheme="minorHAnsi"/>
          <w:kern w:val="2"/>
          <w:lang w:val="en-CA"/>
        </w:rPr>
      </w:pPr>
      <w:r w:rsidRPr="00D42B45">
        <w:rPr>
          <w:rFonts w:eastAsia="MS Mincho" w:cstheme="minorHAnsi"/>
          <w:kern w:val="2"/>
          <w:lang w:val="en-CA"/>
        </w:rPr>
        <w:t xml:space="preserve">Ethiopia has a highly diverse population of </w:t>
      </w:r>
      <w:r w:rsidR="00D42B45">
        <w:rPr>
          <w:rFonts w:eastAsia="MS Mincho" w:cstheme="minorHAnsi"/>
          <w:kern w:val="2"/>
          <w:lang w:val="en-CA"/>
        </w:rPr>
        <w:t>12</w:t>
      </w:r>
      <w:r w:rsidR="00281341">
        <w:rPr>
          <w:rFonts w:eastAsia="MS Mincho" w:cstheme="minorHAnsi"/>
          <w:kern w:val="2"/>
          <w:lang w:val="en-CA"/>
        </w:rPr>
        <w:t>5</w:t>
      </w:r>
      <w:r w:rsidRPr="00D42B45">
        <w:rPr>
          <w:rFonts w:eastAsia="MS Mincho" w:cstheme="minorHAnsi"/>
          <w:kern w:val="2"/>
          <w:lang w:val="en-CA"/>
        </w:rPr>
        <w:t xml:space="preserve"> million people</w:t>
      </w:r>
      <w:r w:rsidRPr="00FB6173">
        <w:rPr>
          <w:rFonts w:eastAsia="MS Mincho" w:cstheme="minorHAnsi"/>
          <w:kern w:val="2"/>
          <w:lang w:val="en-CA"/>
        </w:rPr>
        <w:t>: 49.</w:t>
      </w:r>
      <w:r w:rsidR="00F55775" w:rsidRPr="00FB6173">
        <w:rPr>
          <w:rFonts w:eastAsia="MS Mincho" w:cstheme="minorHAnsi"/>
          <w:kern w:val="2"/>
          <w:lang w:val="en-CA"/>
        </w:rPr>
        <w:t>75</w:t>
      </w:r>
      <w:r w:rsidRPr="00FB6173">
        <w:rPr>
          <w:rFonts w:eastAsia="MS Mincho" w:cstheme="minorHAnsi"/>
          <w:kern w:val="2"/>
          <w:lang w:val="en-CA"/>
        </w:rPr>
        <w:t xml:space="preserve"> percent are women and girls and 50.</w:t>
      </w:r>
      <w:r w:rsidR="00FB6173" w:rsidRPr="00FB6173">
        <w:rPr>
          <w:rFonts w:eastAsia="MS Mincho" w:cstheme="minorHAnsi"/>
          <w:kern w:val="2"/>
          <w:lang w:val="en-CA"/>
        </w:rPr>
        <w:t>25</w:t>
      </w:r>
      <w:r w:rsidRPr="00D42B45">
        <w:rPr>
          <w:rFonts w:eastAsia="MS Mincho" w:cstheme="minorHAnsi"/>
          <w:kern w:val="2"/>
          <w:lang w:val="en-CA"/>
        </w:rPr>
        <w:t xml:space="preserve"> percent men and </w:t>
      </w:r>
      <w:r w:rsidR="00F8524B" w:rsidRPr="00D42B45">
        <w:rPr>
          <w:rFonts w:eastAsia="MS Mincho" w:cstheme="minorHAnsi"/>
          <w:kern w:val="2"/>
          <w:lang w:val="en-CA"/>
        </w:rPr>
        <w:t>boys</w:t>
      </w:r>
      <w:r w:rsidR="00F8524B">
        <w:rPr>
          <w:rFonts w:eastAsia="MS Mincho" w:cstheme="minorHAnsi"/>
          <w:kern w:val="2"/>
          <w:lang w:val="en-CA"/>
        </w:rPr>
        <w:t xml:space="preserve"> (</w:t>
      </w:r>
      <w:hyperlink r:id="rId13" w:history="1">
        <w:r w:rsidR="006C5F1B" w:rsidRPr="00D07788">
          <w:rPr>
            <w:rStyle w:val="Hyperlink"/>
            <w:rFonts w:eastAsia="MS Mincho" w:cstheme="minorHAnsi"/>
            <w:kern w:val="2"/>
            <w:lang w:val="en-CA"/>
          </w:rPr>
          <w:t>https://worldpopulationreview.com/countries/ethiopia-population</w:t>
        </w:r>
      </w:hyperlink>
      <w:r w:rsidR="00F8524B">
        <w:rPr>
          <w:rFonts w:eastAsia="MS Mincho" w:cstheme="minorHAnsi"/>
          <w:kern w:val="2"/>
          <w:lang w:val="en-CA"/>
        </w:rPr>
        <w:t>)</w:t>
      </w:r>
      <w:r w:rsidRPr="00D42B45">
        <w:rPr>
          <w:rFonts w:eastAsia="MS Mincho" w:cstheme="minorHAnsi"/>
          <w:kern w:val="2"/>
          <w:lang w:val="en-CA"/>
        </w:rPr>
        <w:t>. Annual population growth is 2.6</w:t>
      </w:r>
      <w:r w:rsidR="00F7372F">
        <w:rPr>
          <w:rFonts w:eastAsia="MS Mincho" w:cstheme="minorHAnsi"/>
          <w:kern w:val="2"/>
          <w:lang w:val="en-CA"/>
        </w:rPr>
        <w:t>3</w:t>
      </w:r>
      <w:r w:rsidRPr="00D42B45">
        <w:rPr>
          <w:rFonts w:eastAsia="MS Mincho" w:cstheme="minorHAnsi"/>
          <w:kern w:val="2"/>
          <w:lang w:val="en-CA"/>
        </w:rPr>
        <w:t xml:space="preserve"> percent.</w:t>
      </w:r>
      <w:r w:rsidR="00C73FC1">
        <w:rPr>
          <w:rFonts w:eastAsia="MS Mincho" w:cstheme="minorHAnsi"/>
          <w:kern w:val="2"/>
          <w:lang w:val="en-CA"/>
        </w:rPr>
        <w:t xml:space="preserve"> </w:t>
      </w:r>
      <w:r w:rsidRPr="00D42B45">
        <w:rPr>
          <w:rFonts w:eastAsia="MS Mincho" w:cstheme="minorHAnsi"/>
          <w:kern w:val="2"/>
          <w:lang w:val="en-CA"/>
        </w:rPr>
        <w:t xml:space="preserve">About 42 percent of Ethiopians are under 15 years of age. Eighty-three percent live in rural areas and depend on </w:t>
      </w:r>
      <w:proofErr w:type="spellStart"/>
      <w:r w:rsidRPr="00D42B45">
        <w:rPr>
          <w:rFonts w:eastAsia="MS Mincho" w:cstheme="minorHAnsi"/>
          <w:kern w:val="2"/>
          <w:lang w:val="en-CA"/>
        </w:rPr>
        <w:t>rainfed</w:t>
      </w:r>
      <w:proofErr w:type="spellEnd"/>
      <w:r w:rsidRPr="00D42B45">
        <w:rPr>
          <w:rFonts w:eastAsia="MS Mincho" w:cstheme="minorHAnsi"/>
          <w:kern w:val="2"/>
          <w:lang w:val="en-CA"/>
        </w:rPr>
        <w:t xml:space="preserve"> agriculture for their livelihoods</w:t>
      </w:r>
      <w:r>
        <w:t>.</w:t>
      </w:r>
    </w:p>
    <w:p w14:paraId="1A9451E5" w14:textId="77777777" w:rsidR="00BE69F9" w:rsidRDefault="00276261" w:rsidP="00911BE3">
      <w:pPr>
        <w:spacing w:line="276" w:lineRule="auto"/>
        <w:jc w:val="both"/>
        <w:rPr>
          <w:rFonts w:eastAsia="MS Mincho" w:cstheme="minorHAnsi"/>
          <w:kern w:val="2"/>
          <w:lang w:val="en-CA"/>
        </w:rPr>
      </w:pPr>
      <w:r>
        <w:rPr>
          <w:rFonts w:eastAsia="MS Mincho" w:cstheme="minorHAnsi"/>
          <w:kern w:val="2"/>
          <w:lang w:val="en-CA"/>
        </w:rPr>
        <w:t xml:space="preserve">The country </w:t>
      </w:r>
      <w:r w:rsidR="00911BE3" w:rsidRPr="00FF39DA">
        <w:rPr>
          <w:rFonts w:eastAsia="MS Mincho" w:cstheme="minorHAnsi"/>
          <w:kern w:val="2"/>
          <w:lang w:val="en-CA"/>
        </w:rPr>
        <w:t xml:space="preserve">economy dependents on agriculture which contributes </w:t>
      </w:r>
      <w:r w:rsidR="006614D3" w:rsidRPr="00D36C94">
        <w:rPr>
          <w:rFonts w:eastAsia="MS Mincho" w:cstheme="minorHAnsi"/>
          <w:kern w:val="2"/>
          <w:lang w:val="en-CA"/>
        </w:rPr>
        <w:t>37.6</w:t>
      </w:r>
      <w:r w:rsidR="00D36C94">
        <w:rPr>
          <w:rFonts w:eastAsia="MS Mincho" w:cstheme="minorHAnsi"/>
          <w:kern w:val="2"/>
          <w:lang w:val="en-CA"/>
        </w:rPr>
        <w:t xml:space="preserve"> percent </w:t>
      </w:r>
      <w:r w:rsidR="00911BE3" w:rsidRPr="00FF39DA">
        <w:rPr>
          <w:rFonts w:eastAsia="MS Mincho" w:cstheme="minorHAnsi"/>
          <w:kern w:val="2"/>
          <w:lang w:val="en-CA"/>
        </w:rPr>
        <w:t xml:space="preserve">of the GDP </w:t>
      </w:r>
      <w:r w:rsidR="00D36C94">
        <w:rPr>
          <w:rFonts w:eastAsia="MS Mincho" w:cstheme="minorHAnsi"/>
          <w:kern w:val="2"/>
          <w:lang w:val="en-CA"/>
        </w:rPr>
        <w:t xml:space="preserve">(the </w:t>
      </w:r>
      <w:r w:rsidR="00D87D88">
        <w:rPr>
          <w:rFonts w:eastAsia="MS Mincho" w:cstheme="minorHAnsi"/>
          <w:kern w:val="2"/>
          <w:lang w:val="en-CA"/>
        </w:rPr>
        <w:t>World Bank database</w:t>
      </w:r>
      <w:r w:rsidR="00C90AC9">
        <w:rPr>
          <w:rFonts w:eastAsia="MS Mincho" w:cstheme="minorHAnsi"/>
          <w:kern w:val="2"/>
          <w:lang w:val="en-CA"/>
        </w:rPr>
        <w:t>,</w:t>
      </w:r>
      <w:r w:rsidR="00D87D88">
        <w:rPr>
          <w:rFonts w:eastAsia="MS Mincho" w:cstheme="minorHAnsi"/>
          <w:kern w:val="2"/>
          <w:lang w:val="en-CA"/>
        </w:rPr>
        <w:t xml:space="preserve"> 20</w:t>
      </w:r>
      <w:r w:rsidR="0036284C">
        <w:rPr>
          <w:rFonts w:eastAsia="MS Mincho" w:cstheme="minorHAnsi"/>
          <w:kern w:val="2"/>
          <w:lang w:val="en-CA"/>
        </w:rPr>
        <w:t xml:space="preserve">22) </w:t>
      </w:r>
      <w:r w:rsidR="00911BE3" w:rsidRPr="00FF39DA">
        <w:rPr>
          <w:rFonts w:eastAsia="MS Mincho" w:cstheme="minorHAnsi"/>
          <w:kern w:val="2"/>
          <w:lang w:val="en-CA"/>
        </w:rPr>
        <w:t xml:space="preserve">and </w:t>
      </w:r>
      <w:r w:rsidR="00833AD4" w:rsidRPr="00584049">
        <w:rPr>
          <w:rFonts w:eastAsia="MS Mincho" w:cstheme="minorHAnsi"/>
          <w:kern w:val="2"/>
          <w:bdr w:val="nil"/>
          <w:lang w:val="en-CA"/>
        </w:rPr>
        <w:t xml:space="preserve">employing more than </w:t>
      </w:r>
      <w:r w:rsidR="00833AD4" w:rsidRPr="00C15321">
        <w:rPr>
          <w:rFonts w:eastAsia="MS Mincho" w:cstheme="minorHAnsi"/>
          <w:kern w:val="2"/>
          <w:bdr w:val="nil"/>
          <w:lang w:val="en-CA"/>
        </w:rPr>
        <w:t>67</w:t>
      </w:r>
      <w:r w:rsidR="00833AD4" w:rsidRPr="00584049">
        <w:rPr>
          <w:rFonts w:eastAsia="MS Mincho" w:cstheme="minorHAnsi"/>
          <w:kern w:val="2"/>
          <w:bdr w:val="nil"/>
          <w:lang w:val="en-CA"/>
        </w:rPr>
        <w:t xml:space="preserve"> percent of the working </w:t>
      </w:r>
      <w:r w:rsidR="00D626D7" w:rsidRPr="00584049">
        <w:rPr>
          <w:rFonts w:eastAsia="MS Mincho" w:cstheme="minorHAnsi"/>
          <w:kern w:val="2"/>
          <w:bdr w:val="nil"/>
          <w:lang w:val="en-CA"/>
        </w:rPr>
        <w:t>population</w:t>
      </w:r>
      <w:r w:rsidR="00D626D7">
        <w:rPr>
          <w:rFonts w:eastAsia="MS Mincho" w:cstheme="minorHAnsi"/>
          <w:kern w:val="2"/>
          <w:bdr w:val="nil"/>
          <w:lang w:val="en-CA"/>
        </w:rPr>
        <w:t xml:space="preserve"> (</w:t>
      </w:r>
      <w:r w:rsidR="00483514">
        <w:rPr>
          <w:rFonts w:eastAsia="MS Mincho" w:cstheme="minorHAnsi"/>
          <w:kern w:val="2"/>
          <w:bdr w:val="nil"/>
          <w:lang w:val="en-CA"/>
        </w:rPr>
        <w:t>ILO</w:t>
      </w:r>
      <w:r w:rsidR="00C46988">
        <w:rPr>
          <w:rFonts w:eastAsia="MS Mincho" w:cstheme="minorHAnsi"/>
          <w:kern w:val="2"/>
          <w:bdr w:val="nil"/>
          <w:lang w:val="en-CA"/>
        </w:rPr>
        <w:t xml:space="preserve"> database, </w:t>
      </w:r>
      <w:r w:rsidR="00483514">
        <w:rPr>
          <w:rFonts w:eastAsia="MS Mincho" w:cstheme="minorHAnsi"/>
          <w:kern w:val="2"/>
          <w:bdr w:val="nil"/>
          <w:lang w:val="en-CA"/>
        </w:rPr>
        <w:t>2021)</w:t>
      </w:r>
      <w:r w:rsidR="00833AD4" w:rsidRPr="00584049">
        <w:rPr>
          <w:rFonts w:eastAsia="MS Mincho" w:cstheme="minorHAnsi"/>
          <w:kern w:val="2"/>
          <w:bdr w:val="nil"/>
          <w:lang w:val="en-CA"/>
        </w:rPr>
        <w:t xml:space="preserve">. </w:t>
      </w:r>
      <w:r w:rsidR="00AA704D" w:rsidRPr="00E328BD">
        <w:rPr>
          <w:rFonts w:eastAsia="MS Mincho" w:cstheme="minorHAnsi"/>
          <w:kern w:val="2"/>
          <w:lang w:val="en-CA"/>
        </w:rPr>
        <w:t xml:space="preserve">More than 95% of the country's agricultural output is generated by subsistence farmers who, on average, own less than 1 ha of cultivated land with poor soil fertility as a result of continuous cropping and little input of nutrients to replace removal with </w:t>
      </w:r>
      <w:r w:rsidR="00FC5AE4" w:rsidRPr="00E328BD">
        <w:rPr>
          <w:rFonts w:eastAsia="MS Mincho" w:cstheme="minorHAnsi"/>
          <w:kern w:val="2"/>
          <w:lang w:val="en-CA"/>
        </w:rPr>
        <w:t>harvest (</w:t>
      </w:r>
      <w:r w:rsidR="00E328BD" w:rsidRPr="00E328BD">
        <w:rPr>
          <w:rFonts w:eastAsia="MS Mincho" w:cstheme="minorHAnsi"/>
          <w:kern w:val="2"/>
          <w:lang w:val="en-CA"/>
        </w:rPr>
        <w:t xml:space="preserve">Dr. K. </w:t>
      </w:r>
      <w:proofErr w:type="spellStart"/>
      <w:r w:rsidR="00E328BD" w:rsidRPr="00E328BD">
        <w:rPr>
          <w:rFonts w:eastAsia="MS Mincho" w:cstheme="minorHAnsi"/>
          <w:kern w:val="2"/>
          <w:lang w:val="en-CA"/>
        </w:rPr>
        <w:t>Tesfaye</w:t>
      </w:r>
      <w:proofErr w:type="spellEnd"/>
      <w:r w:rsidR="00E328BD" w:rsidRPr="00E328BD">
        <w:rPr>
          <w:rFonts w:eastAsia="MS Mincho" w:cstheme="minorHAnsi"/>
          <w:kern w:val="2"/>
          <w:lang w:val="en-CA"/>
        </w:rPr>
        <w:t xml:space="preserve"> </w:t>
      </w:r>
      <w:proofErr w:type="spellStart"/>
      <w:r w:rsidR="00E328BD" w:rsidRPr="00E328BD">
        <w:rPr>
          <w:rFonts w:eastAsia="MS Mincho" w:cstheme="minorHAnsi"/>
          <w:kern w:val="2"/>
          <w:lang w:val="en-CA"/>
        </w:rPr>
        <w:t>Fantaye</w:t>
      </w:r>
      <w:proofErr w:type="spellEnd"/>
      <w:r w:rsidR="00C15321" w:rsidRPr="00E328BD">
        <w:rPr>
          <w:rFonts w:eastAsia="MS Mincho" w:cstheme="minorHAnsi"/>
          <w:kern w:val="2"/>
          <w:lang w:val="en-CA"/>
        </w:rPr>
        <w:t>)</w:t>
      </w:r>
      <w:r w:rsidR="00911BE3" w:rsidRPr="00FF39DA">
        <w:rPr>
          <w:rFonts w:eastAsia="MS Mincho" w:cstheme="minorHAnsi"/>
          <w:kern w:val="2"/>
          <w:lang w:val="en-CA"/>
        </w:rPr>
        <w:t xml:space="preserve">. However, only </w:t>
      </w:r>
      <w:r w:rsidR="00443948">
        <w:rPr>
          <w:rFonts w:eastAsia="MS Mincho" w:cstheme="minorHAnsi"/>
          <w:kern w:val="2"/>
          <w:lang w:val="en-CA"/>
        </w:rPr>
        <w:t xml:space="preserve">less than </w:t>
      </w:r>
      <w:r w:rsidR="00911BE3" w:rsidRPr="00FF39DA">
        <w:rPr>
          <w:rFonts w:eastAsia="MS Mincho" w:cstheme="minorHAnsi"/>
          <w:kern w:val="2"/>
          <w:lang w:val="en-CA"/>
        </w:rPr>
        <w:t xml:space="preserve">5% of land is </w:t>
      </w:r>
      <w:r w:rsidR="00FD349A" w:rsidRPr="00FF39DA">
        <w:rPr>
          <w:rFonts w:eastAsia="MS Mincho" w:cstheme="minorHAnsi"/>
          <w:kern w:val="2"/>
          <w:lang w:val="en-CA"/>
        </w:rPr>
        <w:t>irrigated.</w:t>
      </w:r>
      <w:r w:rsidR="00911BE3" w:rsidRPr="00FF39DA">
        <w:rPr>
          <w:rFonts w:eastAsia="MS Mincho" w:cstheme="minorHAnsi"/>
          <w:kern w:val="2"/>
          <w:lang w:val="en-CA"/>
        </w:rPr>
        <w:t xml:space="preserve"> In addition to this market linkages are we</w:t>
      </w:r>
      <w:r w:rsidR="004B5132">
        <w:rPr>
          <w:rFonts w:eastAsia="MS Mincho" w:cstheme="minorHAnsi"/>
          <w:kern w:val="2"/>
          <w:lang w:val="en-CA"/>
        </w:rPr>
        <w:t>a</w:t>
      </w:r>
      <w:r w:rsidR="00911BE3" w:rsidRPr="00FF39DA">
        <w:rPr>
          <w:rFonts w:eastAsia="MS Mincho" w:cstheme="minorHAnsi"/>
          <w:kern w:val="2"/>
          <w:lang w:val="en-CA"/>
        </w:rPr>
        <w:t xml:space="preserve">k, the use of improved seeds, fertilizers and pesticides are limited. Despite these challenges agriculture led economic growth that is linked to improve livelihoods and nutrition can become a long-lasting solution to Ethiopia’s chronic poverty and food insecurity. The Government of Ethiopia gives considerable emphasis to the development of the agricultural sector due to the significant role it plays in the national economic growth and in the lives of the Ethiopians in general and those in rural areas in particular. It is essential in ensuring the country’s overall food security, provision of adequate product supply to the industry, contribution to the reduction of inflation and increasing foreign currency reserves. </w:t>
      </w:r>
    </w:p>
    <w:p w14:paraId="4AA50FA0" w14:textId="77777777" w:rsidR="00876D6D" w:rsidRPr="006A2D10" w:rsidRDefault="00876D6D" w:rsidP="00876D6D">
      <w:pPr>
        <w:spacing w:line="276" w:lineRule="auto"/>
        <w:jc w:val="both"/>
        <w:rPr>
          <w:rFonts w:cstheme="minorHAnsi"/>
        </w:rPr>
      </w:pPr>
      <w:r w:rsidRPr="006A2D10">
        <w:rPr>
          <w:rFonts w:cstheme="minorHAnsi"/>
        </w:rPr>
        <w:t>The Ten Year Agriculture Sector Development Plan aims at addressing strategic issues pertaining to improving irrigation capacity through overcoming dependency on rain-fed agriculture, expanding mechanization services, supporting smallholder farmers to enable them transform to investors, improving the development of livestock and feed resources and keeping the health of the animals, expanding horticulture development, increasing the participation of private investors in agriculture, improving implementation capacities of institutions, creating jobs and ensuring climate-resilient sustainable development.</w:t>
      </w:r>
    </w:p>
    <w:p w14:paraId="26280681" w14:textId="20EE1CBE" w:rsidR="00876D6D" w:rsidRPr="001941B7" w:rsidRDefault="00876D6D" w:rsidP="009F60F0">
      <w:pPr>
        <w:spacing w:line="276" w:lineRule="auto"/>
        <w:jc w:val="both"/>
        <w:rPr>
          <w:rFonts w:cstheme="minorHAnsi"/>
        </w:rPr>
      </w:pPr>
      <w:r w:rsidRPr="006A2D10">
        <w:rPr>
          <w:rFonts w:cstheme="minorHAnsi"/>
        </w:rPr>
        <w:t xml:space="preserve">Hence, the agriculture sector’s goal is generally to contribute to the national economy and furthermore to increase income of farmers and pastoralists, ensure food and nutrition security and contribute to structural and economic </w:t>
      </w:r>
      <w:r w:rsidR="009B4031" w:rsidRPr="006A2D10">
        <w:rPr>
          <w:rFonts w:cstheme="minorHAnsi"/>
        </w:rPr>
        <w:t>transformation.</w:t>
      </w:r>
      <w:r w:rsidR="009B4031" w:rsidRPr="001941B7">
        <w:t xml:space="preserve"> The</w:t>
      </w:r>
      <w:r w:rsidRPr="001941B7">
        <w:t xml:space="preserve"> strategic objectives (SOs) as articulated in the Ten-Year Agriculture Perspective Plan are grouped into three major strategic objectives and cross-cutting themes</w:t>
      </w:r>
      <w:r w:rsidR="00C91F09" w:rsidRPr="001941B7">
        <w:t xml:space="preserve">; </w:t>
      </w:r>
      <w:r w:rsidRPr="001941B7">
        <w:t>SO1 - Increased Market-Oriented Crop Production and Productivity</w:t>
      </w:r>
      <w:r w:rsidR="00C91F09" w:rsidRPr="001941B7">
        <w:t xml:space="preserve">; </w:t>
      </w:r>
      <w:r w:rsidRPr="001941B7">
        <w:t>SO2- Increased Market-Oriented Livestock and fisheries production and productivity</w:t>
      </w:r>
      <w:r w:rsidR="00C91F09" w:rsidRPr="001941B7">
        <w:t xml:space="preserve">; </w:t>
      </w:r>
      <w:r w:rsidRPr="001941B7">
        <w:t>SO3- Sustainable Management and Utilization of Natural Resources</w:t>
      </w:r>
      <w:r w:rsidR="00A27F4E" w:rsidRPr="001941B7">
        <w:t xml:space="preserve">; </w:t>
      </w:r>
      <w:r w:rsidR="00D24B5B" w:rsidRPr="001941B7">
        <w:t xml:space="preserve">and </w:t>
      </w:r>
      <w:r w:rsidRPr="001941B7">
        <w:t>Cross cutting themes addressing ensuring of food and nutrition security, gender environment and climate change interventions and job creation particularly in the rural areas</w:t>
      </w:r>
    </w:p>
    <w:p w14:paraId="2FDE2782" w14:textId="6C1127BE" w:rsidR="00911BE3" w:rsidRPr="00FF39DA" w:rsidRDefault="00FC5AE4" w:rsidP="00911BE3">
      <w:pPr>
        <w:spacing w:line="276" w:lineRule="auto"/>
        <w:jc w:val="both"/>
        <w:rPr>
          <w:rFonts w:eastAsia="MS Mincho" w:cstheme="minorHAnsi"/>
          <w:kern w:val="2"/>
          <w:lang w:val="en-CA"/>
        </w:rPr>
      </w:pPr>
      <w:r>
        <w:rPr>
          <w:rFonts w:eastAsia="MS Mincho" w:cstheme="minorHAnsi"/>
          <w:kern w:val="2"/>
          <w:lang w:val="en-CA"/>
        </w:rPr>
        <w:t xml:space="preserve"> </w:t>
      </w:r>
      <w:r w:rsidR="00911BE3" w:rsidRPr="00CD658B">
        <w:rPr>
          <w:rFonts w:eastAsia="MS Mincho" w:cstheme="minorHAnsi"/>
          <w:kern w:val="2"/>
          <w:lang w:val="en-CA"/>
        </w:rPr>
        <w:t xml:space="preserve">The overall goal and objective of PASIDP II are derived from compatible to strategic objectives. The principal aim of the program is to support the government's strategy for agricultural growth, as articulated in </w:t>
      </w:r>
      <w:proofErr w:type="gramStart"/>
      <w:r w:rsidR="00911BE3" w:rsidRPr="00CD658B">
        <w:rPr>
          <w:rFonts w:eastAsia="MS Mincho" w:cstheme="minorHAnsi"/>
          <w:kern w:val="2"/>
          <w:lang w:val="en-CA"/>
        </w:rPr>
        <w:t>its</w:t>
      </w:r>
      <w:proofErr w:type="gramEnd"/>
      <w:r w:rsidR="00911BE3" w:rsidRPr="00CD658B">
        <w:rPr>
          <w:rFonts w:eastAsia="MS Mincho" w:cstheme="minorHAnsi"/>
          <w:kern w:val="2"/>
          <w:lang w:val="en-CA"/>
        </w:rPr>
        <w:t xml:space="preserve"> </w:t>
      </w:r>
      <w:r w:rsidR="007130B3" w:rsidRPr="00CD658B">
        <w:rPr>
          <w:rFonts w:eastAsia="MS Mincho" w:cstheme="minorHAnsi"/>
          <w:kern w:val="2"/>
          <w:lang w:val="en-CA"/>
        </w:rPr>
        <w:t>t</w:t>
      </w:r>
      <w:r w:rsidR="00EA50A7" w:rsidRPr="00CD658B">
        <w:t xml:space="preserve">he </w:t>
      </w:r>
      <w:r w:rsidR="00CD658B" w:rsidRPr="00CD658B">
        <w:t>Ten-Year</w:t>
      </w:r>
      <w:r w:rsidR="00EA50A7" w:rsidRPr="00CD658B">
        <w:t xml:space="preserve"> Agriculture Sector Development </w:t>
      </w:r>
      <w:r w:rsidR="00CD658B" w:rsidRPr="00CD658B">
        <w:t>Plan (</w:t>
      </w:r>
      <w:r w:rsidR="001B7A3C" w:rsidRPr="00CD658B">
        <w:t>2021-2030)</w:t>
      </w:r>
      <w:r w:rsidR="00911BE3" w:rsidRPr="00CD658B">
        <w:rPr>
          <w:rFonts w:eastAsia="MS Mincho" w:cstheme="minorHAnsi"/>
          <w:kern w:val="2"/>
          <w:lang w:val="en-CA"/>
        </w:rPr>
        <w:t>.  This requires both increases in productivity and creating access to market. The program follows inclusive and participatory women and youth approach and would contribute to the higher-level objectives of poverty reduction, improved nutritional outcomes by diversifying and improving dietary consumption and climate change mitigation and adaptation through supported climate smart agriculture initiatives.</w:t>
      </w:r>
      <w:r w:rsidR="00911BE3" w:rsidRPr="00FF39DA">
        <w:rPr>
          <w:rFonts w:eastAsia="MS Mincho" w:cstheme="minorHAnsi"/>
          <w:kern w:val="2"/>
          <w:lang w:val="en-CA"/>
        </w:rPr>
        <w:t xml:space="preserve"> </w:t>
      </w:r>
    </w:p>
    <w:p w14:paraId="09825ED8" w14:textId="6820A1BE" w:rsidR="00FC04CA" w:rsidRPr="00091868" w:rsidRDefault="00714CC6" w:rsidP="00492CD1">
      <w:pPr>
        <w:spacing w:before="120" w:after="100" w:afterAutospacing="1" w:line="276" w:lineRule="auto"/>
        <w:ind w:right="-16"/>
        <w:jc w:val="both"/>
        <w:rPr>
          <w:rFonts w:eastAsia="MS Mincho" w:cstheme="minorHAnsi"/>
          <w:kern w:val="2"/>
          <w:lang w:val="en-CA"/>
        </w:rPr>
      </w:pPr>
      <w:r w:rsidRPr="00FF39DA">
        <w:rPr>
          <w:rFonts w:eastAsia="MS Mincho" w:cstheme="minorHAnsi"/>
          <w:kern w:val="2"/>
          <w:lang w:val="en-CA"/>
        </w:rPr>
        <w:t xml:space="preserve">PASIDP II is financed by </w:t>
      </w:r>
      <w:r w:rsidR="00283851">
        <w:rPr>
          <w:rFonts w:eastAsia="MS Mincho" w:cstheme="minorHAnsi"/>
          <w:kern w:val="2"/>
          <w:lang w:val="en-CA"/>
        </w:rPr>
        <w:t xml:space="preserve">different </w:t>
      </w:r>
      <w:r w:rsidR="00283851" w:rsidRPr="00091868">
        <w:rPr>
          <w:rFonts w:eastAsia="MS Mincho" w:cstheme="minorHAnsi"/>
          <w:kern w:val="2"/>
          <w:lang w:val="en-CA"/>
        </w:rPr>
        <w:t>financers,</w:t>
      </w:r>
      <w:r w:rsidRPr="00091868">
        <w:rPr>
          <w:rFonts w:eastAsia="MS Mincho" w:cstheme="minorHAnsi"/>
          <w:kern w:val="2"/>
          <w:lang w:val="en-CA"/>
        </w:rPr>
        <w:t xml:space="preserve"> GOE and Beneficiaries with the total cost of US$ </w:t>
      </w:r>
      <w:r w:rsidR="00A2458C" w:rsidRPr="00091868">
        <w:rPr>
          <w:rFonts w:eastAsia="MS Mincho" w:cstheme="minorHAnsi"/>
          <w:kern w:val="2"/>
          <w:lang w:val="en-CA"/>
        </w:rPr>
        <w:t>1</w:t>
      </w:r>
      <w:r w:rsidR="008F7996" w:rsidRPr="00091868">
        <w:rPr>
          <w:rFonts w:eastAsia="MS Mincho" w:cstheme="minorHAnsi"/>
          <w:kern w:val="2"/>
          <w:lang w:val="en-CA"/>
        </w:rPr>
        <w:t>52</w:t>
      </w:r>
      <w:r w:rsidR="00A2458C" w:rsidRPr="00091868">
        <w:rPr>
          <w:rFonts w:eastAsia="MS Mincho" w:cstheme="minorHAnsi"/>
          <w:kern w:val="2"/>
          <w:lang w:val="en-CA"/>
        </w:rPr>
        <w:t>.</w:t>
      </w:r>
      <w:r w:rsidR="008F7996" w:rsidRPr="00091868">
        <w:rPr>
          <w:rFonts w:eastAsia="MS Mincho" w:cstheme="minorHAnsi"/>
          <w:kern w:val="2"/>
          <w:lang w:val="en-CA"/>
        </w:rPr>
        <w:t>3</w:t>
      </w:r>
      <w:r w:rsidR="00A2458C" w:rsidRPr="00091868">
        <w:rPr>
          <w:rFonts w:eastAsia="MS Mincho" w:cstheme="minorHAnsi"/>
          <w:kern w:val="2"/>
          <w:lang w:val="en-CA"/>
        </w:rPr>
        <w:t xml:space="preserve">25 </w:t>
      </w:r>
      <w:r w:rsidRPr="00091868">
        <w:rPr>
          <w:rFonts w:eastAsia="MS Mincho" w:cstheme="minorHAnsi"/>
          <w:kern w:val="2"/>
          <w:lang w:val="en-CA"/>
        </w:rPr>
        <w:t>million. From the total project cost, IFAD</w:t>
      </w:r>
      <w:r w:rsidR="00B614BA" w:rsidRPr="00091868">
        <w:rPr>
          <w:rFonts w:eastAsia="MS Mincho" w:cstheme="minorHAnsi"/>
          <w:kern w:val="2"/>
          <w:lang w:val="en-CA"/>
        </w:rPr>
        <w:t>,</w:t>
      </w:r>
      <w:r w:rsidRPr="00091868">
        <w:rPr>
          <w:rFonts w:eastAsia="MS Mincho" w:cstheme="minorHAnsi"/>
          <w:kern w:val="2"/>
          <w:lang w:val="en-CA"/>
        </w:rPr>
        <w:t xml:space="preserve"> </w:t>
      </w:r>
      <w:r w:rsidR="00B614BA" w:rsidRPr="00091868">
        <w:rPr>
          <w:rFonts w:eastAsia="MS Mincho" w:cstheme="minorHAnsi"/>
          <w:kern w:val="2"/>
          <w:lang w:val="en-CA"/>
        </w:rPr>
        <w:t xml:space="preserve">ASAP, RPSF, SSTC, </w:t>
      </w:r>
      <w:r w:rsidR="00492CD1" w:rsidRPr="00091868">
        <w:rPr>
          <w:rFonts w:eastAsia="MS Mincho" w:cstheme="minorHAnsi"/>
          <w:kern w:val="2"/>
          <w:lang w:val="en-CA"/>
        </w:rPr>
        <w:t xml:space="preserve">Crisis Response Initiative, </w:t>
      </w:r>
      <w:r w:rsidR="00B614BA" w:rsidRPr="00091868">
        <w:rPr>
          <w:rFonts w:eastAsia="MS Mincho" w:cstheme="minorHAnsi"/>
          <w:kern w:val="2"/>
          <w:lang w:val="en-CA"/>
        </w:rPr>
        <w:t xml:space="preserve">the Government of Ethiopia and programme beneficiaries </w:t>
      </w:r>
      <w:r w:rsidR="00020459" w:rsidRPr="00091868">
        <w:rPr>
          <w:rFonts w:eastAsia="MS Mincho" w:cstheme="minorHAnsi"/>
          <w:kern w:val="2"/>
          <w:lang w:val="en-CA"/>
        </w:rPr>
        <w:t xml:space="preserve">contributed </w:t>
      </w:r>
      <w:r w:rsidR="008F7996" w:rsidRPr="00091868">
        <w:rPr>
          <w:rFonts w:eastAsia="MS Mincho" w:cstheme="minorHAnsi"/>
          <w:kern w:val="2"/>
          <w:lang w:val="en-CA"/>
        </w:rPr>
        <w:t>67</w:t>
      </w:r>
      <w:r w:rsidR="00B614BA" w:rsidRPr="00091868">
        <w:rPr>
          <w:rFonts w:eastAsia="MS Mincho" w:cstheme="minorHAnsi"/>
          <w:kern w:val="2"/>
          <w:lang w:val="en-CA"/>
        </w:rPr>
        <w:t>.</w:t>
      </w:r>
      <w:r w:rsidR="008F7996" w:rsidRPr="00091868">
        <w:rPr>
          <w:rFonts w:eastAsia="MS Mincho" w:cstheme="minorHAnsi"/>
          <w:kern w:val="2"/>
          <w:lang w:val="en-CA"/>
        </w:rPr>
        <w:t>95</w:t>
      </w:r>
      <w:r w:rsidRPr="00091868">
        <w:rPr>
          <w:rFonts w:eastAsia="MS Mincho" w:cstheme="minorHAnsi"/>
          <w:kern w:val="2"/>
          <w:lang w:val="en-CA"/>
        </w:rPr>
        <w:t xml:space="preserve">%, </w:t>
      </w:r>
      <w:r w:rsidR="00283851" w:rsidRPr="00091868">
        <w:rPr>
          <w:rFonts w:eastAsia="MS Mincho" w:cstheme="minorHAnsi"/>
          <w:kern w:val="2"/>
          <w:lang w:val="en-CA"/>
        </w:rPr>
        <w:t>7.</w:t>
      </w:r>
      <w:r w:rsidR="008F7996" w:rsidRPr="00091868">
        <w:rPr>
          <w:rFonts w:eastAsia="MS Mincho" w:cstheme="minorHAnsi"/>
          <w:kern w:val="2"/>
          <w:lang w:val="en-CA"/>
        </w:rPr>
        <w:t>22</w:t>
      </w:r>
      <w:r w:rsidR="00283851" w:rsidRPr="00091868">
        <w:rPr>
          <w:rFonts w:eastAsia="MS Mincho" w:cstheme="minorHAnsi"/>
          <w:kern w:val="2"/>
          <w:lang w:val="en-CA"/>
        </w:rPr>
        <w:t>%, 1.</w:t>
      </w:r>
      <w:r w:rsidR="008F7996" w:rsidRPr="00091868">
        <w:rPr>
          <w:rFonts w:eastAsia="MS Mincho" w:cstheme="minorHAnsi"/>
          <w:kern w:val="2"/>
          <w:lang w:val="en-CA"/>
        </w:rPr>
        <w:t>47</w:t>
      </w:r>
      <w:r w:rsidR="00283851" w:rsidRPr="00091868">
        <w:rPr>
          <w:rFonts w:eastAsia="MS Mincho" w:cstheme="minorHAnsi"/>
          <w:kern w:val="2"/>
          <w:lang w:val="en-CA"/>
        </w:rPr>
        <w:t>%, 0.</w:t>
      </w:r>
      <w:r w:rsidR="008F7996" w:rsidRPr="00091868">
        <w:rPr>
          <w:rFonts w:eastAsia="MS Mincho" w:cstheme="minorHAnsi"/>
          <w:kern w:val="2"/>
          <w:lang w:val="en-CA"/>
        </w:rPr>
        <w:t>33</w:t>
      </w:r>
      <w:r w:rsidR="00283851" w:rsidRPr="00091868">
        <w:rPr>
          <w:rFonts w:eastAsia="MS Mincho" w:cstheme="minorHAnsi"/>
          <w:kern w:val="2"/>
          <w:lang w:val="en-CA"/>
        </w:rPr>
        <w:t xml:space="preserve">%, </w:t>
      </w:r>
      <w:r w:rsidR="00492CD1" w:rsidRPr="00091868">
        <w:rPr>
          <w:rFonts w:eastAsia="MS Mincho" w:cstheme="minorHAnsi"/>
          <w:kern w:val="2"/>
          <w:lang w:val="en-CA"/>
        </w:rPr>
        <w:t xml:space="preserve">2.17%, </w:t>
      </w:r>
      <w:r w:rsidRPr="00091868">
        <w:rPr>
          <w:rFonts w:eastAsia="MS Mincho" w:cstheme="minorHAnsi"/>
          <w:kern w:val="2"/>
          <w:lang w:val="en-CA"/>
        </w:rPr>
        <w:t>12.</w:t>
      </w:r>
      <w:r w:rsidR="00492CD1" w:rsidRPr="00091868">
        <w:rPr>
          <w:rFonts w:eastAsia="MS Mincho" w:cstheme="minorHAnsi"/>
          <w:kern w:val="2"/>
          <w:lang w:val="en-CA"/>
        </w:rPr>
        <w:t>29</w:t>
      </w:r>
      <w:r w:rsidRPr="00091868">
        <w:rPr>
          <w:rFonts w:eastAsia="MS Mincho" w:cstheme="minorHAnsi"/>
          <w:kern w:val="2"/>
          <w:lang w:val="en-CA"/>
        </w:rPr>
        <w:t xml:space="preserve">% </w:t>
      </w:r>
      <w:r w:rsidR="00B614BA" w:rsidRPr="00091868">
        <w:rPr>
          <w:rFonts w:eastAsia="MS Mincho" w:cstheme="minorHAnsi"/>
          <w:kern w:val="2"/>
          <w:lang w:val="en-CA"/>
        </w:rPr>
        <w:t xml:space="preserve">and </w:t>
      </w:r>
      <w:r w:rsidR="00492CD1" w:rsidRPr="00091868">
        <w:rPr>
          <w:rFonts w:eastAsia="MS Mincho" w:cstheme="minorHAnsi"/>
          <w:kern w:val="2"/>
          <w:lang w:val="en-CA"/>
        </w:rPr>
        <w:t>7</w:t>
      </w:r>
      <w:r w:rsidRPr="00091868">
        <w:rPr>
          <w:rFonts w:eastAsia="MS Mincho" w:cstheme="minorHAnsi"/>
          <w:kern w:val="2"/>
          <w:lang w:val="en-CA"/>
        </w:rPr>
        <w:t>.</w:t>
      </w:r>
      <w:r w:rsidR="00492CD1" w:rsidRPr="00091868">
        <w:rPr>
          <w:rFonts w:eastAsia="MS Mincho" w:cstheme="minorHAnsi"/>
          <w:kern w:val="2"/>
          <w:lang w:val="en-CA"/>
        </w:rPr>
        <w:t>93</w:t>
      </w:r>
      <w:r w:rsidRPr="00091868">
        <w:rPr>
          <w:rFonts w:eastAsia="MS Mincho" w:cstheme="minorHAnsi"/>
          <w:kern w:val="2"/>
          <w:lang w:val="en-CA"/>
        </w:rPr>
        <w:t>%</w:t>
      </w:r>
      <w:r w:rsidR="00B614BA" w:rsidRPr="00091868">
        <w:rPr>
          <w:rFonts w:eastAsia="MS Mincho" w:cstheme="minorHAnsi"/>
          <w:kern w:val="2"/>
          <w:lang w:val="en-CA"/>
        </w:rPr>
        <w:t xml:space="preserve"> respectively</w:t>
      </w:r>
      <w:r w:rsidRPr="00091868">
        <w:rPr>
          <w:rFonts w:eastAsia="MS Mincho" w:cstheme="minorHAnsi"/>
          <w:kern w:val="2"/>
          <w:lang w:val="en-CA"/>
        </w:rPr>
        <w:t xml:space="preserve">. </w:t>
      </w:r>
    </w:p>
    <w:p w14:paraId="725C2EE0" w14:textId="683B6C59" w:rsidR="00215305" w:rsidRPr="00FF39DA" w:rsidRDefault="00FC04CA" w:rsidP="00492CD1">
      <w:pPr>
        <w:spacing w:before="120" w:after="100" w:afterAutospacing="1" w:line="276" w:lineRule="auto"/>
        <w:ind w:right="-16"/>
        <w:jc w:val="both"/>
        <w:rPr>
          <w:rFonts w:eastAsia="MS Mincho" w:cstheme="minorHAnsi"/>
          <w:kern w:val="2"/>
          <w:lang w:val="en-CA"/>
        </w:rPr>
      </w:pPr>
      <w:r>
        <w:rPr>
          <w:rFonts w:eastAsia="MS Mincho" w:cstheme="minorHAnsi"/>
          <w:kern w:val="2"/>
          <w:lang w:val="en-CA"/>
        </w:rPr>
        <w:t xml:space="preserve">The </w:t>
      </w:r>
      <w:r w:rsidRPr="00FF39DA">
        <w:rPr>
          <w:rFonts w:eastAsia="MS Mincho" w:cstheme="minorHAnsi"/>
          <w:kern w:val="2"/>
          <w:lang w:val="en-CA"/>
        </w:rPr>
        <w:t>program</w:t>
      </w:r>
      <w:r>
        <w:rPr>
          <w:rFonts w:eastAsia="MS Mincho" w:cstheme="minorHAnsi"/>
          <w:kern w:val="2"/>
          <w:lang w:val="en-CA"/>
        </w:rPr>
        <w:t xml:space="preserve"> had</w:t>
      </w:r>
      <w:r w:rsidR="00714CC6" w:rsidRPr="00FF39DA">
        <w:rPr>
          <w:rFonts w:eastAsia="MS Mincho" w:cstheme="minorHAnsi"/>
          <w:kern w:val="2"/>
          <w:lang w:val="en-CA"/>
        </w:rPr>
        <w:t xml:space="preserve"> </w:t>
      </w:r>
      <w:r>
        <w:rPr>
          <w:rFonts w:eastAsia="MS Mincho" w:cstheme="minorHAnsi"/>
          <w:kern w:val="2"/>
          <w:lang w:val="en-CA"/>
        </w:rPr>
        <w:t xml:space="preserve">entry into force on 13 February </w:t>
      </w:r>
      <w:r w:rsidRPr="00FF39DA">
        <w:rPr>
          <w:rFonts w:eastAsia="MS Mincho" w:cstheme="minorHAnsi"/>
          <w:kern w:val="2"/>
          <w:lang w:val="en-CA"/>
        </w:rPr>
        <w:t>2017</w:t>
      </w:r>
      <w:r w:rsidR="00714CC6" w:rsidRPr="00FF39DA">
        <w:rPr>
          <w:rFonts w:eastAsia="MS Mincho" w:cstheme="minorHAnsi"/>
          <w:kern w:val="2"/>
          <w:lang w:val="en-CA"/>
        </w:rPr>
        <w:t xml:space="preserve"> and is scheduled for completion in March 2024</w:t>
      </w:r>
      <w:r w:rsidR="00714CC6" w:rsidRPr="00FC04CA">
        <w:rPr>
          <w:rFonts w:eastAsia="MS Mincho" w:cstheme="minorHAnsi"/>
          <w:kern w:val="2"/>
          <w:lang w:val="en-CA"/>
        </w:rPr>
        <w:t>. The programme is implemented by the Ministry of Agriculture (</w:t>
      </w:r>
      <w:proofErr w:type="spellStart"/>
      <w:r w:rsidR="00714CC6" w:rsidRPr="00FC04CA">
        <w:rPr>
          <w:rFonts w:eastAsia="MS Mincho" w:cstheme="minorHAnsi"/>
          <w:kern w:val="2"/>
          <w:lang w:val="en-CA"/>
        </w:rPr>
        <w:t>MoA</w:t>
      </w:r>
      <w:proofErr w:type="spellEnd"/>
      <w:r w:rsidR="00714CC6" w:rsidRPr="00FC04CA">
        <w:rPr>
          <w:rFonts w:eastAsia="MS Mincho" w:cstheme="minorHAnsi"/>
          <w:kern w:val="2"/>
          <w:lang w:val="en-CA"/>
        </w:rPr>
        <w:t xml:space="preserve">) to contribute to the sustainable improvement of the life conditions </w:t>
      </w:r>
      <w:r w:rsidR="00714CC6" w:rsidRPr="00FC04CA">
        <w:rPr>
          <w:rFonts w:eastAsia="MS Mincho" w:cstheme="minorHAnsi"/>
          <w:kern w:val="2"/>
          <w:lang w:val="en-CA"/>
        </w:rPr>
        <w:lastRenderedPageBreak/>
        <w:t xml:space="preserve">of food insecure </w:t>
      </w:r>
      <w:proofErr w:type="spellStart"/>
      <w:r w:rsidR="00714CC6" w:rsidRPr="00FC04CA">
        <w:rPr>
          <w:rFonts w:eastAsia="MS Mincho" w:cstheme="minorHAnsi"/>
          <w:kern w:val="2"/>
          <w:lang w:val="en-CA"/>
        </w:rPr>
        <w:t>woredas</w:t>
      </w:r>
      <w:proofErr w:type="spellEnd"/>
      <w:r w:rsidR="00714CC6" w:rsidRPr="00FC04CA">
        <w:rPr>
          <w:rFonts w:eastAsia="MS Mincho" w:cstheme="minorHAnsi"/>
          <w:kern w:val="2"/>
          <w:lang w:val="en-CA"/>
        </w:rPr>
        <w:t xml:space="preserve"> (districts) in the six program regions of </w:t>
      </w:r>
      <w:proofErr w:type="spellStart"/>
      <w:r w:rsidR="00714CC6" w:rsidRPr="00FC04CA">
        <w:rPr>
          <w:rFonts w:eastAsia="MS Mincho" w:cstheme="minorHAnsi"/>
          <w:kern w:val="2"/>
          <w:lang w:val="en-CA"/>
        </w:rPr>
        <w:t>Amhara</w:t>
      </w:r>
      <w:proofErr w:type="spellEnd"/>
      <w:r w:rsidR="00714CC6" w:rsidRPr="00FC04CA">
        <w:rPr>
          <w:rFonts w:eastAsia="MS Mincho" w:cstheme="minorHAnsi"/>
          <w:kern w:val="2"/>
          <w:lang w:val="en-CA"/>
        </w:rPr>
        <w:t xml:space="preserve">, </w:t>
      </w:r>
      <w:proofErr w:type="spellStart"/>
      <w:r w:rsidR="00714CC6" w:rsidRPr="00FC04CA">
        <w:rPr>
          <w:rFonts w:eastAsia="MS Mincho" w:cstheme="minorHAnsi"/>
          <w:kern w:val="2"/>
          <w:lang w:val="en-CA"/>
        </w:rPr>
        <w:t>Oromia</w:t>
      </w:r>
      <w:proofErr w:type="spellEnd"/>
      <w:r w:rsidR="00714CC6" w:rsidRPr="00FC04CA">
        <w:rPr>
          <w:rFonts w:eastAsia="MS Mincho" w:cstheme="minorHAnsi"/>
          <w:kern w:val="2"/>
          <w:lang w:val="en-CA"/>
        </w:rPr>
        <w:t xml:space="preserve">, Southern Nations, Nationalities and Peoples (SNNP), </w:t>
      </w:r>
      <w:proofErr w:type="spellStart"/>
      <w:r w:rsidR="00714CC6" w:rsidRPr="00FC04CA">
        <w:rPr>
          <w:rFonts w:eastAsia="MS Mincho" w:cstheme="minorHAnsi"/>
          <w:kern w:val="2"/>
          <w:lang w:val="en-CA"/>
        </w:rPr>
        <w:t>Sidama</w:t>
      </w:r>
      <w:proofErr w:type="spellEnd"/>
      <w:r w:rsidR="00714CC6" w:rsidRPr="00FC04CA">
        <w:rPr>
          <w:rFonts w:eastAsia="MS Mincho" w:cstheme="minorHAnsi"/>
          <w:kern w:val="2"/>
          <w:lang w:val="en-CA"/>
        </w:rPr>
        <w:t xml:space="preserve">, South Western Ethiopia and </w:t>
      </w:r>
      <w:proofErr w:type="spellStart"/>
      <w:r w:rsidR="00714CC6" w:rsidRPr="00FC04CA">
        <w:rPr>
          <w:rFonts w:eastAsia="MS Mincho" w:cstheme="minorHAnsi"/>
          <w:kern w:val="2"/>
          <w:lang w:val="en-CA"/>
        </w:rPr>
        <w:t>Tigray</w:t>
      </w:r>
      <w:proofErr w:type="spellEnd"/>
      <w:r w:rsidR="00714CC6" w:rsidRPr="00FC04CA">
        <w:rPr>
          <w:rFonts w:eastAsia="MS Mincho" w:cstheme="minorHAnsi"/>
          <w:kern w:val="2"/>
          <w:lang w:val="en-CA"/>
        </w:rPr>
        <w:t>.</w:t>
      </w:r>
      <w:r w:rsidR="00714CC6" w:rsidRPr="00FF39DA">
        <w:rPr>
          <w:rFonts w:eastAsia="MS Mincho" w:cstheme="minorHAnsi"/>
          <w:kern w:val="2"/>
          <w:lang w:val="en-CA"/>
        </w:rPr>
        <w:t xml:space="preserve"> </w:t>
      </w:r>
    </w:p>
    <w:p w14:paraId="3E78B359" w14:textId="1F51863E" w:rsidR="00D30487" w:rsidRPr="00870A26" w:rsidRDefault="00D30487" w:rsidP="00AA4190">
      <w:pPr>
        <w:pStyle w:val="Heading2"/>
        <w:numPr>
          <w:ilvl w:val="1"/>
          <w:numId w:val="11"/>
        </w:numPr>
        <w:ind w:left="709" w:hanging="567"/>
        <w:rPr>
          <w:rFonts w:asciiTheme="minorHAnsi" w:hAnsiTheme="minorHAnsi" w:cstheme="minorHAnsi"/>
          <w:b/>
          <w:color w:val="000000"/>
          <w:sz w:val="24"/>
          <w:szCs w:val="24"/>
          <w:lang w:val="en-US"/>
        </w:rPr>
      </w:pPr>
      <w:r w:rsidRPr="00870A26">
        <w:rPr>
          <w:rFonts w:asciiTheme="minorHAnsi" w:hAnsiTheme="minorHAnsi" w:cstheme="minorHAnsi"/>
          <w:b/>
          <w:color w:val="000000"/>
          <w:sz w:val="24"/>
          <w:szCs w:val="24"/>
          <w:lang w:val="en-US"/>
        </w:rPr>
        <w:t xml:space="preserve">  </w:t>
      </w:r>
      <w:bookmarkStart w:id="2" w:name="_Toc126940460"/>
      <w:bookmarkStart w:id="3" w:name="_Toc127284444"/>
      <w:bookmarkStart w:id="4" w:name="_Toc130815669"/>
      <w:r w:rsidRPr="00870A26">
        <w:rPr>
          <w:rFonts w:asciiTheme="minorHAnsi" w:hAnsiTheme="minorHAnsi" w:cstheme="minorHAnsi"/>
          <w:b/>
          <w:color w:val="000000"/>
          <w:sz w:val="24"/>
          <w:szCs w:val="24"/>
          <w:lang w:val="en-US"/>
        </w:rPr>
        <w:t xml:space="preserve">Institutional </w:t>
      </w:r>
      <w:r w:rsidR="00345FEE">
        <w:rPr>
          <w:rFonts w:asciiTheme="minorHAnsi" w:hAnsiTheme="minorHAnsi" w:cstheme="minorHAnsi"/>
          <w:b/>
          <w:color w:val="000000"/>
          <w:sz w:val="24"/>
          <w:szCs w:val="24"/>
          <w:lang w:val="en-US"/>
        </w:rPr>
        <w:t>F</w:t>
      </w:r>
      <w:r w:rsidRPr="00870A26">
        <w:rPr>
          <w:rFonts w:asciiTheme="minorHAnsi" w:hAnsiTheme="minorHAnsi" w:cstheme="minorHAnsi"/>
          <w:b/>
          <w:color w:val="000000"/>
          <w:sz w:val="24"/>
          <w:szCs w:val="24"/>
          <w:lang w:val="en-US"/>
        </w:rPr>
        <w:t>ramework</w:t>
      </w:r>
      <w:bookmarkEnd w:id="2"/>
      <w:bookmarkEnd w:id="3"/>
      <w:bookmarkEnd w:id="4"/>
      <w:r w:rsidRPr="00870A26">
        <w:rPr>
          <w:rFonts w:asciiTheme="minorHAnsi" w:hAnsiTheme="minorHAnsi" w:cstheme="minorHAnsi"/>
          <w:b/>
          <w:color w:val="000000"/>
          <w:sz w:val="24"/>
          <w:szCs w:val="24"/>
          <w:lang w:val="en-US"/>
        </w:rPr>
        <w:t xml:space="preserve"> </w:t>
      </w:r>
    </w:p>
    <w:p w14:paraId="37852FD4" w14:textId="3F7F205C" w:rsidR="00D30487" w:rsidRPr="00870A26" w:rsidRDefault="00BC1240" w:rsidP="00D30487">
      <w:pPr>
        <w:tabs>
          <w:tab w:val="left" w:pos="1134"/>
          <w:tab w:val="left" w:pos="9214"/>
          <w:tab w:val="left" w:pos="9498"/>
        </w:tabs>
        <w:suppressAutoHyphens/>
        <w:spacing w:after="100" w:afterAutospacing="1" w:line="276" w:lineRule="auto"/>
        <w:ind w:right="-2"/>
        <w:jc w:val="both"/>
        <w:rPr>
          <w:rFonts w:eastAsia="MS Mincho" w:cstheme="minorHAnsi"/>
          <w:kern w:val="2"/>
          <w:lang w:val="en-CA"/>
        </w:rPr>
      </w:pPr>
      <w:r w:rsidRPr="00020459">
        <w:rPr>
          <w:rFonts w:eastAsiaTheme="minorHAnsi" w:cstheme="minorHAnsi"/>
          <w:noProof/>
          <w:sz w:val="24"/>
          <w:szCs w:val="24"/>
          <w:lang w:eastAsia="en-GB"/>
        </w:rPr>
        <mc:AlternateContent>
          <mc:Choice Requires="wpg">
            <w:drawing>
              <wp:anchor distT="0" distB="0" distL="114300" distR="114300" simplePos="0" relativeHeight="251652608" behindDoc="0" locked="0" layoutInCell="1" allowOverlap="1" wp14:anchorId="5EA4086B" wp14:editId="5117D3CB">
                <wp:simplePos x="0" y="0"/>
                <wp:positionH relativeFrom="column">
                  <wp:posOffset>-170815</wp:posOffset>
                </wp:positionH>
                <wp:positionV relativeFrom="paragraph">
                  <wp:posOffset>1684020</wp:posOffset>
                </wp:positionV>
                <wp:extent cx="6305550" cy="4064000"/>
                <wp:effectExtent l="0" t="0" r="19050" b="1270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5550" cy="4064000"/>
                          <a:chOff x="795" y="2295"/>
                          <a:chExt cx="10770" cy="7155"/>
                        </a:xfrm>
                      </wpg:grpSpPr>
                      <wps:wsp>
                        <wps:cNvPr id="2" name="Rectangle 5"/>
                        <wps:cNvSpPr>
                          <a:spLocks noChangeArrowheads="1"/>
                        </wps:cNvSpPr>
                        <wps:spPr bwMode="auto">
                          <a:xfrm>
                            <a:off x="795" y="2295"/>
                            <a:ext cx="10770" cy="7155"/>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wps:wsp>
                        <wps:cNvPr id="3" name="AutoShape 6"/>
                        <wps:cNvSpPr>
                          <a:spLocks noChangeArrowheads="1"/>
                        </wps:cNvSpPr>
                        <wps:spPr bwMode="auto">
                          <a:xfrm>
                            <a:off x="8235" y="6908"/>
                            <a:ext cx="2790" cy="990"/>
                          </a:xfrm>
                          <a:prstGeom prst="flowChartDocument">
                            <a:avLst/>
                          </a:prstGeom>
                          <a:solidFill>
                            <a:srgbClr val="FFFF99"/>
                          </a:solidFill>
                          <a:ln w="9525">
                            <a:solidFill>
                              <a:srgbClr val="000000"/>
                            </a:solidFill>
                            <a:miter lim="800000"/>
                            <a:headEnd/>
                            <a:tailEnd/>
                          </a:ln>
                        </wps:spPr>
                        <wps:bodyPr rot="0" vert="horz" wrap="square" lIns="91440" tIns="45720" rIns="91440" bIns="45720" anchor="t" anchorCtr="0" upright="1">
                          <a:noAutofit/>
                        </wps:bodyPr>
                      </wps:wsp>
                      <wps:wsp>
                        <wps:cNvPr id="4" name="AutoShape 7"/>
                        <wps:cNvSpPr>
                          <a:spLocks noChangeArrowheads="1"/>
                        </wps:cNvSpPr>
                        <wps:spPr bwMode="auto">
                          <a:xfrm>
                            <a:off x="8235" y="8208"/>
                            <a:ext cx="2790" cy="990"/>
                          </a:xfrm>
                          <a:prstGeom prst="flowChartDocument">
                            <a:avLst/>
                          </a:prstGeom>
                          <a:solidFill>
                            <a:srgbClr val="FFFF99"/>
                          </a:solidFill>
                          <a:ln w="9525">
                            <a:solidFill>
                              <a:srgbClr val="000000"/>
                            </a:solidFill>
                            <a:miter lim="800000"/>
                            <a:headEnd/>
                            <a:tailEnd/>
                          </a:ln>
                        </wps:spPr>
                        <wps:bodyPr rot="0" vert="horz" wrap="square" lIns="91440" tIns="45720" rIns="91440" bIns="45720" anchor="t" anchorCtr="0" upright="1">
                          <a:noAutofit/>
                        </wps:bodyPr>
                      </wps:wsp>
                      <wps:wsp>
                        <wps:cNvPr id="6" name="AutoShape 8"/>
                        <wps:cNvSpPr>
                          <a:spLocks noChangeArrowheads="1"/>
                        </wps:cNvSpPr>
                        <wps:spPr bwMode="auto">
                          <a:xfrm>
                            <a:off x="8115" y="5588"/>
                            <a:ext cx="2910" cy="990"/>
                          </a:xfrm>
                          <a:prstGeom prst="flowChartDocument">
                            <a:avLst/>
                          </a:prstGeom>
                          <a:solidFill>
                            <a:srgbClr val="FFFF99"/>
                          </a:solidFill>
                          <a:ln w="9525">
                            <a:solidFill>
                              <a:srgbClr val="000000"/>
                            </a:solidFill>
                            <a:miter lim="800000"/>
                            <a:headEnd/>
                            <a:tailEnd/>
                          </a:ln>
                        </wps:spPr>
                        <wps:bodyPr rot="0" vert="horz" wrap="square" lIns="91440" tIns="45720" rIns="91440" bIns="45720" anchor="t" anchorCtr="0" upright="1">
                          <a:noAutofit/>
                        </wps:bodyPr>
                      </wps:wsp>
                      <wps:wsp>
                        <wps:cNvPr id="7" name="AutoShape 9"/>
                        <wps:cNvSpPr>
                          <a:spLocks noChangeArrowheads="1"/>
                        </wps:cNvSpPr>
                        <wps:spPr bwMode="auto">
                          <a:xfrm>
                            <a:off x="8115" y="4058"/>
                            <a:ext cx="2910" cy="990"/>
                          </a:xfrm>
                          <a:prstGeom prst="flowChartDocument">
                            <a:avLst/>
                          </a:prstGeom>
                          <a:solidFill>
                            <a:srgbClr val="FFFF99"/>
                          </a:solidFill>
                          <a:ln w="9525">
                            <a:solidFill>
                              <a:srgbClr val="000000"/>
                            </a:solidFill>
                            <a:miter lim="800000"/>
                            <a:headEnd/>
                            <a:tailEnd/>
                          </a:ln>
                        </wps:spPr>
                        <wps:bodyPr rot="0" vert="horz" wrap="square" lIns="91440" tIns="45720" rIns="91440" bIns="45720" anchor="t" anchorCtr="0" upright="1">
                          <a:noAutofit/>
                        </wps:bodyPr>
                      </wps:wsp>
                      <wps:wsp>
                        <wps:cNvPr id="8" name="AutoShape 10"/>
                        <wps:cNvSpPr>
                          <a:spLocks noChangeArrowheads="1"/>
                        </wps:cNvSpPr>
                        <wps:spPr bwMode="auto">
                          <a:xfrm>
                            <a:off x="8100" y="2498"/>
                            <a:ext cx="2910" cy="990"/>
                          </a:xfrm>
                          <a:prstGeom prst="flowChartDocument">
                            <a:avLst/>
                          </a:prstGeom>
                          <a:solidFill>
                            <a:srgbClr val="FFFF99"/>
                          </a:solidFill>
                          <a:ln w="9525">
                            <a:solidFill>
                              <a:srgbClr val="000000"/>
                            </a:solidFill>
                            <a:miter lim="800000"/>
                            <a:headEnd/>
                            <a:tailEnd/>
                          </a:ln>
                        </wps:spPr>
                        <wps:bodyPr rot="0" vert="horz" wrap="square" lIns="91440" tIns="45720" rIns="91440" bIns="45720" anchor="t" anchorCtr="0" upright="1">
                          <a:noAutofit/>
                        </wps:bodyPr>
                      </wps:wsp>
                      <wps:wsp>
                        <wps:cNvPr id="9" name="Text Box 11"/>
                        <wps:cNvSpPr txBox="1">
                          <a:spLocks noChangeArrowheads="1"/>
                        </wps:cNvSpPr>
                        <wps:spPr bwMode="auto">
                          <a:xfrm>
                            <a:off x="8190" y="2568"/>
                            <a:ext cx="2550" cy="72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33412" w14:textId="77777777" w:rsidR="007B6146" w:rsidRPr="00B85DDB" w:rsidRDefault="007B6146" w:rsidP="00020459">
                              <w:pPr>
                                <w:rPr>
                                  <w:sz w:val="20"/>
                                  <w:szCs w:val="20"/>
                                </w:rPr>
                              </w:pPr>
                              <w:r w:rsidRPr="00B85DDB">
                                <w:rPr>
                                  <w:sz w:val="20"/>
                                  <w:szCs w:val="20"/>
                                </w:rPr>
                                <w:t xml:space="preserve">Federal Steering </w:t>
                              </w:r>
                              <w:r>
                                <w:rPr>
                                  <w:sz w:val="20"/>
                                  <w:szCs w:val="20"/>
                                </w:rPr>
                                <w:t>and Technical C</w:t>
                              </w:r>
                              <w:r w:rsidRPr="00B85DDB">
                                <w:rPr>
                                  <w:sz w:val="20"/>
                                  <w:szCs w:val="20"/>
                                </w:rPr>
                                <w:t>ommittee</w:t>
                              </w:r>
                            </w:p>
                          </w:txbxContent>
                        </wps:txbx>
                        <wps:bodyPr rot="0" vert="horz" wrap="square" lIns="91440" tIns="45720" rIns="91440" bIns="45720" anchor="t" anchorCtr="0" upright="1">
                          <a:noAutofit/>
                        </wps:bodyPr>
                      </wps:wsp>
                      <wps:wsp>
                        <wps:cNvPr id="10" name="Text Box 12"/>
                        <wps:cNvSpPr txBox="1">
                          <a:spLocks noChangeArrowheads="1"/>
                        </wps:cNvSpPr>
                        <wps:spPr bwMode="auto">
                          <a:xfrm>
                            <a:off x="8115" y="5710"/>
                            <a:ext cx="2760" cy="46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911110" w14:textId="77777777" w:rsidR="007B6146" w:rsidRPr="00B85DDB" w:rsidRDefault="007B6146" w:rsidP="00020459">
                              <w:pPr>
                                <w:jc w:val="center"/>
                                <w:rPr>
                                  <w:sz w:val="20"/>
                                  <w:szCs w:val="20"/>
                                </w:rPr>
                              </w:pPr>
                              <w:r>
                                <w:rPr>
                                  <w:sz w:val="20"/>
                                  <w:szCs w:val="20"/>
                                </w:rPr>
                                <w:t xml:space="preserve">Zone </w:t>
                              </w:r>
                              <w:r w:rsidRPr="00B85DDB">
                                <w:rPr>
                                  <w:sz w:val="20"/>
                                  <w:szCs w:val="20"/>
                                </w:rPr>
                                <w:t xml:space="preserve">Technical </w:t>
                              </w:r>
                              <w:r>
                                <w:rPr>
                                  <w:sz w:val="20"/>
                                  <w:szCs w:val="20"/>
                                </w:rPr>
                                <w:t>committee</w:t>
                              </w:r>
                            </w:p>
                          </w:txbxContent>
                        </wps:txbx>
                        <wps:bodyPr rot="0" vert="horz" wrap="square" lIns="91440" tIns="45720" rIns="91440" bIns="45720" anchor="t" anchorCtr="0" upright="1">
                          <a:noAutofit/>
                        </wps:bodyPr>
                      </wps:wsp>
                      <wps:wsp>
                        <wps:cNvPr id="11" name="Text Box 13"/>
                        <wps:cNvSpPr txBox="1">
                          <a:spLocks noChangeArrowheads="1"/>
                        </wps:cNvSpPr>
                        <wps:spPr bwMode="auto">
                          <a:xfrm>
                            <a:off x="8280" y="7013"/>
                            <a:ext cx="2595" cy="67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A2C9AE" w14:textId="77777777" w:rsidR="007B6146" w:rsidRPr="00B85DDB" w:rsidRDefault="007B6146" w:rsidP="00020459">
                              <w:pPr>
                                <w:rPr>
                                  <w:sz w:val="20"/>
                                  <w:szCs w:val="20"/>
                                </w:rPr>
                              </w:pPr>
                              <w:proofErr w:type="spellStart"/>
                              <w:r w:rsidRPr="00B85DDB">
                                <w:rPr>
                                  <w:sz w:val="20"/>
                                  <w:szCs w:val="20"/>
                                </w:rPr>
                                <w:t>Woreda</w:t>
                              </w:r>
                              <w:proofErr w:type="spellEnd"/>
                              <w:r w:rsidRPr="00B85DDB">
                                <w:rPr>
                                  <w:sz w:val="20"/>
                                  <w:szCs w:val="20"/>
                                </w:rPr>
                                <w:t xml:space="preserve"> Steering</w:t>
                              </w:r>
                              <w:r>
                                <w:rPr>
                                  <w:sz w:val="20"/>
                                  <w:szCs w:val="20"/>
                                </w:rPr>
                                <w:t xml:space="preserve"> and</w:t>
                              </w:r>
                              <w:r w:rsidRPr="00B85DDB">
                                <w:rPr>
                                  <w:sz w:val="20"/>
                                  <w:szCs w:val="20"/>
                                </w:rPr>
                                <w:t xml:space="preserve"> Technical </w:t>
                              </w:r>
                              <w:r>
                                <w:rPr>
                                  <w:sz w:val="20"/>
                                  <w:szCs w:val="20"/>
                                </w:rPr>
                                <w:t>C</w:t>
                              </w:r>
                              <w:r w:rsidRPr="00B85DDB">
                                <w:rPr>
                                  <w:sz w:val="20"/>
                                  <w:szCs w:val="20"/>
                                </w:rPr>
                                <w:t>ommittee</w:t>
                              </w:r>
                            </w:p>
                          </w:txbxContent>
                        </wps:txbx>
                        <wps:bodyPr rot="0" vert="horz" wrap="square" lIns="91440" tIns="45720" rIns="91440" bIns="45720" anchor="t" anchorCtr="0" upright="1">
                          <a:noAutofit/>
                        </wps:bodyPr>
                      </wps:wsp>
                      <wps:wsp>
                        <wps:cNvPr id="12" name="Text Box 14"/>
                        <wps:cNvSpPr txBox="1">
                          <a:spLocks noChangeArrowheads="1"/>
                        </wps:cNvSpPr>
                        <wps:spPr bwMode="auto">
                          <a:xfrm>
                            <a:off x="8280" y="4103"/>
                            <a:ext cx="2730" cy="754"/>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F2168" w14:textId="77777777" w:rsidR="007B6146" w:rsidRPr="00B85DDB" w:rsidRDefault="007B6146" w:rsidP="00020459">
                              <w:pPr>
                                <w:jc w:val="center"/>
                                <w:rPr>
                                  <w:sz w:val="20"/>
                                  <w:szCs w:val="20"/>
                                </w:rPr>
                              </w:pPr>
                              <w:r w:rsidRPr="00B85DDB">
                                <w:rPr>
                                  <w:sz w:val="20"/>
                                  <w:szCs w:val="20"/>
                                </w:rPr>
                                <w:t xml:space="preserve">Regional Steering </w:t>
                              </w:r>
                              <w:r>
                                <w:rPr>
                                  <w:sz w:val="20"/>
                                  <w:szCs w:val="20"/>
                                </w:rPr>
                                <w:t>and Technical C</w:t>
                              </w:r>
                              <w:r w:rsidRPr="00B85DDB">
                                <w:rPr>
                                  <w:sz w:val="20"/>
                                  <w:szCs w:val="20"/>
                                </w:rPr>
                                <w:t>ommittee /Technical committee</w:t>
                              </w:r>
                            </w:p>
                            <w:p w14:paraId="31E1643B" w14:textId="77777777" w:rsidR="007B6146" w:rsidRDefault="007B6146" w:rsidP="00020459"/>
                          </w:txbxContent>
                        </wps:txbx>
                        <wps:bodyPr rot="0" vert="horz" wrap="square" lIns="91440" tIns="45720" rIns="91440" bIns="45720" anchor="t" anchorCtr="0" upright="1">
                          <a:noAutofit/>
                        </wps:bodyPr>
                      </wps:wsp>
                      <wps:wsp>
                        <wps:cNvPr id="13" name="AutoShape 15"/>
                        <wps:cNvSpPr>
                          <a:spLocks noChangeArrowheads="1"/>
                        </wps:cNvSpPr>
                        <wps:spPr bwMode="auto">
                          <a:xfrm>
                            <a:off x="6960" y="2798"/>
                            <a:ext cx="1065" cy="270"/>
                          </a:xfrm>
                          <a:prstGeom prst="leftRightArrow">
                            <a:avLst>
                              <a:gd name="adj1" fmla="val 50000"/>
                              <a:gd name="adj2" fmla="val 7888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16"/>
                        <wps:cNvSpPr>
                          <a:spLocks noChangeArrowheads="1"/>
                        </wps:cNvSpPr>
                        <wps:spPr bwMode="auto">
                          <a:xfrm>
                            <a:off x="6960" y="4403"/>
                            <a:ext cx="1140" cy="270"/>
                          </a:xfrm>
                          <a:prstGeom prst="leftRightArrow">
                            <a:avLst>
                              <a:gd name="adj1" fmla="val 50000"/>
                              <a:gd name="adj2" fmla="val 8444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 name="AutoShape 17"/>
                        <wps:cNvSpPr>
                          <a:spLocks noChangeArrowheads="1"/>
                        </wps:cNvSpPr>
                        <wps:spPr bwMode="auto">
                          <a:xfrm>
                            <a:off x="6960" y="5993"/>
                            <a:ext cx="1155" cy="270"/>
                          </a:xfrm>
                          <a:prstGeom prst="leftRightArrow">
                            <a:avLst>
                              <a:gd name="adj1" fmla="val 50000"/>
                              <a:gd name="adj2" fmla="val 8555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AutoShape 18"/>
                        <wps:cNvSpPr>
                          <a:spLocks noChangeArrowheads="1"/>
                        </wps:cNvSpPr>
                        <wps:spPr bwMode="auto">
                          <a:xfrm>
                            <a:off x="6870" y="7208"/>
                            <a:ext cx="1320" cy="270"/>
                          </a:xfrm>
                          <a:prstGeom prst="leftRightArrow">
                            <a:avLst>
                              <a:gd name="adj1" fmla="val 50000"/>
                              <a:gd name="adj2" fmla="val 9777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AutoShape 19"/>
                        <wps:cNvSpPr>
                          <a:spLocks noChangeArrowheads="1"/>
                        </wps:cNvSpPr>
                        <wps:spPr bwMode="auto">
                          <a:xfrm>
                            <a:off x="6870" y="8528"/>
                            <a:ext cx="1320" cy="270"/>
                          </a:xfrm>
                          <a:prstGeom prst="leftRightArrow">
                            <a:avLst>
                              <a:gd name="adj1" fmla="val 50000"/>
                              <a:gd name="adj2" fmla="val 9777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Text Box 20"/>
                        <wps:cNvSpPr txBox="1">
                          <a:spLocks noChangeArrowheads="1"/>
                        </wps:cNvSpPr>
                        <wps:spPr bwMode="auto">
                          <a:xfrm>
                            <a:off x="8415" y="8423"/>
                            <a:ext cx="2595" cy="719"/>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6E4F5" w14:textId="3FEE2ED2" w:rsidR="007B6146" w:rsidRPr="00B85DDB" w:rsidRDefault="007B6146" w:rsidP="00020459">
                              <w:pPr>
                                <w:rPr>
                                  <w:sz w:val="20"/>
                                  <w:szCs w:val="20"/>
                                </w:rPr>
                              </w:pPr>
                              <w:proofErr w:type="spellStart"/>
                              <w:r w:rsidRPr="00B85DDB">
                                <w:rPr>
                                  <w:sz w:val="20"/>
                                  <w:szCs w:val="20"/>
                                </w:rPr>
                                <w:t>Kebele</w:t>
                              </w:r>
                              <w:proofErr w:type="spellEnd"/>
                              <w:r>
                                <w:rPr>
                                  <w:sz w:val="20"/>
                                  <w:szCs w:val="20"/>
                                </w:rPr>
                                <w:t xml:space="preserve"> L</w:t>
                              </w:r>
                              <w:r w:rsidRPr="00B85DDB">
                                <w:rPr>
                                  <w:sz w:val="20"/>
                                  <w:szCs w:val="20"/>
                                </w:rPr>
                                <w:t>evel Beneficiaries</w:t>
                              </w:r>
                              <w:r>
                                <w:rPr>
                                  <w:sz w:val="20"/>
                                  <w:szCs w:val="20"/>
                                </w:rPr>
                                <w:t xml:space="preserve"> </w:t>
                              </w:r>
                              <w:r w:rsidRPr="00B85DDB">
                                <w:rPr>
                                  <w:sz w:val="20"/>
                                  <w:szCs w:val="20"/>
                                </w:rPr>
                                <w:t xml:space="preserve">  </w:t>
                              </w:r>
                              <w:r>
                                <w:rPr>
                                  <w:sz w:val="20"/>
                                  <w:szCs w:val="20"/>
                                </w:rPr>
                                <w:t xml:space="preserve"> </w:t>
                              </w:r>
                            </w:p>
                          </w:txbxContent>
                        </wps:txbx>
                        <wps:bodyPr rot="0" vert="horz" wrap="square" lIns="91440" tIns="45720" rIns="91440" bIns="45720" anchor="t" anchorCtr="0" upright="1">
                          <a:noAutofit/>
                        </wps:bodyPr>
                      </wps:wsp>
                      <wps:wsp>
                        <wps:cNvPr id="19" name="AutoShape 21"/>
                        <wps:cNvSpPr>
                          <a:spLocks noChangeArrowheads="1"/>
                        </wps:cNvSpPr>
                        <wps:spPr bwMode="auto">
                          <a:xfrm>
                            <a:off x="9900" y="3368"/>
                            <a:ext cx="195" cy="690"/>
                          </a:xfrm>
                          <a:prstGeom prst="upDownArrow">
                            <a:avLst>
                              <a:gd name="adj1" fmla="val 50000"/>
                              <a:gd name="adj2" fmla="val 7076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0" name="AutoShape 22"/>
                        <wps:cNvSpPr>
                          <a:spLocks noChangeArrowheads="1"/>
                        </wps:cNvSpPr>
                        <wps:spPr bwMode="auto">
                          <a:xfrm>
                            <a:off x="9900" y="4948"/>
                            <a:ext cx="195" cy="655"/>
                          </a:xfrm>
                          <a:prstGeom prst="upDownArrow">
                            <a:avLst>
                              <a:gd name="adj1" fmla="val 50000"/>
                              <a:gd name="adj2" fmla="val 6717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1" name="AutoShape 23"/>
                        <wps:cNvSpPr>
                          <a:spLocks noChangeArrowheads="1"/>
                        </wps:cNvSpPr>
                        <wps:spPr bwMode="auto">
                          <a:xfrm>
                            <a:off x="9975" y="6473"/>
                            <a:ext cx="195" cy="435"/>
                          </a:xfrm>
                          <a:prstGeom prst="upDownArrow">
                            <a:avLst>
                              <a:gd name="adj1" fmla="val 50000"/>
                              <a:gd name="adj2" fmla="val 44615"/>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2" name="AutoShape 24"/>
                        <wps:cNvSpPr>
                          <a:spLocks noChangeArrowheads="1"/>
                        </wps:cNvSpPr>
                        <wps:spPr bwMode="auto">
                          <a:xfrm>
                            <a:off x="10095" y="7793"/>
                            <a:ext cx="150" cy="415"/>
                          </a:xfrm>
                          <a:prstGeom prst="upDownArrow">
                            <a:avLst>
                              <a:gd name="adj1" fmla="val 50000"/>
                              <a:gd name="adj2" fmla="val 55333"/>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23" name="AutoShape 25"/>
                        <wps:cNvSpPr>
                          <a:spLocks noChangeArrowheads="1"/>
                        </wps:cNvSpPr>
                        <wps:spPr bwMode="auto">
                          <a:xfrm>
                            <a:off x="3165" y="8303"/>
                            <a:ext cx="3705" cy="795"/>
                          </a:xfrm>
                          <a:prstGeom prst="horizontalScroll">
                            <a:avLst>
                              <a:gd name="adj" fmla="val 12500"/>
                            </a:avLst>
                          </a:prstGeom>
                          <a:solidFill>
                            <a:srgbClr val="DBE5F1"/>
                          </a:solidFill>
                          <a:ln w="9525">
                            <a:solidFill>
                              <a:srgbClr val="000000"/>
                            </a:solidFill>
                            <a:round/>
                            <a:headEnd/>
                            <a:tailEnd/>
                          </a:ln>
                        </wps:spPr>
                        <wps:bodyPr rot="0" vert="horz" wrap="square" lIns="91440" tIns="45720" rIns="91440" bIns="45720" anchor="t" anchorCtr="0" upright="1">
                          <a:noAutofit/>
                        </wps:bodyPr>
                      </wps:wsp>
                      <wps:wsp>
                        <wps:cNvPr id="24" name="AutoShape 26"/>
                        <wps:cNvSpPr>
                          <a:spLocks noChangeArrowheads="1"/>
                        </wps:cNvSpPr>
                        <wps:spPr bwMode="auto">
                          <a:xfrm>
                            <a:off x="3165" y="7013"/>
                            <a:ext cx="3705" cy="885"/>
                          </a:xfrm>
                          <a:prstGeom prst="horizontalScroll">
                            <a:avLst>
                              <a:gd name="adj" fmla="val 12500"/>
                            </a:avLst>
                          </a:prstGeom>
                          <a:solidFill>
                            <a:srgbClr val="DBE5F1"/>
                          </a:solidFill>
                          <a:ln w="9525">
                            <a:solidFill>
                              <a:srgbClr val="000000"/>
                            </a:solidFill>
                            <a:round/>
                            <a:headEnd/>
                            <a:tailEnd/>
                          </a:ln>
                        </wps:spPr>
                        <wps:bodyPr rot="0" vert="horz" wrap="square" lIns="91440" tIns="45720" rIns="91440" bIns="45720" anchor="t" anchorCtr="0" upright="1">
                          <a:noAutofit/>
                        </wps:bodyPr>
                      </wps:wsp>
                      <wps:wsp>
                        <wps:cNvPr id="25" name="AutoShape 27"/>
                        <wps:cNvSpPr>
                          <a:spLocks noChangeArrowheads="1"/>
                        </wps:cNvSpPr>
                        <wps:spPr bwMode="auto">
                          <a:xfrm>
                            <a:off x="3165" y="5693"/>
                            <a:ext cx="3795" cy="885"/>
                          </a:xfrm>
                          <a:prstGeom prst="horizontalScroll">
                            <a:avLst>
                              <a:gd name="adj" fmla="val 12500"/>
                            </a:avLst>
                          </a:prstGeom>
                          <a:solidFill>
                            <a:srgbClr val="DBE5F1"/>
                          </a:solidFill>
                          <a:ln w="9525">
                            <a:solidFill>
                              <a:srgbClr val="000000"/>
                            </a:solidFill>
                            <a:round/>
                            <a:headEnd/>
                            <a:tailEnd/>
                          </a:ln>
                        </wps:spPr>
                        <wps:bodyPr rot="0" vert="horz" wrap="square" lIns="91440" tIns="45720" rIns="91440" bIns="45720" anchor="t" anchorCtr="0" upright="1">
                          <a:noAutofit/>
                        </wps:bodyPr>
                      </wps:wsp>
                      <wps:wsp>
                        <wps:cNvPr id="26" name="AutoShape 28"/>
                        <wps:cNvSpPr>
                          <a:spLocks noChangeArrowheads="1"/>
                        </wps:cNvSpPr>
                        <wps:spPr bwMode="auto">
                          <a:xfrm>
                            <a:off x="3165" y="3818"/>
                            <a:ext cx="3795" cy="1485"/>
                          </a:xfrm>
                          <a:prstGeom prst="horizontalScroll">
                            <a:avLst>
                              <a:gd name="adj" fmla="val 12500"/>
                            </a:avLst>
                          </a:prstGeom>
                          <a:solidFill>
                            <a:srgbClr val="DBE5F1"/>
                          </a:solidFill>
                          <a:ln w="9525">
                            <a:solidFill>
                              <a:srgbClr val="000000"/>
                            </a:solidFill>
                            <a:round/>
                            <a:headEnd/>
                            <a:tailEnd/>
                          </a:ln>
                        </wps:spPr>
                        <wps:bodyPr rot="0" vert="horz" wrap="square" lIns="91440" tIns="45720" rIns="91440" bIns="45720" anchor="t" anchorCtr="0" upright="1">
                          <a:noAutofit/>
                        </wps:bodyPr>
                      </wps:wsp>
                      <wps:wsp>
                        <wps:cNvPr id="27" name="AutoShape 29"/>
                        <wps:cNvSpPr>
                          <a:spLocks noChangeArrowheads="1"/>
                        </wps:cNvSpPr>
                        <wps:spPr bwMode="auto">
                          <a:xfrm>
                            <a:off x="3165" y="2295"/>
                            <a:ext cx="3795" cy="1193"/>
                          </a:xfrm>
                          <a:prstGeom prst="horizontalScroll">
                            <a:avLst>
                              <a:gd name="adj" fmla="val 12500"/>
                            </a:avLst>
                          </a:prstGeom>
                          <a:solidFill>
                            <a:srgbClr val="DBE5F1"/>
                          </a:solidFill>
                          <a:ln w="9525">
                            <a:solidFill>
                              <a:srgbClr val="000000"/>
                            </a:solidFill>
                            <a:round/>
                            <a:headEnd/>
                            <a:tailEnd/>
                          </a:ln>
                        </wps:spPr>
                        <wps:bodyPr rot="0" vert="horz" wrap="square" lIns="91440" tIns="45720" rIns="91440" bIns="45720" anchor="t" anchorCtr="0" upright="1">
                          <a:noAutofit/>
                        </wps:bodyPr>
                      </wps:wsp>
                      <wps:wsp>
                        <wps:cNvPr id="28" name="Text Box 30"/>
                        <wps:cNvSpPr txBox="1">
                          <a:spLocks noChangeArrowheads="1"/>
                        </wps:cNvSpPr>
                        <wps:spPr bwMode="auto">
                          <a:xfrm>
                            <a:off x="3435" y="2498"/>
                            <a:ext cx="3330" cy="745"/>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3BC2D" w14:textId="77777777" w:rsidR="007B6146" w:rsidRDefault="007B6146" w:rsidP="00020459">
                              <w:pPr>
                                <w:jc w:val="center"/>
                              </w:pPr>
                              <w:r>
                                <w:t xml:space="preserve">Ministry of Agriculture </w:t>
                              </w:r>
                            </w:p>
                          </w:txbxContent>
                        </wps:txbx>
                        <wps:bodyPr rot="0" vert="horz" wrap="square" lIns="91440" tIns="45720" rIns="91440" bIns="45720" anchor="t" anchorCtr="0" upright="1">
                          <a:noAutofit/>
                        </wps:bodyPr>
                      </wps:wsp>
                      <wps:wsp>
                        <wps:cNvPr id="29" name="Text Box 31"/>
                        <wps:cNvSpPr txBox="1">
                          <a:spLocks noChangeArrowheads="1"/>
                        </wps:cNvSpPr>
                        <wps:spPr bwMode="auto">
                          <a:xfrm>
                            <a:off x="3435" y="4103"/>
                            <a:ext cx="3525" cy="945"/>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1A26A" w14:textId="77777777" w:rsidR="007B6146" w:rsidRDefault="007B6146" w:rsidP="00020459">
                              <w:pPr>
                                <w:spacing w:after="0" w:line="240" w:lineRule="auto"/>
                                <w:jc w:val="center"/>
                              </w:pPr>
                              <w:r>
                                <w:t>Regional Bureau of Agriculture</w:t>
                              </w:r>
                            </w:p>
                          </w:txbxContent>
                        </wps:txbx>
                        <wps:bodyPr rot="0" vert="horz" wrap="square" lIns="91440" tIns="45720" rIns="91440" bIns="45720" anchor="t" anchorCtr="0" upright="1">
                          <a:noAutofit/>
                        </wps:bodyPr>
                      </wps:wsp>
                      <wps:wsp>
                        <wps:cNvPr id="30" name="Text Box 32"/>
                        <wps:cNvSpPr txBox="1">
                          <a:spLocks noChangeArrowheads="1"/>
                        </wps:cNvSpPr>
                        <wps:spPr bwMode="auto">
                          <a:xfrm>
                            <a:off x="3360" y="5888"/>
                            <a:ext cx="3285" cy="495"/>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B6D4E" w14:textId="77777777" w:rsidR="007B6146" w:rsidRDefault="007B6146" w:rsidP="00020459">
                              <w:pPr>
                                <w:jc w:val="center"/>
                              </w:pPr>
                              <w:r>
                                <w:t>Zone Agriculture Offices</w:t>
                              </w:r>
                            </w:p>
                          </w:txbxContent>
                        </wps:txbx>
                        <wps:bodyPr rot="0" vert="horz" wrap="square" lIns="91440" tIns="45720" rIns="91440" bIns="45720" anchor="t" anchorCtr="0" upright="1">
                          <a:noAutofit/>
                        </wps:bodyPr>
                      </wps:wsp>
                      <wps:wsp>
                        <wps:cNvPr id="31" name="Text Box 33"/>
                        <wps:cNvSpPr txBox="1">
                          <a:spLocks noChangeArrowheads="1"/>
                        </wps:cNvSpPr>
                        <wps:spPr bwMode="auto">
                          <a:xfrm>
                            <a:off x="3360" y="7208"/>
                            <a:ext cx="3285" cy="48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8C26B" w14:textId="77777777" w:rsidR="007B6146" w:rsidRDefault="007B6146" w:rsidP="00020459">
                              <w:pPr>
                                <w:jc w:val="center"/>
                              </w:pPr>
                              <w:proofErr w:type="spellStart"/>
                              <w:r>
                                <w:t>Woreda</w:t>
                              </w:r>
                              <w:proofErr w:type="spellEnd"/>
                              <w:r>
                                <w:t xml:space="preserve"> Agriculture Offices</w:t>
                              </w:r>
                            </w:p>
                          </w:txbxContent>
                        </wps:txbx>
                        <wps:bodyPr rot="0" vert="horz" wrap="square" lIns="91440" tIns="45720" rIns="91440" bIns="45720" anchor="t" anchorCtr="0" upright="1">
                          <a:noAutofit/>
                        </wps:bodyPr>
                      </wps:wsp>
                      <wps:wsp>
                        <wps:cNvPr id="32" name="Text Box 34"/>
                        <wps:cNvSpPr txBox="1">
                          <a:spLocks noChangeArrowheads="1"/>
                        </wps:cNvSpPr>
                        <wps:spPr bwMode="auto">
                          <a:xfrm>
                            <a:off x="3360" y="8498"/>
                            <a:ext cx="3285" cy="420"/>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DBCDD" w14:textId="77777777" w:rsidR="007B6146" w:rsidRDefault="007B6146" w:rsidP="00020459">
                              <w:pPr>
                                <w:jc w:val="center"/>
                              </w:pPr>
                              <w:proofErr w:type="spellStart"/>
                              <w:r>
                                <w:t>Kebele</w:t>
                              </w:r>
                              <w:proofErr w:type="spellEnd"/>
                              <w:r>
                                <w:t xml:space="preserve"> Offices</w:t>
                              </w:r>
                            </w:p>
                          </w:txbxContent>
                        </wps:txbx>
                        <wps:bodyPr rot="0" vert="horz" wrap="square" lIns="91440" tIns="45720" rIns="91440" bIns="45720" anchor="t" anchorCtr="0" upright="1">
                          <a:noAutofit/>
                        </wps:bodyPr>
                      </wps:wsp>
                      <wps:wsp>
                        <wps:cNvPr id="33" name="AutoShape 35"/>
                        <wps:cNvSpPr>
                          <a:spLocks noChangeArrowheads="1"/>
                        </wps:cNvSpPr>
                        <wps:spPr bwMode="auto">
                          <a:xfrm flipH="1">
                            <a:off x="6052" y="5078"/>
                            <a:ext cx="345" cy="735"/>
                          </a:xfrm>
                          <a:prstGeom prst="downArrow">
                            <a:avLst>
                              <a:gd name="adj1" fmla="val 50000"/>
                              <a:gd name="adj2" fmla="val 53261"/>
                            </a:avLst>
                          </a:prstGeom>
                          <a:solidFill>
                            <a:srgbClr val="FDE9D9"/>
                          </a:solidFill>
                          <a:ln w="9525">
                            <a:solidFill>
                              <a:srgbClr val="000000"/>
                            </a:solidFill>
                            <a:miter lim="800000"/>
                            <a:headEnd/>
                            <a:tailEnd/>
                          </a:ln>
                        </wps:spPr>
                        <wps:bodyPr rot="0" vert="eaVert" wrap="square" lIns="91440" tIns="45720" rIns="91440" bIns="45720" anchor="t" anchorCtr="0" upright="1">
                          <a:noAutofit/>
                        </wps:bodyPr>
                      </wps:wsp>
                      <wps:wsp>
                        <wps:cNvPr id="34" name="AutoShape 36"/>
                        <wps:cNvSpPr>
                          <a:spLocks noChangeArrowheads="1"/>
                        </wps:cNvSpPr>
                        <wps:spPr bwMode="auto">
                          <a:xfrm flipH="1">
                            <a:off x="6052" y="3368"/>
                            <a:ext cx="345" cy="645"/>
                          </a:xfrm>
                          <a:prstGeom prst="downArrow">
                            <a:avLst>
                              <a:gd name="adj1" fmla="val 50000"/>
                              <a:gd name="adj2" fmla="val 46739"/>
                            </a:avLst>
                          </a:prstGeom>
                          <a:solidFill>
                            <a:srgbClr val="FDE9D9"/>
                          </a:solidFill>
                          <a:ln w="9525">
                            <a:solidFill>
                              <a:srgbClr val="000000"/>
                            </a:solidFill>
                            <a:miter lim="800000"/>
                            <a:headEnd/>
                            <a:tailEnd/>
                          </a:ln>
                        </wps:spPr>
                        <wps:bodyPr rot="0" vert="eaVert" wrap="square" lIns="91440" tIns="45720" rIns="91440" bIns="45720" anchor="t" anchorCtr="0" upright="1">
                          <a:noAutofit/>
                        </wps:bodyPr>
                      </wps:wsp>
                      <wps:wsp>
                        <wps:cNvPr id="35" name="AutoShape 37"/>
                        <wps:cNvSpPr>
                          <a:spLocks noChangeArrowheads="1"/>
                        </wps:cNvSpPr>
                        <wps:spPr bwMode="auto">
                          <a:xfrm flipH="1">
                            <a:off x="6052" y="6473"/>
                            <a:ext cx="345" cy="645"/>
                          </a:xfrm>
                          <a:prstGeom prst="downArrow">
                            <a:avLst>
                              <a:gd name="adj1" fmla="val 50000"/>
                              <a:gd name="adj2" fmla="val 46739"/>
                            </a:avLst>
                          </a:prstGeom>
                          <a:solidFill>
                            <a:srgbClr val="FDE9D9"/>
                          </a:solidFill>
                          <a:ln w="9525">
                            <a:solidFill>
                              <a:srgbClr val="000000"/>
                            </a:solidFill>
                            <a:miter lim="800000"/>
                            <a:headEnd/>
                            <a:tailEnd/>
                          </a:ln>
                        </wps:spPr>
                        <wps:bodyPr rot="0" vert="eaVert" wrap="square" lIns="91440" tIns="45720" rIns="91440" bIns="45720" anchor="t" anchorCtr="0" upright="1">
                          <a:noAutofit/>
                        </wps:bodyPr>
                      </wps:wsp>
                      <wps:wsp>
                        <wps:cNvPr id="36" name="AutoShape 38"/>
                        <wps:cNvSpPr>
                          <a:spLocks noChangeArrowheads="1"/>
                        </wps:cNvSpPr>
                        <wps:spPr bwMode="auto">
                          <a:xfrm flipH="1">
                            <a:off x="6052" y="7793"/>
                            <a:ext cx="345" cy="630"/>
                          </a:xfrm>
                          <a:prstGeom prst="downArrow">
                            <a:avLst>
                              <a:gd name="adj1" fmla="val 50000"/>
                              <a:gd name="adj2" fmla="val 45652"/>
                            </a:avLst>
                          </a:prstGeom>
                          <a:solidFill>
                            <a:srgbClr val="FDE9D9"/>
                          </a:solidFill>
                          <a:ln w="9525">
                            <a:solidFill>
                              <a:srgbClr val="000000"/>
                            </a:solidFill>
                            <a:miter lim="800000"/>
                            <a:headEnd/>
                            <a:tailEnd/>
                          </a:ln>
                        </wps:spPr>
                        <wps:bodyPr rot="0" vert="eaVert" wrap="square" lIns="91440" tIns="45720" rIns="91440" bIns="45720" anchor="t" anchorCtr="0" upright="1">
                          <a:noAutofit/>
                        </wps:bodyPr>
                      </wps:wsp>
                      <wps:wsp>
                        <wps:cNvPr id="37" name="AutoShape 39"/>
                        <wps:cNvSpPr>
                          <a:spLocks noChangeArrowheads="1"/>
                        </wps:cNvSpPr>
                        <wps:spPr bwMode="auto">
                          <a:xfrm>
                            <a:off x="3870" y="3368"/>
                            <a:ext cx="346" cy="645"/>
                          </a:xfrm>
                          <a:prstGeom prst="upArrow">
                            <a:avLst>
                              <a:gd name="adj1" fmla="val 50000"/>
                              <a:gd name="adj2" fmla="val 46604"/>
                            </a:avLst>
                          </a:prstGeom>
                          <a:solidFill>
                            <a:srgbClr val="D6E3BC"/>
                          </a:solidFill>
                          <a:ln w="9525">
                            <a:solidFill>
                              <a:srgbClr val="000000"/>
                            </a:solidFill>
                            <a:miter lim="800000"/>
                            <a:headEnd/>
                            <a:tailEnd/>
                          </a:ln>
                        </wps:spPr>
                        <wps:bodyPr rot="0" vert="eaVert" wrap="square" lIns="91440" tIns="45720" rIns="91440" bIns="45720" anchor="t" anchorCtr="0" upright="1">
                          <a:noAutofit/>
                        </wps:bodyPr>
                      </wps:wsp>
                      <wps:wsp>
                        <wps:cNvPr id="38" name="AutoShape 40"/>
                        <wps:cNvSpPr>
                          <a:spLocks noChangeArrowheads="1"/>
                        </wps:cNvSpPr>
                        <wps:spPr bwMode="auto">
                          <a:xfrm>
                            <a:off x="3825" y="5078"/>
                            <a:ext cx="346" cy="705"/>
                          </a:xfrm>
                          <a:prstGeom prst="upArrow">
                            <a:avLst>
                              <a:gd name="adj1" fmla="val 50000"/>
                              <a:gd name="adj2" fmla="val 50939"/>
                            </a:avLst>
                          </a:prstGeom>
                          <a:solidFill>
                            <a:srgbClr val="D6E3BC"/>
                          </a:solidFill>
                          <a:ln w="9525">
                            <a:solidFill>
                              <a:srgbClr val="000000"/>
                            </a:solidFill>
                            <a:miter lim="800000"/>
                            <a:headEnd/>
                            <a:tailEnd/>
                          </a:ln>
                        </wps:spPr>
                        <wps:bodyPr rot="0" vert="eaVert" wrap="square" lIns="91440" tIns="45720" rIns="91440" bIns="45720" anchor="t" anchorCtr="0" upright="1">
                          <a:noAutofit/>
                        </wps:bodyPr>
                      </wps:wsp>
                      <wps:wsp>
                        <wps:cNvPr id="39" name="AutoShape 41"/>
                        <wps:cNvSpPr>
                          <a:spLocks noChangeArrowheads="1"/>
                        </wps:cNvSpPr>
                        <wps:spPr bwMode="auto">
                          <a:xfrm>
                            <a:off x="3825" y="6473"/>
                            <a:ext cx="346" cy="645"/>
                          </a:xfrm>
                          <a:prstGeom prst="upArrow">
                            <a:avLst>
                              <a:gd name="adj1" fmla="val 50000"/>
                              <a:gd name="adj2" fmla="val 46604"/>
                            </a:avLst>
                          </a:prstGeom>
                          <a:solidFill>
                            <a:srgbClr val="D6E3BC"/>
                          </a:solidFill>
                          <a:ln w="9525">
                            <a:solidFill>
                              <a:srgbClr val="000000"/>
                            </a:solidFill>
                            <a:miter lim="800000"/>
                            <a:headEnd/>
                            <a:tailEnd/>
                          </a:ln>
                        </wps:spPr>
                        <wps:bodyPr rot="0" vert="eaVert" wrap="square" lIns="91440" tIns="45720" rIns="91440" bIns="45720" anchor="t" anchorCtr="0" upright="1">
                          <a:noAutofit/>
                        </wps:bodyPr>
                      </wps:wsp>
                      <wps:wsp>
                        <wps:cNvPr id="40" name="AutoShape 42"/>
                        <wps:cNvSpPr>
                          <a:spLocks noChangeArrowheads="1"/>
                        </wps:cNvSpPr>
                        <wps:spPr bwMode="auto">
                          <a:xfrm>
                            <a:off x="3825" y="7793"/>
                            <a:ext cx="346" cy="630"/>
                          </a:xfrm>
                          <a:prstGeom prst="upArrow">
                            <a:avLst>
                              <a:gd name="adj1" fmla="val 50000"/>
                              <a:gd name="adj2" fmla="val 45520"/>
                            </a:avLst>
                          </a:prstGeom>
                          <a:solidFill>
                            <a:srgbClr val="D6E3BC"/>
                          </a:solidFill>
                          <a:ln w="9525">
                            <a:solidFill>
                              <a:srgbClr val="000000"/>
                            </a:solidFill>
                            <a:miter lim="800000"/>
                            <a:headEnd/>
                            <a:tailEnd/>
                          </a:ln>
                        </wps:spPr>
                        <wps:bodyPr rot="0" vert="eaVert" wrap="square" lIns="91440" tIns="45720" rIns="91440" bIns="45720" anchor="t" anchorCtr="0" upright="1">
                          <a:noAutofit/>
                        </wps:bodyPr>
                      </wps:wsp>
                      <wps:wsp>
                        <wps:cNvPr id="41" name="Text Box 43"/>
                        <wps:cNvSpPr txBox="1">
                          <a:spLocks noChangeArrowheads="1"/>
                        </wps:cNvSpPr>
                        <wps:spPr bwMode="auto">
                          <a:xfrm>
                            <a:off x="900" y="2498"/>
                            <a:ext cx="1710" cy="745"/>
                          </a:xfrm>
                          <a:prstGeom prst="rect">
                            <a:avLst/>
                          </a:prstGeom>
                          <a:solidFill>
                            <a:srgbClr val="FBD4B4"/>
                          </a:solidFill>
                          <a:ln w="9525">
                            <a:solidFill>
                              <a:srgbClr val="000000"/>
                            </a:solidFill>
                            <a:miter lim="800000"/>
                            <a:headEnd/>
                            <a:tailEnd/>
                          </a:ln>
                        </wps:spPr>
                        <wps:txbx>
                          <w:txbxContent>
                            <w:p w14:paraId="587C8830" w14:textId="77777777" w:rsidR="007B6146" w:rsidRPr="006D422C" w:rsidRDefault="007B6146" w:rsidP="00020459">
                              <w:pPr>
                                <w:jc w:val="center"/>
                                <w:rPr>
                                  <w:sz w:val="20"/>
                                  <w:szCs w:val="20"/>
                                </w:rPr>
                              </w:pPr>
                              <w:r>
                                <w:rPr>
                                  <w:sz w:val="20"/>
                                  <w:szCs w:val="20"/>
                                </w:rPr>
                                <w:t>FPMCU</w:t>
                              </w:r>
                            </w:p>
                          </w:txbxContent>
                        </wps:txbx>
                        <wps:bodyPr rot="0" vert="horz" wrap="square" lIns="91440" tIns="45720" rIns="91440" bIns="45720" anchor="t" anchorCtr="0" upright="1">
                          <a:noAutofit/>
                        </wps:bodyPr>
                      </wps:wsp>
                      <wps:wsp>
                        <wps:cNvPr id="42" name="Text Box 44"/>
                        <wps:cNvSpPr txBox="1">
                          <a:spLocks noChangeArrowheads="1"/>
                        </wps:cNvSpPr>
                        <wps:spPr bwMode="auto">
                          <a:xfrm>
                            <a:off x="900" y="4233"/>
                            <a:ext cx="1710" cy="745"/>
                          </a:xfrm>
                          <a:prstGeom prst="rect">
                            <a:avLst/>
                          </a:prstGeom>
                          <a:solidFill>
                            <a:srgbClr val="FBD4B4"/>
                          </a:solidFill>
                          <a:ln w="9525">
                            <a:solidFill>
                              <a:srgbClr val="000000"/>
                            </a:solidFill>
                            <a:miter lim="800000"/>
                            <a:headEnd/>
                            <a:tailEnd/>
                          </a:ln>
                        </wps:spPr>
                        <wps:txbx>
                          <w:txbxContent>
                            <w:p w14:paraId="4D331C56" w14:textId="77777777" w:rsidR="007B6146" w:rsidRPr="006D422C" w:rsidRDefault="007B6146" w:rsidP="00020459">
                              <w:pPr>
                                <w:jc w:val="center"/>
                                <w:rPr>
                                  <w:sz w:val="20"/>
                                  <w:szCs w:val="20"/>
                                </w:rPr>
                              </w:pPr>
                              <w:r w:rsidRPr="006D422C">
                                <w:rPr>
                                  <w:sz w:val="20"/>
                                  <w:szCs w:val="20"/>
                                </w:rPr>
                                <w:t>R</w:t>
                              </w:r>
                              <w:r>
                                <w:rPr>
                                  <w:sz w:val="20"/>
                                  <w:szCs w:val="20"/>
                                </w:rPr>
                                <w:t>PMCU</w:t>
                              </w:r>
                            </w:p>
                          </w:txbxContent>
                        </wps:txbx>
                        <wps:bodyPr rot="0" vert="horz" wrap="square" lIns="91440" tIns="45720" rIns="91440" bIns="45720" anchor="t" anchorCtr="0" upright="1">
                          <a:noAutofit/>
                        </wps:bodyPr>
                      </wps:wsp>
                      <wps:wsp>
                        <wps:cNvPr id="43" name="Text Box 45"/>
                        <wps:cNvSpPr txBox="1">
                          <a:spLocks noChangeArrowheads="1"/>
                        </wps:cNvSpPr>
                        <wps:spPr bwMode="auto">
                          <a:xfrm>
                            <a:off x="900" y="5783"/>
                            <a:ext cx="1710" cy="745"/>
                          </a:xfrm>
                          <a:prstGeom prst="rect">
                            <a:avLst/>
                          </a:prstGeom>
                          <a:solidFill>
                            <a:srgbClr val="FBD4B4"/>
                          </a:solidFill>
                          <a:ln w="9525">
                            <a:solidFill>
                              <a:srgbClr val="000000"/>
                            </a:solidFill>
                            <a:miter lim="800000"/>
                            <a:headEnd/>
                            <a:tailEnd/>
                          </a:ln>
                        </wps:spPr>
                        <wps:txbx>
                          <w:txbxContent>
                            <w:p w14:paraId="01954432" w14:textId="77777777" w:rsidR="007B6146" w:rsidRPr="006D422C" w:rsidRDefault="007B6146" w:rsidP="00020459">
                              <w:pPr>
                                <w:rPr>
                                  <w:sz w:val="20"/>
                                  <w:szCs w:val="20"/>
                                </w:rPr>
                              </w:pPr>
                              <w:r w:rsidRPr="006D422C">
                                <w:rPr>
                                  <w:sz w:val="20"/>
                                  <w:szCs w:val="20"/>
                                </w:rPr>
                                <w:t>Zonal Focal Person</w:t>
                              </w:r>
                            </w:p>
                          </w:txbxContent>
                        </wps:txbx>
                        <wps:bodyPr rot="0" vert="horz" wrap="square" lIns="91440" tIns="45720" rIns="91440" bIns="45720" anchor="t" anchorCtr="0" upright="1">
                          <a:noAutofit/>
                        </wps:bodyPr>
                      </wps:wsp>
                      <wps:wsp>
                        <wps:cNvPr id="44" name="Text Box 46"/>
                        <wps:cNvSpPr txBox="1">
                          <a:spLocks noChangeArrowheads="1"/>
                        </wps:cNvSpPr>
                        <wps:spPr bwMode="auto">
                          <a:xfrm>
                            <a:off x="900" y="7048"/>
                            <a:ext cx="1710" cy="745"/>
                          </a:xfrm>
                          <a:prstGeom prst="rect">
                            <a:avLst/>
                          </a:prstGeom>
                          <a:solidFill>
                            <a:srgbClr val="FBD4B4"/>
                          </a:solidFill>
                          <a:ln w="9525">
                            <a:solidFill>
                              <a:srgbClr val="000000"/>
                            </a:solidFill>
                            <a:miter lim="800000"/>
                            <a:headEnd/>
                            <a:tailEnd/>
                          </a:ln>
                        </wps:spPr>
                        <wps:txbx>
                          <w:txbxContent>
                            <w:p w14:paraId="1B8414A5" w14:textId="77777777" w:rsidR="007B6146" w:rsidRPr="006D422C" w:rsidRDefault="007B6146" w:rsidP="00020459">
                              <w:pPr>
                                <w:rPr>
                                  <w:sz w:val="20"/>
                                  <w:szCs w:val="20"/>
                                </w:rPr>
                              </w:pPr>
                              <w:proofErr w:type="spellStart"/>
                              <w:r w:rsidRPr="006D422C">
                                <w:rPr>
                                  <w:sz w:val="20"/>
                                  <w:szCs w:val="20"/>
                                </w:rPr>
                                <w:t>Woreda</w:t>
                              </w:r>
                              <w:proofErr w:type="spellEnd"/>
                              <w:r w:rsidRPr="006D422C">
                                <w:rPr>
                                  <w:sz w:val="20"/>
                                  <w:szCs w:val="20"/>
                                </w:rPr>
                                <w:t xml:space="preserve"> Focal Person</w:t>
                              </w:r>
                            </w:p>
                          </w:txbxContent>
                        </wps:txbx>
                        <wps:bodyPr rot="0" vert="horz" wrap="square" lIns="91440" tIns="45720" rIns="91440" bIns="45720" anchor="t" anchorCtr="0" upright="1">
                          <a:noAutofit/>
                        </wps:bodyPr>
                      </wps:wsp>
                      <wps:wsp>
                        <wps:cNvPr id="45" name="Text Box 47"/>
                        <wps:cNvSpPr txBox="1">
                          <a:spLocks noChangeArrowheads="1"/>
                        </wps:cNvSpPr>
                        <wps:spPr bwMode="auto">
                          <a:xfrm>
                            <a:off x="900" y="8303"/>
                            <a:ext cx="1710" cy="745"/>
                          </a:xfrm>
                          <a:prstGeom prst="rect">
                            <a:avLst/>
                          </a:prstGeom>
                          <a:solidFill>
                            <a:srgbClr val="FBD4B4"/>
                          </a:solidFill>
                          <a:ln w="9525">
                            <a:solidFill>
                              <a:srgbClr val="000000"/>
                            </a:solidFill>
                            <a:miter lim="800000"/>
                            <a:headEnd/>
                            <a:tailEnd/>
                          </a:ln>
                        </wps:spPr>
                        <wps:txbx>
                          <w:txbxContent>
                            <w:p w14:paraId="1269045F" w14:textId="77777777" w:rsidR="007B6146" w:rsidRPr="006D422C" w:rsidRDefault="007B6146" w:rsidP="00020459">
                              <w:pPr>
                                <w:rPr>
                                  <w:sz w:val="20"/>
                                  <w:szCs w:val="20"/>
                                </w:rPr>
                              </w:pPr>
                              <w:proofErr w:type="spellStart"/>
                              <w:r w:rsidRPr="006D422C">
                                <w:rPr>
                                  <w:sz w:val="20"/>
                                  <w:szCs w:val="20"/>
                                </w:rPr>
                                <w:t>Kebele</w:t>
                              </w:r>
                              <w:proofErr w:type="spellEnd"/>
                              <w:r w:rsidRPr="006D422C">
                                <w:rPr>
                                  <w:sz w:val="20"/>
                                  <w:szCs w:val="20"/>
                                </w:rPr>
                                <w:t xml:space="preserve"> Focal Person</w:t>
                              </w:r>
                              <w:r>
                                <w:rPr>
                                  <w:sz w:val="20"/>
                                  <w:szCs w:val="20"/>
                                </w:rPr>
                                <w:t>/DA</w:t>
                              </w:r>
                            </w:p>
                          </w:txbxContent>
                        </wps:txbx>
                        <wps:bodyPr rot="0" vert="horz" wrap="square" lIns="91440" tIns="45720" rIns="91440" bIns="45720" anchor="t" anchorCtr="0" upright="1">
                          <a:noAutofit/>
                        </wps:bodyPr>
                      </wps:wsp>
                      <wps:wsp>
                        <wps:cNvPr id="46" name="AutoShape 48"/>
                        <wps:cNvSpPr>
                          <a:spLocks noChangeArrowheads="1"/>
                        </wps:cNvSpPr>
                        <wps:spPr bwMode="auto">
                          <a:xfrm>
                            <a:off x="2610" y="2798"/>
                            <a:ext cx="555" cy="270"/>
                          </a:xfrm>
                          <a:prstGeom prst="leftRightArrow">
                            <a:avLst>
                              <a:gd name="adj1" fmla="val 50000"/>
                              <a:gd name="adj2" fmla="val 4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AutoShape 49"/>
                        <wps:cNvSpPr>
                          <a:spLocks noChangeArrowheads="1"/>
                        </wps:cNvSpPr>
                        <wps:spPr bwMode="auto">
                          <a:xfrm>
                            <a:off x="2610" y="4403"/>
                            <a:ext cx="555" cy="270"/>
                          </a:xfrm>
                          <a:prstGeom prst="leftRightArrow">
                            <a:avLst>
                              <a:gd name="adj1" fmla="val 50000"/>
                              <a:gd name="adj2" fmla="val 4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8" name="AutoShape 50"/>
                        <wps:cNvSpPr>
                          <a:spLocks noChangeArrowheads="1"/>
                        </wps:cNvSpPr>
                        <wps:spPr bwMode="auto">
                          <a:xfrm>
                            <a:off x="2610" y="5993"/>
                            <a:ext cx="555" cy="270"/>
                          </a:xfrm>
                          <a:prstGeom prst="leftRightArrow">
                            <a:avLst>
                              <a:gd name="adj1" fmla="val 50000"/>
                              <a:gd name="adj2" fmla="val 4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 name="AutoShape 51"/>
                        <wps:cNvSpPr>
                          <a:spLocks noChangeArrowheads="1"/>
                        </wps:cNvSpPr>
                        <wps:spPr bwMode="auto">
                          <a:xfrm>
                            <a:off x="2610" y="7298"/>
                            <a:ext cx="555" cy="270"/>
                          </a:xfrm>
                          <a:prstGeom prst="leftRightArrow">
                            <a:avLst>
                              <a:gd name="adj1" fmla="val 50000"/>
                              <a:gd name="adj2" fmla="val 4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AutoShape 52"/>
                        <wps:cNvSpPr>
                          <a:spLocks noChangeArrowheads="1"/>
                        </wps:cNvSpPr>
                        <wps:spPr bwMode="auto">
                          <a:xfrm>
                            <a:off x="2610" y="8528"/>
                            <a:ext cx="555" cy="270"/>
                          </a:xfrm>
                          <a:prstGeom prst="leftRightArrow">
                            <a:avLst>
                              <a:gd name="adj1" fmla="val 50000"/>
                              <a:gd name="adj2" fmla="val 4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 name="AutoShape 53"/>
                        <wps:cNvSpPr>
                          <a:spLocks noChangeArrowheads="1"/>
                        </wps:cNvSpPr>
                        <wps:spPr bwMode="auto">
                          <a:xfrm>
                            <a:off x="1500" y="3293"/>
                            <a:ext cx="270" cy="940"/>
                          </a:xfrm>
                          <a:prstGeom prst="upDownArrow">
                            <a:avLst>
                              <a:gd name="adj1" fmla="val 50000"/>
                              <a:gd name="adj2" fmla="val 6963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52" name="AutoShape 54"/>
                        <wps:cNvSpPr>
                          <a:spLocks noChangeArrowheads="1"/>
                        </wps:cNvSpPr>
                        <wps:spPr bwMode="auto">
                          <a:xfrm>
                            <a:off x="1500" y="4948"/>
                            <a:ext cx="270" cy="835"/>
                          </a:xfrm>
                          <a:prstGeom prst="upDownArrow">
                            <a:avLst>
                              <a:gd name="adj1" fmla="val 50000"/>
                              <a:gd name="adj2" fmla="val 61852"/>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53" name="AutoShape 55"/>
                        <wps:cNvSpPr>
                          <a:spLocks noChangeArrowheads="1"/>
                        </wps:cNvSpPr>
                        <wps:spPr bwMode="auto">
                          <a:xfrm>
                            <a:off x="1470" y="6528"/>
                            <a:ext cx="270" cy="485"/>
                          </a:xfrm>
                          <a:prstGeom prst="upDownArrow">
                            <a:avLst>
                              <a:gd name="adj1" fmla="val 50000"/>
                              <a:gd name="adj2" fmla="val 35926"/>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s:wsp>
                        <wps:cNvPr id="54" name="AutoShape 56"/>
                        <wps:cNvSpPr>
                          <a:spLocks noChangeArrowheads="1"/>
                        </wps:cNvSpPr>
                        <wps:spPr bwMode="auto">
                          <a:xfrm>
                            <a:off x="1500" y="7793"/>
                            <a:ext cx="240" cy="510"/>
                          </a:xfrm>
                          <a:prstGeom prst="upDownArrow">
                            <a:avLst>
                              <a:gd name="adj1" fmla="val 50000"/>
                              <a:gd name="adj2" fmla="val 425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A4086B" id="Group 1" o:spid="_x0000_s1026" style="position:absolute;left:0;text-align:left;margin-left:-13.45pt;margin-top:132.6pt;width:496.5pt;height:320pt;z-index:251652608" coordorigin="795,2295" coordsize="10770,7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">
                <v:rect id="Rectangle 5" o:spid="_x0000_s1027" style="position:absolute;left:795;top:2295;width:10770;height:7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" strokeweight="2p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6" o:spid="_x0000_s1028" type="#_x0000_t114" style="position:absolute;left:8235;top:6908;width:2790;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" fillcolor="#ff9"/>
                <v:shape id="AutoShape 7" o:spid="_x0000_s1029" type="#_x0000_t114" style="position:absolute;left:8235;top:8208;width:2790;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" fillcolor="#ff9"/>
                <v:shape id="AutoShape 8" o:spid="_x0000_s1030" type="#_x0000_t114" style="position:absolute;left:8115;top:5588;width:2910;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" fillcolor="#ff9"/>
                <v:shape id="AutoShape 9" o:spid="_x0000_s1031" type="#_x0000_t114" style="position:absolute;left:8115;top:4058;width:2910;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" fillcolor="#ff9"/>
                <v:shape id="AutoShape 10" o:spid="_x0000_s1032" type="#_x0000_t114" style="position:absolute;left:8100;top:2498;width:2910;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" fillcolor="#ff9"/>
                <v:shapetype id="_x0000_t202" coordsize="21600,21600" o:spt="202" path="m,l,21600r21600,l21600,xe">
                  <v:stroke joinstyle="miter"/>
                  <v:path gradientshapeok="t" o:connecttype="rect"/>
                </v:shapetype>
                <v:shape id="Text Box 11" o:spid="_x0000_s1033" type="#_x0000_t202" style="position:absolute;left:8190;top:2568;width:2550;height: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" fillcolor="#ff9" stroked="f">
                  <v:textbox>
                    <w:txbxContent>
                      <w:p w14:paraId="15F33412" w14:textId="77777777" w:rsidR="007B6146" w:rsidRPr="00B85DDB" w:rsidRDefault="007B6146" w:rsidP="00020459">
                        <w:pPr>
                          <w:rPr>
                            <w:sz w:val="20"/>
                            <w:szCs w:val="20"/>
                          </w:rPr>
                        </w:pPr>
                        <w:r w:rsidRPr="00B85DDB">
                          <w:rPr>
                            <w:sz w:val="20"/>
                            <w:szCs w:val="20"/>
                          </w:rPr>
                          <w:t xml:space="preserve">Federal Steering </w:t>
                        </w:r>
                        <w:r>
                          <w:rPr>
                            <w:sz w:val="20"/>
                            <w:szCs w:val="20"/>
                          </w:rPr>
                          <w:t>and Technical C</w:t>
                        </w:r>
                        <w:r w:rsidRPr="00B85DDB">
                          <w:rPr>
                            <w:sz w:val="20"/>
                            <w:szCs w:val="20"/>
                          </w:rPr>
                          <w:t>ommittee</w:t>
                        </w:r>
                      </w:p>
                    </w:txbxContent>
                  </v:textbox>
                </v:shape>
                <v:shape id="Text Box 12" o:spid="_x0000_s1034" type="#_x0000_t202" style="position:absolute;left:8115;top:5710;width:276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" fillcolor="#ff9" stroked="f">
                  <v:textbox>
                    <w:txbxContent>
                      <w:p w14:paraId="50911110" w14:textId="77777777" w:rsidR="007B6146" w:rsidRPr="00B85DDB" w:rsidRDefault="007B6146" w:rsidP="00020459">
                        <w:pPr>
                          <w:jc w:val="center"/>
                          <w:rPr>
                            <w:sz w:val="20"/>
                            <w:szCs w:val="20"/>
                          </w:rPr>
                        </w:pPr>
                        <w:r>
                          <w:rPr>
                            <w:sz w:val="20"/>
                            <w:szCs w:val="20"/>
                          </w:rPr>
                          <w:t xml:space="preserve">Zone </w:t>
                        </w:r>
                        <w:r w:rsidRPr="00B85DDB">
                          <w:rPr>
                            <w:sz w:val="20"/>
                            <w:szCs w:val="20"/>
                          </w:rPr>
                          <w:t xml:space="preserve">Technical </w:t>
                        </w:r>
                        <w:r>
                          <w:rPr>
                            <w:sz w:val="20"/>
                            <w:szCs w:val="20"/>
                          </w:rPr>
                          <w:t>committee</w:t>
                        </w:r>
                      </w:p>
                    </w:txbxContent>
                  </v:textbox>
                </v:shape>
                <v:shape id="Text Box 13" o:spid="_x0000_s1035" type="#_x0000_t202" style="position:absolute;left:8280;top:7013;width:259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" fillcolor="#ff9" stroked="f">
                  <v:textbox>
                    <w:txbxContent>
                      <w:p w14:paraId="3BA2C9AE" w14:textId="77777777" w:rsidR="007B6146" w:rsidRPr="00B85DDB" w:rsidRDefault="007B6146" w:rsidP="00020459">
                        <w:pPr>
                          <w:rPr>
                            <w:sz w:val="20"/>
                            <w:szCs w:val="20"/>
                          </w:rPr>
                        </w:pPr>
                        <w:r w:rsidRPr="00B85DDB">
                          <w:rPr>
                            <w:sz w:val="20"/>
                            <w:szCs w:val="20"/>
                          </w:rPr>
                          <w:t>Woreda Steering</w:t>
                        </w:r>
                        <w:r>
                          <w:rPr>
                            <w:sz w:val="20"/>
                            <w:szCs w:val="20"/>
                          </w:rPr>
                          <w:t xml:space="preserve"> and</w:t>
                        </w:r>
                        <w:r w:rsidRPr="00B85DDB">
                          <w:rPr>
                            <w:sz w:val="20"/>
                            <w:szCs w:val="20"/>
                          </w:rPr>
                          <w:t xml:space="preserve"> Technical </w:t>
                        </w:r>
                        <w:r>
                          <w:rPr>
                            <w:sz w:val="20"/>
                            <w:szCs w:val="20"/>
                          </w:rPr>
                          <w:t>C</w:t>
                        </w:r>
                        <w:r w:rsidRPr="00B85DDB">
                          <w:rPr>
                            <w:sz w:val="20"/>
                            <w:szCs w:val="20"/>
                          </w:rPr>
                          <w:t>ommittee</w:t>
                        </w:r>
                      </w:p>
                    </w:txbxContent>
                  </v:textbox>
                </v:shape>
                <v:shape id="Text Box 14" o:spid="_x0000_s1036" type="#_x0000_t202" style="position:absolute;left:8280;top:4103;width:2730;height: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" fillcolor="#ff9" stroked="f">
                  <v:textbox>
                    <w:txbxContent>
                      <w:p w14:paraId="35EF2168" w14:textId="77777777" w:rsidR="007B6146" w:rsidRPr="00B85DDB" w:rsidRDefault="007B6146" w:rsidP="00020459">
                        <w:pPr>
                          <w:jc w:val="center"/>
                          <w:rPr>
                            <w:sz w:val="20"/>
                            <w:szCs w:val="20"/>
                          </w:rPr>
                        </w:pPr>
                        <w:r w:rsidRPr="00B85DDB">
                          <w:rPr>
                            <w:sz w:val="20"/>
                            <w:szCs w:val="20"/>
                          </w:rPr>
                          <w:t xml:space="preserve">Regional Steering </w:t>
                        </w:r>
                        <w:r>
                          <w:rPr>
                            <w:sz w:val="20"/>
                            <w:szCs w:val="20"/>
                          </w:rPr>
                          <w:t>and Technical C</w:t>
                        </w:r>
                        <w:r w:rsidRPr="00B85DDB">
                          <w:rPr>
                            <w:sz w:val="20"/>
                            <w:szCs w:val="20"/>
                          </w:rPr>
                          <w:t>ommittee /Technical committee</w:t>
                        </w:r>
                      </w:p>
                      <w:p w14:paraId="31E1643B" w14:textId="77777777" w:rsidR="007B6146" w:rsidRDefault="007B6146" w:rsidP="00020459"/>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5" o:spid="_x0000_s1037" type="#_x0000_t69" style="position:absolute;left:6960;top:2798;width:1065;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"/>
                <v:shape id="AutoShape 16" o:spid="_x0000_s1038" type="#_x0000_t69" style="position:absolute;left:6960;top:4403;width:114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"/>
                <v:shape id="AutoShape 17" o:spid="_x0000_s1039" type="#_x0000_t69" style="position:absolute;left:6960;top:5993;width:1155;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"/>
                <v:shape id="AutoShape 18" o:spid="_x0000_s1040" type="#_x0000_t69" style="position:absolute;left:6870;top:7208;width:132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"/>
                <v:shape id="AutoShape 19" o:spid="_x0000_s1041" type="#_x0000_t69" style="position:absolute;left:6870;top:8528;width:132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"/>
                <v:shape id="Text Box 20" o:spid="_x0000_s1042" type="#_x0000_t202" style="position:absolute;left:8415;top:8423;width:2595;height: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" fillcolor="#ff9" stroked="f">
                  <v:textbox>
                    <w:txbxContent>
                      <w:p w14:paraId="53D6E4F5" w14:textId="3FEE2ED2" w:rsidR="007B6146" w:rsidRPr="00B85DDB" w:rsidRDefault="007B6146" w:rsidP="00020459">
                        <w:pPr>
                          <w:rPr>
                            <w:sz w:val="20"/>
                            <w:szCs w:val="20"/>
                          </w:rPr>
                        </w:pPr>
                        <w:r w:rsidRPr="00B85DDB">
                          <w:rPr>
                            <w:sz w:val="20"/>
                            <w:szCs w:val="20"/>
                          </w:rPr>
                          <w:t>Kebele</w:t>
                        </w:r>
                        <w:r>
                          <w:rPr>
                            <w:sz w:val="20"/>
                            <w:szCs w:val="20"/>
                          </w:rPr>
                          <w:t xml:space="preserve"> L</w:t>
                        </w:r>
                        <w:r w:rsidRPr="00B85DDB">
                          <w:rPr>
                            <w:sz w:val="20"/>
                            <w:szCs w:val="20"/>
                          </w:rPr>
                          <w:t>evel Beneficiaries</w:t>
                        </w:r>
                        <w:r>
                          <w:rPr>
                            <w:sz w:val="20"/>
                            <w:szCs w:val="20"/>
                          </w:rPr>
                          <w:t xml:space="preserve"> </w:t>
                        </w:r>
                        <w:r w:rsidRPr="00B85DDB">
                          <w:rPr>
                            <w:sz w:val="20"/>
                            <w:szCs w:val="20"/>
                          </w:rPr>
                          <w:t xml:space="preserve">  </w:t>
                        </w:r>
                        <w:r>
                          <w:rPr>
                            <w:sz w:val="20"/>
                            <w:szCs w:val="20"/>
                          </w:rPr>
                          <w:t xml:space="preserve"> </w:t>
                        </w:r>
                      </w:p>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AutoShape 21" o:spid="_x0000_s1043" type="#_x0000_t70" style="position:absolute;left:9900;top:3368;width:19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">
                  <v:textbox style="layout-flow:vertical-ideographic"/>
                </v:shape>
                <v:shape id="AutoShape 22" o:spid="_x0000_s1044" type="#_x0000_t70" style="position:absolute;left:9900;top:4948;width:195;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">
                  <v:textbox style="layout-flow:vertical-ideographic"/>
                </v:shape>
                <v:shape id="AutoShape 23" o:spid="_x0000_s1045" type="#_x0000_t70" style="position:absolute;left:9975;top:6473;width:19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">
                  <v:textbox style="layout-flow:vertical-ideographic"/>
                </v:shape>
                <v:shape id="AutoShape 24" o:spid="_x0000_s1046" type="#_x0000_t70" style="position:absolute;left:10095;top:7793;width:150;height: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">
                  <v:textbox style="layout-flow:vertical-ideographic"/>
                </v:shape>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25" o:spid="_x0000_s1047" type="#_x0000_t98" style="position:absolute;left:3165;top:8303;width:3705;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" fillcolor="#dbe5f1"/>
                <v:shape id="AutoShape 26" o:spid="_x0000_s1048" type="#_x0000_t98" style="position:absolute;left:3165;top:7013;width:370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" fillcolor="#dbe5f1"/>
                <v:shape id="AutoShape 27" o:spid="_x0000_s1049" type="#_x0000_t98" style="position:absolute;left:3165;top:5693;width:379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" fillcolor="#dbe5f1"/>
                <v:shape id="AutoShape 28" o:spid="_x0000_s1050" type="#_x0000_t98" style="position:absolute;left:3165;top:3818;width:3795;height:1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" fillcolor="#dbe5f1"/>
                <v:shape id="AutoShape 29" o:spid="_x0000_s1051" type="#_x0000_t98" style="position:absolute;left:3165;top:2295;width:3795;height:1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" fillcolor="#dbe5f1"/>
                <v:shape id="Text Box 30" o:spid="_x0000_s1052" type="#_x0000_t202" style="position:absolute;left:3435;top:2498;width:333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" fillcolor="#dbe5f1" stroked="f">
                  <v:textbox>
                    <w:txbxContent>
                      <w:p w14:paraId="7113BC2D" w14:textId="77777777" w:rsidR="007B6146" w:rsidRDefault="007B6146" w:rsidP="00020459">
                        <w:pPr>
                          <w:jc w:val="center"/>
                        </w:pPr>
                        <w:r>
                          <w:t xml:space="preserve">Ministry of Agriculture </w:t>
                        </w:r>
                      </w:p>
                    </w:txbxContent>
                  </v:textbox>
                </v:shape>
                <v:shape id="Text Box 31" o:spid="_x0000_s1053" type="#_x0000_t202" style="position:absolute;left:3435;top:4103;width:3525;height: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" fillcolor="#dbe5f1" stroked="f">
                  <v:textbox>
                    <w:txbxContent>
                      <w:p w14:paraId="7CA1A26A" w14:textId="77777777" w:rsidR="007B6146" w:rsidRDefault="007B6146" w:rsidP="00020459">
                        <w:pPr>
                          <w:spacing w:after="0" w:line="240" w:lineRule="auto"/>
                          <w:jc w:val="center"/>
                        </w:pPr>
                        <w:r>
                          <w:t>Regional Bureau of Agriculture</w:t>
                        </w:r>
                      </w:p>
                    </w:txbxContent>
                  </v:textbox>
                </v:shape>
                <v:shape id="Text Box 32" o:spid="_x0000_s1054" type="#_x0000_t202" style="position:absolute;left:3360;top:5888;width:3285;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" fillcolor="#dbe5f1" stroked="f">
                  <v:textbox>
                    <w:txbxContent>
                      <w:p w14:paraId="4DAB6D4E" w14:textId="77777777" w:rsidR="007B6146" w:rsidRDefault="007B6146" w:rsidP="00020459">
                        <w:pPr>
                          <w:jc w:val="center"/>
                        </w:pPr>
                        <w:r>
                          <w:t>Zone Agriculture Offices</w:t>
                        </w:r>
                      </w:p>
                    </w:txbxContent>
                  </v:textbox>
                </v:shape>
                <v:shape id="Text Box 33" o:spid="_x0000_s1055" type="#_x0000_t202" style="position:absolute;left:3360;top:7208;width:328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" fillcolor="#dbe5f1" stroked="f">
                  <v:textbox>
                    <w:txbxContent>
                      <w:p w14:paraId="78B8C26B" w14:textId="77777777" w:rsidR="007B6146" w:rsidRDefault="007B6146" w:rsidP="00020459">
                        <w:pPr>
                          <w:jc w:val="center"/>
                        </w:pPr>
                        <w:r>
                          <w:t>Woreda Agriculture Offices</w:t>
                        </w:r>
                      </w:p>
                    </w:txbxContent>
                  </v:textbox>
                </v:shape>
                <v:shape id="Text Box 34" o:spid="_x0000_s1056" type="#_x0000_t202" style="position:absolute;left:3360;top:8498;width:3285;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" fillcolor="#dbe5f1" stroked="f">
                  <v:textbox>
                    <w:txbxContent>
                      <w:p w14:paraId="2FDDBCDD" w14:textId="77777777" w:rsidR="007B6146" w:rsidRDefault="007B6146" w:rsidP="00020459">
                        <w:pPr>
                          <w:jc w:val="center"/>
                        </w:pPr>
                        <w:r>
                          <w:t>Kebele Offices</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5" o:spid="_x0000_s1057" type="#_x0000_t67" style="position:absolute;left:6052;top:5078;width:345;height:735;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" fillcolor="#fde9d9">
                  <v:textbox style="layout-flow:vertical-ideographic"/>
                </v:shape>
                <v:shape id="AutoShape 36" o:spid="_x0000_s1058" type="#_x0000_t67" style="position:absolute;left:6052;top:3368;width:345;height:645;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" fillcolor="#fde9d9">
                  <v:textbox style="layout-flow:vertical-ideographic"/>
                </v:shape>
                <v:shape id="AutoShape 37" o:spid="_x0000_s1059" type="#_x0000_t67" style="position:absolute;left:6052;top:6473;width:345;height:645;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" fillcolor="#fde9d9">
                  <v:textbox style="layout-flow:vertical-ideographic"/>
                </v:shape>
                <v:shape id="AutoShape 38" o:spid="_x0000_s1060" type="#_x0000_t67" style="position:absolute;left:6052;top:7793;width:345;height:63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" fillcolor="#fde9d9">
                  <v:textbox style="layout-flow:vertical-ideographic"/>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39" o:spid="_x0000_s1061" type="#_x0000_t68" style="position:absolute;left:3870;top:3368;width:346;height: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" fillcolor="#d6e3bc">
                  <v:textbox style="layout-flow:vertical-ideographic"/>
                </v:shape>
                <v:shape id="AutoShape 40" o:spid="_x0000_s1062" type="#_x0000_t68" style="position:absolute;left:3825;top:5078;width:346;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" fillcolor="#d6e3bc">
                  <v:textbox style="layout-flow:vertical-ideographic"/>
                </v:shape>
                <v:shape id="AutoShape 41" o:spid="_x0000_s1063" type="#_x0000_t68" style="position:absolute;left:3825;top:6473;width:346;height: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" fillcolor="#d6e3bc">
                  <v:textbox style="layout-flow:vertical-ideographic"/>
                </v:shape>
                <v:shape id="AutoShape 42" o:spid="_x0000_s1064" type="#_x0000_t68" style="position:absolute;left:3825;top:7793;width:346;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" fillcolor="#d6e3bc">
                  <v:textbox style="layout-flow:vertical-ideographic"/>
                </v:shape>
                <v:shape id="Text Box 43" o:spid="_x0000_s1065" type="#_x0000_t202" style="position:absolute;left:900;top:2498;width:171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" fillcolor="#fbd4b4">
                  <v:textbox>
                    <w:txbxContent>
                      <w:p w14:paraId="587C8830" w14:textId="77777777" w:rsidR="007B6146" w:rsidRPr="006D422C" w:rsidRDefault="007B6146" w:rsidP="00020459">
                        <w:pPr>
                          <w:jc w:val="center"/>
                          <w:rPr>
                            <w:sz w:val="20"/>
                            <w:szCs w:val="20"/>
                          </w:rPr>
                        </w:pPr>
                        <w:r>
                          <w:rPr>
                            <w:sz w:val="20"/>
                            <w:szCs w:val="20"/>
                          </w:rPr>
                          <w:t>FPMCU</w:t>
                        </w:r>
                      </w:p>
                    </w:txbxContent>
                  </v:textbox>
                </v:shape>
                <v:shape id="Text Box 44" o:spid="_x0000_s1066" type="#_x0000_t202" style="position:absolute;left:900;top:4233;width:171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" fillcolor="#fbd4b4">
                  <v:textbox>
                    <w:txbxContent>
                      <w:p w14:paraId="4D331C56" w14:textId="77777777" w:rsidR="007B6146" w:rsidRPr="006D422C" w:rsidRDefault="007B6146" w:rsidP="00020459">
                        <w:pPr>
                          <w:jc w:val="center"/>
                          <w:rPr>
                            <w:sz w:val="20"/>
                            <w:szCs w:val="20"/>
                          </w:rPr>
                        </w:pPr>
                        <w:r w:rsidRPr="006D422C">
                          <w:rPr>
                            <w:sz w:val="20"/>
                            <w:szCs w:val="20"/>
                          </w:rPr>
                          <w:t>R</w:t>
                        </w:r>
                        <w:r>
                          <w:rPr>
                            <w:sz w:val="20"/>
                            <w:szCs w:val="20"/>
                          </w:rPr>
                          <w:t>PMCU</w:t>
                        </w:r>
                      </w:p>
                    </w:txbxContent>
                  </v:textbox>
                </v:shape>
                <v:shape id="Text Box 45" o:spid="_x0000_s1067" type="#_x0000_t202" style="position:absolute;left:900;top:5783;width:171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" fillcolor="#fbd4b4">
                  <v:textbox>
                    <w:txbxContent>
                      <w:p w14:paraId="01954432" w14:textId="77777777" w:rsidR="007B6146" w:rsidRPr="006D422C" w:rsidRDefault="007B6146" w:rsidP="00020459">
                        <w:pPr>
                          <w:rPr>
                            <w:sz w:val="20"/>
                            <w:szCs w:val="20"/>
                          </w:rPr>
                        </w:pPr>
                        <w:r w:rsidRPr="006D422C">
                          <w:rPr>
                            <w:sz w:val="20"/>
                            <w:szCs w:val="20"/>
                          </w:rPr>
                          <w:t>Zonal Focal Person</w:t>
                        </w:r>
                      </w:p>
                    </w:txbxContent>
                  </v:textbox>
                </v:shape>
                <v:shape id="Text Box 46" o:spid="_x0000_s1068" type="#_x0000_t202" style="position:absolute;left:900;top:7048;width:171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" fillcolor="#fbd4b4">
                  <v:textbox>
                    <w:txbxContent>
                      <w:p w14:paraId="1B8414A5" w14:textId="77777777" w:rsidR="007B6146" w:rsidRPr="006D422C" w:rsidRDefault="007B6146" w:rsidP="00020459">
                        <w:pPr>
                          <w:rPr>
                            <w:sz w:val="20"/>
                            <w:szCs w:val="20"/>
                          </w:rPr>
                        </w:pPr>
                        <w:r w:rsidRPr="006D422C">
                          <w:rPr>
                            <w:sz w:val="20"/>
                            <w:szCs w:val="20"/>
                          </w:rPr>
                          <w:t>Woreda Focal Person</w:t>
                        </w:r>
                      </w:p>
                    </w:txbxContent>
                  </v:textbox>
                </v:shape>
                <v:shape id="Text Box 47" o:spid="_x0000_s1069" type="#_x0000_t202" style="position:absolute;left:900;top:8303;width:171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" fillcolor="#fbd4b4">
                  <v:textbox>
                    <w:txbxContent>
                      <w:p w14:paraId="1269045F" w14:textId="77777777" w:rsidR="007B6146" w:rsidRPr="006D422C" w:rsidRDefault="007B6146" w:rsidP="00020459">
                        <w:pPr>
                          <w:rPr>
                            <w:sz w:val="20"/>
                            <w:szCs w:val="20"/>
                          </w:rPr>
                        </w:pPr>
                        <w:r w:rsidRPr="006D422C">
                          <w:rPr>
                            <w:sz w:val="20"/>
                            <w:szCs w:val="20"/>
                          </w:rPr>
                          <w:t>Kebele Focal Person</w:t>
                        </w:r>
                        <w:r>
                          <w:rPr>
                            <w:sz w:val="20"/>
                            <w:szCs w:val="20"/>
                          </w:rPr>
                          <w:t>/DA</w:t>
                        </w:r>
                      </w:p>
                    </w:txbxContent>
                  </v:textbox>
                </v:shape>
                <v:shape id="AutoShape 48" o:spid="_x0000_s1070" type="#_x0000_t69" style="position:absolute;left:2610;top:2798;width:555;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"/>
                <v:shape id="AutoShape 49" o:spid="_x0000_s1071" type="#_x0000_t69" style="position:absolute;left:2610;top:4403;width:555;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"/>
                <v:shape id="AutoShape 50" o:spid="_x0000_s1072" type="#_x0000_t69" style="position:absolute;left:2610;top:5993;width:555;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"/>
                <v:shape id="AutoShape 51" o:spid="_x0000_s1073" type="#_x0000_t69" style="position:absolute;left:2610;top:7298;width:555;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"/>
                <v:shape id="AutoShape 52" o:spid="_x0000_s1074" type="#_x0000_t69" style="position:absolute;left:2610;top:8528;width:555;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"/>
                <v:shape id="AutoShape 53" o:spid="_x0000_s1075" type="#_x0000_t70" style="position:absolute;left:1500;top:3293;width:270;height: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">
                  <v:textbox style="layout-flow:vertical-ideographic"/>
                </v:shape>
                <v:shape id="AutoShape 54" o:spid="_x0000_s1076" type="#_x0000_t70" style="position:absolute;left:1500;top:4948;width:270;height: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">
                  <v:textbox style="layout-flow:vertical-ideographic"/>
                </v:shape>
                <v:shape id="AutoShape 55" o:spid="_x0000_s1077" type="#_x0000_t70" style="position:absolute;left:1470;top:6528;width:270;height: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">
                  <v:textbox style="layout-flow:vertical-ideographic"/>
                </v:shape>
                <v:shape id="AutoShape 56" o:spid="_x0000_s1078" type="#_x0000_t70" style="position:absolute;left:1500;top:7793;width:24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">
                  <v:textbox style="layout-flow:vertical-ideographic"/>
                </v:shape>
                <w10:wrap type="topAndBottom"/>
              </v:group>
            </w:pict>
          </mc:Fallback>
        </mc:AlternateContent>
      </w:r>
      <w:r w:rsidR="00D30487" w:rsidRPr="00870A26">
        <w:rPr>
          <w:rFonts w:eastAsia="MS Mincho" w:cstheme="minorHAnsi"/>
          <w:kern w:val="2"/>
          <w:lang w:val="en-CA"/>
        </w:rPr>
        <w:t xml:space="preserve">The Ministry of Agriculture is the lead executing agency (but include key agencies and private sector partners in innovative areas of the Programme). </w:t>
      </w:r>
      <w:r w:rsidR="00D30487" w:rsidRPr="00870A26">
        <w:rPr>
          <w:rFonts w:eastAsia="MS Mincho" w:cstheme="minorHAnsi"/>
          <w:kern w:val="2"/>
        </w:rPr>
        <w:t>Ministry of Agriculture</w:t>
      </w:r>
      <w:r w:rsidR="00D30487" w:rsidRPr="00870A26">
        <w:rPr>
          <w:rFonts w:eastAsia="MS Mincho" w:cstheme="minorHAnsi"/>
          <w:kern w:val="2"/>
          <w:lang w:val="en-CA"/>
        </w:rPr>
        <w:t xml:space="preserve"> (</w:t>
      </w:r>
      <w:proofErr w:type="spellStart"/>
      <w:r w:rsidR="00D30487" w:rsidRPr="00870A26">
        <w:rPr>
          <w:rFonts w:eastAsia="MS Mincho" w:cstheme="minorHAnsi"/>
          <w:kern w:val="2"/>
          <w:lang w:val="en-CA"/>
        </w:rPr>
        <w:t>MoA</w:t>
      </w:r>
      <w:proofErr w:type="spellEnd"/>
      <w:r w:rsidR="00D30487" w:rsidRPr="00870A26">
        <w:rPr>
          <w:rFonts w:eastAsia="MS Mincho" w:cstheme="minorHAnsi"/>
          <w:kern w:val="2"/>
          <w:lang w:val="en-CA"/>
        </w:rPr>
        <w:t xml:space="preserve">) is responsible for overseeing the overall implementation of the Programme. The </w:t>
      </w:r>
      <w:proofErr w:type="spellStart"/>
      <w:r w:rsidR="00D30487" w:rsidRPr="00870A26">
        <w:rPr>
          <w:rFonts w:eastAsia="MS Mincho" w:cstheme="minorHAnsi"/>
          <w:kern w:val="2"/>
          <w:lang w:val="en-CA"/>
        </w:rPr>
        <w:t>MoA</w:t>
      </w:r>
      <w:proofErr w:type="spellEnd"/>
      <w:r w:rsidR="00D30487" w:rsidRPr="00870A26">
        <w:rPr>
          <w:rFonts w:eastAsia="MS Mincho" w:cstheme="minorHAnsi"/>
          <w:kern w:val="2"/>
          <w:lang w:val="en-CA"/>
        </w:rPr>
        <w:t xml:space="preserve"> State Minister</w:t>
      </w:r>
      <w:r w:rsidR="0019750F">
        <w:rPr>
          <w:rFonts w:eastAsia="MS Mincho" w:cstheme="minorHAnsi"/>
          <w:kern w:val="2"/>
          <w:lang w:val="en-CA"/>
        </w:rPr>
        <w:t>s</w:t>
      </w:r>
      <w:r w:rsidR="00D30487" w:rsidRPr="00870A26">
        <w:rPr>
          <w:rFonts w:eastAsia="MS Mincho" w:cstheme="minorHAnsi"/>
          <w:kern w:val="2"/>
          <w:lang w:val="en-CA"/>
        </w:rPr>
        <w:t xml:space="preserve"> </w:t>
      </w:r>
      <w:r w:rsidR="0019750F">
        <w:rPr>
          <w:rFonts w:eastAsia="MS Mincho" w:cstheme="minorHAnsi"/>
          <w:kern w:val="2"/>
          <w:lang w:val="en-CA"/>
        </w:rPr>
        <w:t>are</w:t>
      </w:r>
      <w:r w:rsidR="00D30487" w:rsidRPr="00870A26">
        <w:rPr>
          <w:rFonts w:eastAsia="MS Mincho" w:cstheme="minorHAnsi"/>
          <w:kern w:val="2"/>
          <w:lang w:val="en-CA"/>
        </w:rPr>
        <w:t xml:space="preserve"> responsible for overseeing the overall </w:t>
      </w:r>
      <w:r w:rsidR="0019750F">
        <w:rPr>
          <w:rFonts w:eastAsia="MS Mincho" w:cstheme="minorHAnsi"/>
          <w:kern w:val="2"/>
          <w:lang w:val="en-CA"/>
        </w:rPr>
        <w:t>PASIDP</w:t>
      </w:r>
      <w:r w:rsidR="00857129">
        <w:rPr>
          <w:rFonts w:eastAsia="MS Mincho" w:cstheme="minorHAnsi"/>
          <w:kern w:val="2"/>
          <w:lang w:val="en-CA"/>
        </w:rPr>
        <w:t xml:space="preserve"> </w:t>
      </w:r>
      <w:r w:rsidR="00D30487" w:rsidRPr="00870A26">
        <w:rPr>
          <w:rFonts w:eastAsia="MS Mincho" w:cstheme="minorHAnsi"/>
          <w:kern w:val="2"/>
          <w:lang w:val="en-CA"/>
        </w:rPr>
        <w:t xml:space="preserve">coordination with support from the lead Executive of Small-Scale Irrigation. The </w:t>
      </w:r>
      <w:r w:rsidR="002D2577">
        <w:rPr>
          <w:rFonts w:eastAsia="MS Mincho" w:cstheme="minorHAnsi"/>
          <w:kern w:val="2"/>
          <w:lang w:val="en-CA"/>
        </w:rPr>
        <w:t>program</w:t>
      </w:r>
      <w:r w:rsidR="001942C9">
        <w:rPr>
          <w:rFonts w:eastAsia="MS Mincho" w:cstheme="minorHAnsi"/>
          <w:kern w:val="2"/>
          <w:lang w:val="en-CA"/>
        </w:rPr>
        <w:t>me</w:t>
      </w:r>
      <w:r w:rsidR="00D30487" w:rsidRPr="00870A26">
        <w:rPr>
          <w:rFonts w:eastAsia="MS Mincho" w:cstheme="minorHAnsi"/>
          <w:kern w:val="2"/>
          <w:lang w:val="en-CA"/>
        </w:rPr>
        <w:t xml:space="preserve"> is coordinated following a decentralised government structure. Thus, the Programme’s institutional arrangements for coordination are specified at four levels−Federal, Regional, </w:t>
      </w:r>
      <w:proofErr w:type="spellStart"/>
      <w:r w:rsidR="00D30487" w:rsidRPr="00870A26">
        <w:rPr>
          <w:rFonts w:eastAsia="MS Mincho" w:cstheme="minorHAnsi"/>
          <w:kern w:val="2"/>
          <w:lang w:val="en-CA"/>
        </w:rPr>
        <w:t>Woreda</w:t>
      </w:r>
      <w:proofErr w:type="spellEnd"/>
      <w:r w:rsidR="00D30487" w:rsidRPr="00870A26">
        <w:rPr>
          <w:rFonts w:eastAsia="MS Mincho" w:cstheme="minorHAnsi"/>
          <w:kern w:val="2"/>
          <w:lang w:val="en-CA"/>
        </w:rPr>
        <w:t xml:space="preserve"> and </w:t>
      </w:r>
      <w:proofErr w:type="spellStart"/>
      <w:r w:rsidR="00D30487" w:rsidRPr="00870A26">
        <w:rPr>
          <w:rFonts w:eastAsia="MS Mincho" w:cstheme="minorHAnsi"/>
          <w:kern w:val="2"/>
          <w:lang w:val="en-CA"/>
        </w:rPr>
        <w:t>kebele</w:t>
      </w:r>
      <w:proofErr w:type="spellEnd"/>
      <w:r w:rsidR="00D30487" w:rsidRPr="00870A26">
        <w:rPr>
          <w:rFonts w:eastAsia="MS Mincho" w:cstheme="minorHAnsi"/>
          <w:kern w:val="2"/>
          <w:lang w:val="en-CA"/>
        </w:rPr>
        <w:t xml:space="preserve">. </w:t>
      </w:r>
      <w:proofErr w:type="spellStart"/>
      <w:r w:rsidR="00D30487" w:rsidRPr="00870A26">
        <w:rPr>
          <w:rFonts w:eastAsia="MS Mincho" w:cstheme="minorHAnsi"/>
          <w:kern w:val="2"/>
          <w:lang w:val="en-CA"/>
        </w:rPr>
        <w:t>MoA</w:t>
      </w:r>
      <w:proofErr w:type="spellEnd"/>
      <w:r w:rsidR="00D30487" w:rsidRPr="00870A26">
        <w:rPr>
          <w:rFonts w:eastAsia="MS Mincho" w:cstheme="minorHAnsi"/>
          <w:kern w:val="2"/>
          <w:lang w:val="en-CA"/>
        </w:rPr>
        <w:t xml:space="preserve"> delegates the role of the lead executing agency to a Federal Programme Coordination Unit (FPCU) that established at each level. </w:t>
      </w:r>
      <w:r w:rsidR="00356B4D">
        <w:rPr>
          <w:rFonts w:eastAsia="MS Mincho" w:cstheme="minorHAnsi"/>
          <w:kern w:val="2"/>
          <w:lang w:val="en-CA"/>
        </w:rPr>
        <w:t xml:space="preserve"> </w:t>
      </w:r>
    </w:p>
    <w:p w14:paraId="0B88B155" w14:textId="0A176B61" w:rsidR="00D30487" w:rsidRDefault="00D30487" w:rsidP="00D30487">
      <w:pPr>
        <w:tabs>
          <w:tab w:val="left" w:pos="1134"/>
          <w:tab w:val="left" w:pos="9214"/>
          <w:tab w:val="left" w:pos="9498"/>
        </w:tabs>
        <w:suppressAutoHyphens/>
        <w:spacing w:after="100" w:afterAutospacing="1" w:line="276" w:lineRule="auto"/>
        <w:ind w:right="-2"/>
        <w:jc w:val="both"/>
        <w:rPr>
          <w:rFonts w:eastAsia="MS Mincho" w:cstheme="minorHAnsi"/>
          <w:kern w:val="2"/>
          <w:sz w:val="24"/>
          <w:szCs w:val="24"/>
          <w:lang w:val="en-CA"/>
        </w:rPr>
      </w:pPr>
      <w:r w:rsidRPr="00870A26">
        <w:rPr>
          <w:rFonts w:eastAsia="MS Mincho" w:cstheme="minorHAnsi"/>
          <w:spacing w:val="2"/>
          <w:kern w:val="2"/>
          <w:lang w:val="en-CA"/>
        </w:rPr>
        <w:t>T</w:t>
      </w:r>
      <w:r w:rsidRPr="00870A26">
        <w:rPr>
          <w:rFonts w:eastAsia="MS Mincho" w:cstheme="minorHAnsi"/>
          <w:kern w:val="2"/>
          <w:lang w:val="en-CA"/>
        </w:rPr>
        <w:t xml:space="preserve">he </w:t>
      </w:r>
      <w:r w:rsidRPr="00870A26">
        <w:rPr>
          <w:rFonts w:eastAsia="MS Mincho" w:cstheme="minorHAnsi"/>
          <w:spacing w:val="-1"/>
          <w:kern w:val="2"/>
          <w:lang w:val="en-CA"/>
        </w:rPr>
        <w:t>r</w:t>
      </w:r>
      <w:r w:rsidRPr="00870A26">
        <w:rPr>
          <w:rFonts w:eastAsia="MS Mincho" w:cstheme="minorHAnsi"/>
          <w:kern w:val="2"/>
          <w:lang w:val="en-CA"/>
        </w:rPr>
        <w:t>e</w:t>
      </w:r>
      <w:r w:rsidRPr="00870A26">
        <w:rPr>
          <w:rFonts w:eastAsia="MS Mincho" w:cstheme="minorHAnsi"/>
          <w:spacing w:val="-2"/>
          <w:kern w:val="2"/>
          <w:lang w:val="en-CA"/>
        </w:rPr>
        <w:t>g</w:t>
      </w:r>
      <w:r w:rsidRPr="00870A26">
        <w:rPr>
          <w:rFonts w:eastAsia="MS Mincho" w:cstheme="minorHAnsi"/>
          <w:spacing w:val="1"/>
          <w:kern w:val="2"/>
          <w:lang w:val="en-CA"/>
        </w:rPr>
        <w:t>i</w:t>
      </w:r>
      <w:r w:rsidRPr="00870A26">
        <w:rPr>
          <w:rFonts w:eastAsia="MS Mincho" w:cstheme="minorHAnsi"/>
          <w:kern w:val="2"/>
          <w:lang w:val="en-CA"/>
        </w:rPr>
        <w:t xml:space="preserve">onal </w:t>
      </w:r>
      <w:r w:rsidRPr="00870A26">
        <w:rPr>
          <w:rFonts w:eastAsia="MS Mincho" w:cstheme="minorHAnsi"/>
          <w:spacing w:val="-1"/>
          <w:kern w:val="2"/>
          <w:lang w:val="en-CA"/>
        </w:rPr>
        <w:t>B</w:t>
      </w:r>
      <w:r w:rsidRPr="00870A26">
        <w:rPr>
          <w:rFonts w:eastAsia="MS Mincho" w:cstheme="minorHAnsi"/>
          <w:spacing w:val="-2"/>
          <w:kern w:val="2"/>
          <w:lang w:val="en-CA"/>
        </w:rPr>
        <w:t>u</w:t>
      </w:r>
      <w:r w:rsidRPr="00870A26">
        <w:rPr>
          <w:rFonts w:eastAsia="MS Mincho" w:cstheme="minorHAnsi"/>
          <w:spacing w:val="1"/>
          <w:kern w:val="2"/>
          <w:lang w:val="en-CA"/>
        </w:rPr>
        <w:t>r</w:t>
      </w:r>
      <w:r w:rsidRPr="00870A26">
        <w:rPr>
          <w:rFonts w:eastAsia="MS Mincho" w:cstheme="minorHAnsi"/>
          <w:spacing w:val="-2"/>
          <w:kern w:val="2"/>
          <w:lang w:val="en-CA"/>
        </w:rPr>
        <w:t>e</w:t>
      </w:r>
      <w:r w:rsidRPr="00870A26">
        <w:rPr>
          <w:rFonts w:eastAsia="MS Mincho" w:cstheme="minorHAnsi"/>
          <w:kern w:val="2"/>
          <w:lang w:val="en-CA"/>
        </w:rPr>
        <w:t>au o</w:t>
      </w:r>
      <w:r w:rsidRPr="00870A26">
        <w:rPr>
          <w:rFonts w:eastAsia="MS Mincho" w:cstheme="minorHAnsi"/>
          <w:spacing w:val="51"/>
          <w:kern w:val="2"/>
          <w:lang w:val="en-CA"/>
        </w:rPr>
        <w:t>f</w:t>
      </w:r>
      <w:r w:rsidRPr="00870A26">
        <w:rPr>
          <w:rFonts w:eastAsia="MS Mincho" w:cstheme="minorHAnsi"/>
          <w:spacing w:val="-1"/>
          <w:kern w:val="2"/>
          <w:lang w:val="en-CA"/>
        </w:rPr>
        <w:t xml:space="preserve"> </w:t>
      </w:r>
      <w:r w:rsidRPr="00870A26">
        <w:rPr>
          <w:rFonts w:eastAsia="MS Mincho" w:cstheme="minorHAnsi"/>
          <w:spacing w:val="-2"/>
          <w:kern w:val="2"/>
          <w:lang w:val="en-CA"/>
        </w:rPr>
        <w:t>A</w:t>
      </w:r>
      <w:r w:rsidRPr="00870A26">
        <w:rPr>
          <w:rFonts w:eastAsia="MS Mincho" w:cstheme="minorHAnsi"/>
          <w:spacing w:val="1"/>
          <w:kern w:val="2"/>
          <w:lang w:val="en-CA"/>
        </w:rPr>
        <w:t>gr</w:t>
      </w:r>
      <w:r w:rsidRPr="00870A26">
        <w:rPr>
          <w:rFonts w:eastAsia="MS Mincho" w:cstheme="minorHAnsi"/>
          <w:kern w:val="2"/>
          <w:lang w:val="en-CA"/>
        </w:rPr>
        <w:t>i</w:t>
      </w:r>
      <w:r w:rsidRPr="00870A26">
        <w:rPr>
          <w:rFonts w:eastAsia="MS Mincho" w:cstheme="minorHAnsi"/>
          <w:spacing w:val="-2"/>
          <w:kern w:val="2"/>
          <w:lang w:val="en-CA"/>
        </w:rPr>
        <w:t>c</w:t>
      </w:r>
      <w:r w:rsidRPr="00870A26">
        <w:rPr>
          <w:rFonts w:eastAsia="MS Mincho" w:cstheme="minorHAnsi"/>
          <w:spacing w:val="1"/>
          <w:kern w:val="2"/>
          <w:lang w:val="en-CA"/>
        </w:rPr>
        <w:t>ul</w:t>
      </w:r>
      <w:r w:rsidRPr="00870A26">
        <w:rPr>
          <w:rFonts w:eastAsia="MS Mincho" w:cstheme="minorHAnsi"/>
          <w:spacing w:val="-2"/>
          <w:kern w:val="2"/>
          <w:lang w:val="en-CA"/>
        </w:rPr>
        <w:t>t</w:t>
      </w:r>
      <w:r w:rsidRPr="00870A26">
        <w:rPr>
          <w:rFonts w:eastAsia="MS Mincho" w:cstheme="minorHAnsi"/>
          <w:spacing w:val="-1"/>
          <w:kern w:val="2"/>
          <w:lang w:val="en-CA"/>
        </w:rPr>
        <w:t>u</w:t>
      </w:r>
      <w:r w:rsidRPr="00870A26">
        <w:rPr>
          <w:rFonts w:eastAsia="MS Mincho" w:cstheme="minorHAnsi"/>
          <w:kern w:val="2"/>
          <w:lang w:val="en-CA"/>
        </w:rPr>
        <w:t xml:space="preserve">re </w:t>
      </w:r>
      <w:r w:rsidR="002B7B1C">
        <w:rPr>
          <w:rFonts w:eastAsia="MS Mincho" w:cstheme="minorHAnsi"/>
          <w:spacing w:val="-1"/>
          <w:kern w:val="2"/>
          <w:lang w:val="en-CA"/>
        </w:rPr>
        <w:t>was</w:t>
      </w:r>
      <w:r w:rsidRPr="00870A26">
        <w:rPr>
          <w:rFonts w:eastAsia="MS Mincho" w:cstheme="minorHAnsi"/>
          <w:kern w:val="2"/>
          <w:lang w:val="en-CA"/>
        </w:rPr>
        <w:t xml:space="preserve"> exec</w:t>
      </w:r>
      <w:r w:rsidRPr="00870A26">
        <w:rPr>
          <w:rFonts w:eastAsia="MS Mincho" w:cstheme="minorHAnsi"/>
          <w:spacing w:val="-2"/>
          <w:kern w:val="2"/>
          <w:lang w:val="en-CA"/>
        </w:rPr>
        <w:t>u</w:t>
      </w:r>
      <w:r w:rsidRPr="00870A26">
        <w:rPr>
          <w:rFonts w:eastAsia="MS Mincho" w:cstheme="minorHAnsi"/>
          <w:spacing w:val="1"/>
          <w:kern w:val="2"/>
          <w:lang w:val="en-CA"/>
        </w:rPr>
        <w:t>ti</w:t>
      </w:r>
      <w:r w:rsidRPr="00870A26">
        <w:rPr>
          <w:rFonts w:eastAsia="MS Mincho" w:cstheme="minorHAnsi"/>
          <w:kern w:val="2"/>
          <w:lang w:val="en-CA"/>
        </w:rPr>
        <w:t>ng a</w:t>
      </w:r>
      <w:r w:rsidRPr="00870A26">
        <w:rPr>
          <w:rFonts w:eastAsia="MS Mincho" w:cstheme="minorHAnsi"/>
          <w:spacing w:val="-2"/>
          <w:kern w:val="2"/>
          <w:lang w:val="en-CA"/>
        </w:rPr>
        <w:t>g</w:t>
      </w:r>
      <w:r w:rsidRPr="00870A26">
        <w:rPr>
          <w:rFonts w:eastAsia="MS Mincho" w:cstheme="minorHAnsi"/>
          <w:kern w:val="2"/>
          <w:lang w:val="en-CA"/>
        </w:rPr>
        <w:t>enc</w:t>
      </w:r>
      <w:r w:rsidRPr="00870A26">
        <w:rPr>
          <w:rFonts w:eastAsia="MS Mincho" w:cstheme="minorHAnsi"/>
          <w:spacing w:val="-1"/>
          <w:kern w:val="2"/>
          <w:lang w:val="en-CA"/>
        </w:rPr>
        <w:t>i</w:t>
      </w:r>
      <w:r w:rsidRPr="00870A26">
        <w:rPr>
          <w:rFonts w:eastAsia="MS Mincho" w:cstheme="minorHAnsi"/>
          <w:kern w:val="2"/>
          <w:lang w:val="en-CA"/>
        </w:rPr>
        <w:t xml:space="preserve">es and </w:t>
      </w:r>
      <w:r w:rsidRPr="00870A26">
        <w:rPr>
          <w:rFonts w:eastAsia="MS Mincho" w:cstheme="minorHAnsi"/>
          <w:spacing w:val="-1"/>
          <w:kern w:val="2"/>
          <w:lang w:val="en-CA"/>
        </w:rPr>
        <w:t>r</w:t>
      </w:r>
      <w:r w:rsidRPr="00870A26">
        <w:rPr>
          <w:rFonts w:eastAsia="MS Mincho" w:cstheme="minorHAnsi"/>
          <w:kern w:val="2"/>
          <w:lang w:val="en-CA"/>
        </w:rPr>
        <w:t>espon</w:t>
      </w:r>
      <w:r w:rsidRPr="00870A26">
        <w:rPr>
          <w:rFonts w:eastAsia="MS Mincho" w:cstheme="minorHAnsi"/>
          <w:spacing w:val="-2"/>
          <w:kern w:val="2"/>
          <w:lang w:val="en-CA"/>
        </w:rPr>
        <w:t>s</w:t>
      </w:r>
      <w:r w:rsidRPr="00870A26">
        <w:rPr>
          <w:rFonts w:eastAsia="MS Mincho" w:cstheme="minorHAnsi"/>
          <w:spacing w:val="1"/>
          <w:kern w:val="2"/>
          <w:lang w:val="en-CA"/>
        </w:rPr>
        <w:t>i</w:t>
      </w:r>
      <w:r w:rsidRPr="00870A26">
        <w:rPr>
          <w:rFonts w:eastAsia="MS Mincho" w:cstheme="minorHAnsi"/>
          <w:spacing w:val="-2"/>
          <w:kern w:val="2"/>
          <w:lang w:val="en-CA"/>
        </w:rPr>
        <w:t>b</w:t>
      </w:r>
      <w:r w:rsidRPr="00870A26">
        <w:rPr>
          <w:rFonts w:eastAsia="MS Mincho" w:cstheme="minorHAnsi"/>
          <w:spacing w:val="1"/>
          <w:kern w:val="2"/>
          <w:lang w:val="en-CA"/>
        </w:rPr>
        <w:t>l</w:t>
      </w:r>
      <w:r w:rsidRPr="00870A26">
        <w:rPr>
          <w:rFonts w:eastAsia="MS Mincho" w:cstheme="minorHAnsi"/>
          <w:kern w:val="2"/>
          <w:lang w:val="en-CA"/>
        </w:rPr>
        <w:t xml:space="preserve">e </w:t>
      </w:r>
      <w:r w:rsidRPr="00870A26">
        <w:rPr>
          <w:rFonts w:eastAsia="MS Mincho" w:cstheme="minorHAnsi"/>
          <w:spacing w:val="1"/>
          <w:kern w:val="2"/>
          <w:lang w:val="en-CA"/>
        </w:rPr>
        <w:t>f</w:t>
      </w:r>
      <w:r w:rsidRPr="00870A26">
        <w:rPr>
          <w:rFonts w:eastAsia="MS Mincho" w:cstheme="minorHAnsi"/>
          <w:kern w:val="2"/>
          <w:lang w:val="en-CA"/>
        </w:rPr>
        <w:t>or p</w:t>
      </w:r>
      <w:r w:rsidRPr="00870A26">
        <w:rPr>
          <w:rFonts w:eastAsia="MS Mincho" w:cstheme="minorHAnsi"/>
          <w:spacing w:val="1"/>
          <w:kern w:val="2"/>
          <w:lang w:val="en-CA"/>
        </w:rPr>
        <w:t>l</w:t>
      </w:r>
      <w:r w:rsidRPr="00870A26">
        <w:rPr>
          <w:rFonts w:eastAsia="MS Mincho" w:cstheme="minorHAnsi"/>
          <w:kern w:val="2"/>
          <w:lang w:val="en-CA"/>
        </w:rPr>
        <w:t>an</w:t>
      </w:r>
      <w:r w:rsidRPr="00870A26">
        <w:rPr>
          <w:rFonts w:eastAsia="MS Mincho" w:cstheme="minorHAnsi"/>
          <w:spacing w:val="-2"/>
          <w:kern w:val="2"/>
          <w:lang w:val="en-CA"/>
        </w:rPr>
        <w:t>n</w:t>
      </w:r>
      <w:r w:rsidRPr="00870A26">
        <w:rPr>
          <w:rFonts w:eastAsia="MS Mincho" w:cstheme="minorHAnsi"/>
          <w:spacing w:val="1"/>
          <w:kern w:val="2"/>
          <w:lang w:val="en-CA"/>
        </w:rPr>
        <w:t>i</w:t>
      </w:r>
      <w:r w:rsidRPr="00870A26">
        <w:rPr>
          <w:rFonts w:eastAsia="MS Mincho" w:cstheme="minorHAnsi"/>
          <w:kern w:val="2"/>
          <w:lang w:val="en-CA"/>
        </w:rPr>
        <w:t>n</w:t>
      </w:r>
      <w:r w:rsidRPr="00870A26">
        <w:rPr>
          <w:rFonts w:eastAsia="MS Mincho" w:cstheme="minorHAnsi"/>
          <w:spacing w:val="-2"/>
          <w:kern w:val="2"/>
          <w:lang w:val="en-CA"/>
        </w:rPr>
        <w:t>g</w:t>
      </w:r>
      <w:r w:rsidRPr="00870A26">
        <w:rPr>
          <w:rFonts w:eastAsia="MS Mincho" w:cstheme="minorHAnsi"/>
          <w:kern w:val="2"/>
          <w:lang w:val="en-CA"/>
        </w:rPr>
        <w:t xml:space="preserve">, </w:t>
      </w:r>
      <w:r w:rsidRPr="00870A26">
        <w:rPr>
          <w:rFonts w:eastAsia="MS Mincho" w:cstheme="minorHAnsi"/>
          <w:spacing w:val="1"/>
          <w:kern w:val="2"/>
          <w:lang w:val="en-CA"/>
        </w:rPr>
        <w:t>f</w:t>
      </w:r>
      <w:r w:rsidRPr="00870A26">
        <w:rPr>
          <w:rFonts w:eastAsia="MS Mincho" w:cstheme="minorHAnsi"/>
          <w:spacing w:val="-2"/>
          <w:kern w:val="2"/>
          <w:lang w:val="en-CA"/>
        </w:rPr>
        <w:t>o</w:t>
      </w:r>
      <w:r w:rsidRPr="00870A26">
        <w:rPr>
          <w:rFonts w:eastAsia="MS Mincho" w:cstheme="minorHAnsi"/>
          <w:spacing w:val="1"/>
          <w:kern w:val="2"/>
          <w:lang w:val="en-CA"/>
        </w:rPr>
        <w:t>r</w:t>
      </w:r>
      <w:r w:rsidRPr="00870A26">
        <w:rPr>
          <w:rFonts w:eastAsia="MS Mincho" w:cstheme="minorHAnsi"/>
          <w:spacing w:val="-4"/>
          <w:kern w:val="2"/>
          <w:lang w:val="en-CA"/>
        </w:rPr>
        <w:t>m</w:t>
      </w:r>
      <w:r w:rsidRPr="00870A26">
        <w:rPr>
          <w:rFonts w:eastAsia="MS Mincho" w:cstheme="minorHAnsi"/>
          <w:kern w:val="2"/>
          <w:lang w:val="en-CA"/>
        </w:rPr>
        <w:t>u</w:t>
      </w:r>
      <w:r w:rsidRPr="00870A26">
        <w:rPr>
          <w:rFonts w:eastAsia="MS Mincho" w:cstheme="minorHAnsi"/>
          <w:spacing w:val="1"/>
          <w:kern w:val="2"/>
          <w:lang w:val="en-CA"/>
        </w:rPr>
        <w:t>l</w:t>
      </w:r>
      <w:r w:rsidRPr="00870A26">
        <w:rPr>
          <w:rFonts w:eastAsia="MS Mincho" w:cstheme="minorHAnsi"/>
          <w:kern w:val="2"/>
          <w:lang w:val="en-CA"/>
        </w:rPr>
        <w:t>a</w:t>
      </w:r>
      <w:r w:rsidRPr="00870A26">
        <w:rPr>
          <w:rFonts w:eastAsia="MS Mincho" w:cstheme="minorHAnsi"/>
          <w:spacing w:val="-1"/>
          <w:kern w:val="2"/>
          <w:lang w:val="en-CA"/>
        </w:rPr>
        <w:t>t</w:t>
      </w:r>
      <w:r w:rsidRPr="00870A26">
        <w:rPr>
          <w:rFonts w:eastAsia="MS Mincho" w:cstheme="minorHAnsi"/>
          <w:spacing w:val="1"/>
          <w:kern w:val="2"/>
          <w:lang w:val="en-CA"/>
        </w:rPr>
        <w:t>i</w:t>
      </w:r>
      <w:r w:rsidRPr="00870A26">
        <w:rPr>
          <w:rFonts w:eastAsia="MS Mincho" w:cstheme="minorHAnsi"/>
          <w:kern w:val="2"/>
          <w:lang w:val="en-CA"/>
        </w:rPr>
        <w:t>on, de</w:t>
      </w:r>
      <w:r w:rsidRPr="00870A26">
        <w:rPr>
          <w:rFonts w:eastAsia="MS Mincho" w:cstheme="minorHAnsi"/>
          <w:spacing w:val="-2"/>
          <w:kern w:val="2"/>
          <w:lang w:val="en-CA"/>
        </w:rPr>
        <w:t>s</w:t>
      </w:r>
      <w:r w:rsidRPr="00870A26">
        <w:rPr>
          <w:rFonts w:eastAsia="MS Mincho" w:cstheme="minorHAnsi"/>
          <w:spacing w:val="1"/>
          <w:kern w:val="2"/>
          <w:lang w:val="en-CA"/>
        </w:rPr>
        <w:t>i</w:t>
      </w:r>
      <w:r w:rsidRPr="00870A26">
        <w:rPr>
          <w:rFonts w:eastAsia="MS Mincho" w:cstheme="minorHAnsi"/>
          <w:spacing w:val="-2"/>
          <w:kern w:val="2"/>
          <w:lang w:val="en-CA"/>
        </w:rPr>
        <w:t>g</w:t>
      </w:r>
      <w:r w:rsidRPr="00870A26">
        <w:rPr>
          <w:rFonts w:eastAsia="MS Mincho" w:cstheme="minorHAnsi"/>
          <w:kern w:val="2"/>
          <w:lang w:val="en-CA"/>
        </w:rPr>
        <w:t xml:space="preserve">ning of activities as well as </w:t>
      </w:r>
      <w:r w:rsidRPr="00870A26">
        <w:rPr>
          <w:rFonts w:eastAsia="MS Mincho" w:cstheme="minorHAnsi"/>
          <w:spacing w:val="-4"/>
          <w:kern w:val="2"/>
          <w:lang w:val="en-CA"/>
        </w:rPr>
        <w:t>m</w:t>
      </w:r>
      <w:r w:rsidRPr="00870A26">
        <w:rPr>
          <w:rFonts w:eastAsia="MS Mincho" w:cstheme="minorHAnsi"/>
          <w:kern w:val="2"/>
          <w:lang w:val="en-CA"/>
        </w:rPr>
        <w:t>on</w:t>
      </w:r>
      <w:r w:rsidRPr="00870A26">
        <w:rPr>
          <w:rFonts w:eastAsia="MS Mincho" w:cstheme="minorHAnsi"/>
          <w:spacing w:val="1"/>
          <w:kern w:val="2"/>
          <w:lang w:val="en-CA"/>
        </w:rPr>
        <w:t>it</w:t>
      </w:r>
      <w:r w:rsidRPr="00870A26">
        <w:rPr>
          <w:rFonts w:eastAsia="MS Mincho" w:cstheme="minorHAnsi"/>
          <w:spacing w:val="-2"/>
          <w:kern w:val="2"/>
          <w:lang w:val="en-CA"/>
        </w:rPr>
        <w:t>o</w:t>
      </w:r>
      <w:r w:rsidRPr="00870A26">
        <w:rPr>
          <w:rFonts w:eastAsia="MS Mincho" w:cstheme="minorHAnsi"/>
          <w:spacing w:val="1"/>
          <w:kern w:val="2"/>
          <w:lang w:val="en-CA"/>
        </w:rPr>
        <w:t>r</w:t>
      </w:r>
      <w:r w:rsidRPr="00870A26">
        <w:rPr>
          <w:rFonts w:eastAsia="MS Mincho" w:cstheme="minorHAnsi"/>
          <w:spacing w:val="-1"/>
          <w:kern w:val="2"/>
          <w:lang w:val="en-CA"/>
        </w:rPr>
        <w:t>i</w:t>
      </w:r>
      <w:r w:rsidRPr="00870A26">
        <w:rPr>
          <w:rFonts w:eastAsia="MS Mincho" w:cstheme="minorHAnsi"/>
          <w:kern w:val="2"/>
          <w:lang w:val="en-CA"/>
        </w:rPr>
        <w:t>ng and e</w:t>
      </w:r>
      <w:r w:rsidRPr="00870A26">
        <w:rPr>
          <w:rFonts w:eastAsia="MS Mincho" w:cstheme="minorHAnsi"/>
          <w:spacing w:val="-2"/>
          <w:kern w:val="2"/>
          <w:lang w:val="en-CA"/>
        </w:rPr>
        <w:t>v</w:t>
      </w:r>
      <w:r w:rsidRPr="00870A26">
        <w:rPr>
          <w:rFonts w:eastAsia="MS Mincho" w:cstheme="minorHAnsi"/>
          <w:kern w:val="2"/>
          <w:lang w:val="en-CA"/>
        </w:rPr>
        <w:t>a</w:t>
      </w:r>
      <w:r w:rsidRPr="00870A26">
        <w:rPr>
          <w:rFonts w:eastAsia="MS Mincho" w:cstheme="minorHAnsi"/>
          <w:spacing w:val="1"/>
          <w:kern w:val="2"/>
          <w:lang w:val="en-CA"/>
        </w:rPr>
        <w:t>l</w:t>
      </w:r>
      <w:r w:rsidRPr="00870A26">
        <w:rPr>
          <w:rFonts w:eastAsia="MS Mincho" w:cstheme="minorHAnsi"/>
          <w:spacing w:val="-2"/>
          <w:kern w:val="2"/>
          <w:lang w:val="en-CA"/>
        </w:rPr>
        <w:t>u</w:t>
      </w:r>
      <w:r w:rsidRPr="00870A26">
        <w:rPr>
          <w:rFonts w:eastAsia="MS Mincho" w:cstheme="minorHAnsi"/>
          <w:kern w:val="2"/>
          <w:lang w:val="en-CA"/>
        </w:rPr>
        <w:t>a</w:t>
      </w:r>
      <w:r w:rsidRPr="00870A26">
        <w:rPr>
          <w:rFonts w:eastAsia="MS Mincho" w:cstheme="minorHAnsi"/>
          <w:spacing w:val="-1"/>
          <w:kern w:val="2"/>
          <w:lang w:val="en-CA"/>
        </w:rPr>
        <w:t>t</w:t>
      </w:r>
      <w:r w:rsidRPr="00870A26">
        <w:rPr>
          <w:rFonts w:eastAsia="MS Mincho" w:cstheme="minorHAnsi"/>
          <w:spacing w:val="1"/>
          <w:kern w:val="2"/>
          <w:lang w:val="en-CA"/>
        </w:rPr>
        <w:t>i</w:t>
      </w:r>
      <w:r w:rsidRPr="00870A26">
        <w:rPr>
          <w:rFonts w:eastAsia="MS Mincho" w:cstheme="minorHAnsi"/>
          <w:kern w:val="2"/>
          <w:lang w:val="en-CA"/>
        </w:rPr>
        <w:t>o</w:t>
      </w:r>
      <w:r w:rsidRPr="00870A26">
        <w:rPr>
          <w:rFonts w:eastAsia="MS Mincho" w:cstheme="minorHAnsi"/>
          <w:spacing w:val="-2"/>
          <w:kern w:val="2"/>
          <w:lang w:val="en-CA"/>
        </w:rPr>
        <w:t>n</w:t>
      </w:r>
      <w:r w:rsidRPr="00870A26">
        <w:rPr>
          <w:rFonts w:eastAsia="MS Mincho" w:cstheme="minorHAnsi"/>
          <w:kern w:val="2"/>
          <w:lang w:val="en-CA"/>
        </w:rPr>
        <w:t>. Activities se</w:t>
      </w:r>
      <w:r w:rsidRPr="00870A26">
        <w:rPr>
          <w:rFonts w:eastAsia="MS Mincho" w:cstheme="minorHAnsi"/>
          <w:spacing w:val="-1"/>
          <w:kern w:val="2"/>
          <w:lang w:val="en-CA"/>
        </w:rPr>
        <w:t>l</w:t>
      </w:r>
      <w:r w:rsidRPr="00870A26">
        <w:rPr>
          <w:rFonts w:eastAsia="MS Mincho" w:cstheme="minorHAnsi"/>
          <w:kern w:val="2"/>
          <w:lang w:val="en-CA"/>
        </w:rPr>
        <w:t>e</w:t>
      </w:r>
      <w:r w:rsidRPr="00870A26">
        <w:rPr>
          <w:rFonts w:eastAsia="MS Mincho" w:cstheme="minorHAnsi"/>
          <w:spacing w:val="-2"/>
          <w:kern w:val="2"/>
          <w:lang w:val="en-CA"/>
        </w:rPr>
        <w:t>c</w:t>
      </w:r>
      <w:r w:rsidRPr="00870A26">
        <w:rPr>
          <w:rFonts w:eastAsia="MS Mincho" w:cstheme="minorHAnsi"/>
          <w:spacing w:val="1"/>
          <w:kern w:val="2"/>
          <w:lang w:val="en-CA"/>
        </w:rPr>
        <w:t>ti</w:t>
      </w:r>
      <w:r w:rsidRPr="00870A26">
        <w:rPr>
          <w:rFonts w:eastAsia="MS Mincho" w:cstheme="minorHAnsi"/>
          <w:kern w:val="2"/>
          <w:lang w:val="en-CA"/>
        </w:rPr>
        <w:t>o</w:t>
      </w:r>
      <w:r w:rsidRPr="00870A26">
        <w:rPr>
          <w:rFonts w:eastAsia="MS Mincho" w:cstheme="minorHAnsi"/>
          <w:spacing w:val="-2"/>
          <w:kern w:val="2"/>
          <w:lang w:val="en-CA"/>
        </w:rPr>
        <w:t>n</w:t>
      </w:r>
      <w:r w:rsidRPr="00870A26">
        <w:rPr>
          <w:rFonts w:eastAsia="MS Mincho" w:cstheme="minorHAnsi"/>
          <w:kern w:val="2"/>
          <w:lang w:val="en-CA"/>
        </w:rPr>
        <w:t xml:space="preserve">, </w:t>
      </w:r>
      <w:r w:rsidRPr="00870A26">
        <w:rPr>
          <w:rFonts w:eastAsia="MS Mincho" w:cstheme="minorHAnsi"/>
          <w:spacing w:val="1"/>
          <w:kern w:val="2"/>
          <w:lang w:val="en-CA"/>
        </w:rPr>
        <w:t>i</w:t>
      </w:r>
      <w:r w:rsidRPr="00870A26">
        <w:rPr>
          <w:rFonts w:eastAsia="MS Mincho" w:cstheme="minorHAnsi"/>
          <w:kern w:val="2"/>
          <w:lang w:val="en-CA"/>
        </w:rPr>
        <w:t>n</w:t>
      </w:r>
      <w:r w:rsidRPr="00870A26">
        <w:rPr>
          <w:rFonts w:eastAsia="MS Mincho" w:cstheme="minorHAnsi"/>
          <w:spacing w:val="-1"/>
          <w:kern w:val="2"/>
          <w:lang w:val="en-CA"/>
        </w:rPr>
        <w:t>i</w:t>
      </w:r>
      <w:r w:rsidRPr="00870A26">
        <w:rPr>
          <w:rFonts w:eastAsia="MS Mincho" w:cstheme="minorHAnsi"/>
          <w:spacing w:val="1"/>
          <w:kern w:val="2"/>
          <w:lang w:val="en-CA"/>
        </w:rPr>
        <w:t>t</w:t>
      </w:r>
      <w:r w:rsidRPr="00870A26">
        <w:rPr>
          <w:rFonts w:eastAsia="MS Mincho" w:cstheme="minorHAnsi"/>
          <w:spacing w:val="-1"/>
          <w:kern w:val="2"/>
          <w:lang w:val="en-CA"/>
        </w:rPr>
        <w:t>i</w:t>
      </w:r>
      <w:r w:rsidRPr="00870A26">
        <w:rPr>
          <w:rFonts w:eastAsia="MS Mincho" w:cstheme="minorHAnsi"/>
          <w:kern w:val="2"/>
          <w:lang w:val="en-CA"/>
        </w:rPr>
        <w:t>a</w:t>
      </w:r>
      <w:r w:rsidRPr="00870A26">
        <w:rPr>
          <w:rFonts w:eastAsia="MS Mincho" w:cstheme="minorHAnsi"/>
          <w:spacing w:val="-1"/>
          <w:kern w:val="2"/>
          <w:lang w:val="en-CA"/>
        </w:rPr>
        <w:t>t</w:t>
      </w:r>
      <w:r w:rsidRPr="00870A26">
        <w:rPr>
          <w:rFonts w:eastAsia="MS Mincho" w:cstheme="minorHAnsi"/>
          <w:spacing w:val="1"/>
          <w:kern w:val="2"/>
          <w:lang w:val="en-CA"/>
        </w:rPr>
        <w:t>i</w:t>
      </w:r>
      <w:r w:rsidRPr="00870A26">
        <w:rPr>
          <w:rFonts w:eastAsia="MS Mincho" w:cstheme="minorHAnsi"/>
          <w:kern w:val="2"/>
          <w:lang w:val="en-CA"/>
        </w:rPr>
        <w:t>o</w:t>
      </w:r>
      <w:r w:rsidRPr="00870A26">
        <w:rPr>
          <w:rFonts w:eastAsia="MS Mincho" w:cstheme="minorHAnsi"/>
          <w:spacing w:val="-2"/>
          <w:kern w:val="2"/>
          <w:lang w:val="en-CA"/>
        </w:rPr>
        <w:t>n</w:t>
      </w:r>
      <w:r w:rsidRPr="00870A26">
        <w:rPr>
          <w:rFonts w:eastAsia="MS Mincho" w:cstheme="minorHAnsi"/>
          <w:kern w:val="2"/>
          <w:lang w:val="en-CA"/>
        </w:rPr>
        <w:t>, p</w:t>
      </w:r>
      <w:r w:rsidRPr="00870A26">
        <w:rPr>
          <w:rFonts w:eastAsia="MS Mincho" w:cstheme="minorHAnsi"/>
          <w:spacing w:val="-1"/>
          <w:kern w:val="2"/>
          <w:lang w:val="en-CA"/>
        </w:rPr>
        <w:t>l</w:t>
      </w:r>
      <w:r w:rsidRPr="00870A26">
        <w:rPr>
          <w:rFonts w:eastAsia="MS Mincho" w:cstheme="minorHAnsi"/>
          <w:kern w:val="2"/>
          <w:lang w:val="en-CA"/>
        </w:rPr>
        <w:t>ann</w:t>
      </w:r>
      <w:r w:rsidRPr="00870A26">
        <w:rPr>
          <w:rFonts w:eastAsia="MS Mincho" w:cstheme="minorHAnsi"/>
          <w:spacing w:val="-1"/>
          <w:kern w:val="2"/>
          <w:lang w:val="en-CA"/>
        </w:rPr>
        <w:t>i</w:t>
      </w:r>
      <w:r w:rsidRPr="00870A26">
        <w:rPr>
          <w:rFonts w:eastAsia="MS Mincho" w:cstheme="minorHAnsi"/>
          <w:kern w:val="2"/>
          <w:lang w:val="en-CA"/>
        </w:rPr>
        <w:t>n</w:t>
      </w:r>
      <w:r w:rsidRPr="00870A26">
        <w:rPr>
          <w:rFonts w:eastAsia="MS Mincho" w:cstheme="minorHAnsi"/>
          <w:spacing w:val="-2"/>
          <w:kern w:val="2"/>
          <w:lang w:val="en-CA"/>
        </w:rPr>
        <w:t>g</w:t>
      </w:r>
      <w:r w:rsidRPr="00870A26">
        <w:rPr>
          <w:rFonts w:eastAsia="MS Mincho" w:cstheme="minorHAnsi"/>
          <w:kern w:val="2"/>
          <w:lang w:val="en-CA"/>
        </w:rPr>
        <w:t xml:space="preserve">, </w:t>
      </w:r>
      <w:r w:rsidRPr="00870A26">
        <w:rPr>
          <w:rFonts w:eastAsia="MS Mincho" w:cstheme="minorHAnsi"/>
          <w:spacing w:val="1"/>
          <w:kern w:val="2"/>
          <w:lang w:val="en-CA"/>
        </w:rPr>
        <w:t>f</w:t>
      </w:r>
      <w:r w:rsidRPr="00870A26">
        <w:rPr>
          <w:rFonts w:eastAsia="MS Mincho" w:cstheme="minorHAnsi"/>
          <w:kern w:val="2"/>
          <w:lang w:val="en-CA"/>
        </w:rPr>
        <w:t>o</w:t>
      </w:r>
      <w:r w:rsidRPr="00870A26">
        <w:rPr>
          <w:rFonts w:eastAsia="MS Mincho" w:cstheme="minorHAnsi"/>
          <w:spacing w:val="1"/>
          <w:kern w:val="2"/>
          <w:lang w:val="en-CA"/>
        </w:rPr>
        <w:t>r</w:t>
      </w:r>
      <w:r w:rsidRPr="00870A26">
        <w:rPr>
          <w:rFonts w:eastAsia="MS Mincho" w:cstheme="minorHAnsi"/>
          <w:spacing w:val="-4"/>
          <w:kern w:val="2"/>
          <w:lang w:val="en-CA"/>
        </w:rPr>
        <w:t>m</w:t>
      </w:r>
      <w:r w:rsidRPr="00870A26">
        <w:rPr>
          <w:rFonts w:eastAsia="MS Mincho" w:cstheme="minorHAnsi"/>
          <w:kern w:val="2"/>
          <w:lang w:val="en-CA"/>
        </w:rPr>
        <w:t>u</w:t>
      </w:r>
      <w:r w:rsidRPr="00870A26">
        <w:rPr>
          <w:rFonts w:eastAsia="MS Mincho" w:cstheme="minorHAnsi"/>
          <w:spacing w:val="1"/>
          <w:kern w:val="2"/>
          <w:lang w:val="en-CA"/>
        </w:rPr>
        <w:t>l</w:t>
      </w:r>
      <w:r w:rsidRPr="00870A26">
        <w:rPr>
          <w:rFonts w:eastAsia="MS Mincho" w:cstheme="minorHAnsi"/>
          <w:spacing w:val="-2"/>
          <w:kern w:val="2"/>
          <w:lang w:val="en-CA"/>
        </w:rPr>
        <w:t>a</w:t>
      </w:r>
      <w:r w:rsidRPr="00870A26">
        <w:rPr>
          <w:rFonts w:eastAsia="MS Mincho" w:cstheme="minorHAnsi"/>
          <w:spacing w:val="1"/>
          <w:kern w:val="2"/>
          <w:lang w:val="en-CA"/>
        </w:rPr>
        <w:t>ti</w:t>
      </w:r>
      <w:r w:rsidRPr="00870A26">
        <w:rPr>
          <w:rFonts w:eastAsia="MS Mincho" w:cstheme="minorHAnsi"/>
          <w:kern w:val="2"/>
          <w:lang w:val="en-CA"/>
        </w:rPr>
        <w:t>on a</w:t>
      </w:r>
      <w:r w:rsidRPr="00870A26">
        <w:rPr>
          <w:rFonts w:eastAsia="MS Mincho" w:cstheme="minorHAnsi"/>
          <w:spacing w:val="-2"/>
          <w:kern w:val="2"/>
          <w:lang w:val="en-CA"/>
        </w:rPr>
        <w:t>n</w:t>
      </w:r>
      <w:r w:rsidRPr="00870A26">
        <w:rPr>
          <w:rFonts w:eastAsia="MS Mincho" w:cstheme="minorHAnsi"/>
          <w:kern w:val="2"/>
          <w:lang w:val="en-CA"/>
        </w:rPr>
        <w:t xml:space="preserve">d </w:t>
      </w:r>
      <w:r w:rsidRPr="00870A26">
        <w:rPr>
          <w:rFonts w:eastAsia="MS Mincho" w:cstheme="minorHAnsi"/>
          <w:spacing w:val="1"/>
          <w:kern w:val="2"/>
          <w:lang w:val="en-CA"/>
        </w:rPr>
        <w:t>i</w:t>
      </w:r>
      <w:r w:rsidRPr="00870A26">
        <w:rPr>
          <w:rFonts w:eastAsia="MS Mincho" w:cstheme="minorHAnsi"/>
          <w:kern w:val="2"/>
          <w:lang w:val="en-CA"/>
        </w:rPr>
        <w:t>d</w:t>
      </w:r>
      <w:r w:rsidRPr="00870A26">
        <w:rPr>
          <w:rFonts w:eastAsia="MS Mincho" w:cstheme="minorHAnsi"/>
          <w:spacing w:val="-2"/>
          <w:kern w:val="2"/>
          <w:lang w:val="en-CA"/>
        </w:rPr>
        <w:t>e</w:t>
      </w:r>
      <w:r w:rsidRPr="00870A26">
        <w:rPr>
          <w:rFonts w:eastAsia="MS Mincho" w:cstheme="minorHAnsi"/>
          <w:kern w:val="2"/>
          <w:lang w:val="en-CA"/>
        </w:rPr>
        <w:t>n</w:t>
      </w:r>
      <w:r w:rsidRPr="00870A26">
        <w:rPr>
          <w:rFonts w:eastAsia="MS Mincho" w:cstheme="minorHAnsi"/>
          <w:spacing w:val="-1"/>
          <w:kern w:val="2"/>
          <w:lang w:val="en-CA"/>
        </w:rPr>
        <w:t>t</w:t>
      </w:r>
      <w:r w:rsidRPr="00870A26">
        <w:rPr>
          <w:rFonts w:eastAsia="MS Mincho" w:cstheme="minorHAnsi"/>
          <w:spacing w:val="1"/>
          <w:kern w:val="2"/>
          <w:lang w:val="en-CA"/>
        </w:rPr>
        <w:t>i</w:t>
      </w:r>
      <w:r w:rsidRPr="00870A26">
        <w:rPr>
          <w:rFonts w:eastAsia="MS Mincho" w:cstheme="minorHAnsi"/>
          <w:spacing w:val="-1"/>
          <w:kern w:val="2"/>
          <w:lang w:val="en-CA"/>
        </w:rPr>
        <w:t>f</w:t>
      </w:r>
      <w:r w:rsidRPr="00870A26">
        <w:rPr>
          <w:rFonts w:eastAsia="MS Mincho" w:cstheme="minorHAnsi"/>
          <w:spacing w:val="1"/>
          <w:kern w:val="2"/>
          <w:lang w:val="en-CA"/>
        </w:rPr>
        <w:t>i</w:t>
      </w:r>
      <w:r w:rsidRPr="00870A26">
        <w:rPr>
          <w:rFonts w:eastAsia="MS Mincho" w:cstheme="minorHAnsi"/>
          <w:kern w:val="2"/>
          <w:lang w:val="en-CA"/>
        </w:rPr>
        <w:t>c</w:t>
      </w:r>
      <w:r w:rsidRPr="00870A26">
        <w:rPr>
          <w:rFonts w:eastAsia="MS Mincho" w:cstheme="minorHAnsi"/>
          <w:spacing w:val="-2"/>
          <w:kern w:val="2"/>
          <w:lang w:val="en-CA"/>
        </w:rPr>
        <w:t>a</w:t>
      </w:r>
      <w:r w:rsidRPr="00870A26">
        <w:rPr>
          <w:rFonts w:eastAsia="MS Mincho" w:cstheme="minorHAnsi"/>
          <w:spacing w:val="1"/>
          <w:kern w:val="2"/>
          <w:lang w:val="en-CA"/>
        </w:rPr>
        <w:t>t</w:t>
      </w:r>
      <w:r w:rsidRPr="00870A26">
        <w:rPr>
          <w:rFonts w:eastAsia="MS Mincho" w:cstheme="minorHAnsi"/>
          <w:spacing w:val="-1"/>
          <w:kern w:val="2"/>
          <w:lang w:val="en-CA"/>
        </w:rPr>
        <w:t>i</w:t>
      </w:r>
      <w:r w:rsidRPr="00870A26">
        <w:rPr>
          <w:rFonts w:eastAsia="MS Mincho" w:cstheme="minorHAnsi"/>
          <w:kern w:val="2"/>
          <w:lang w:val="en-CA"/>
        </w:rPr>
        <w:t xml:space="preserve">on </w:t>
      </w:r>
      <w:r w:rsidR="00CF6D65">
        <w:rPr>
          <w:rFonts w:eastAsia="MS Mincho" w:cstheme="minorHAnsi"/>
          <w:kern w:val="2"/>
          <w:lang w:val="en-CA"/>
        </w:rPr>
        <w:t>was</w:t>
      </w:r>
      <w:r w:rsidRPr="00870A26">
        <w:rPr>
          <w:rFonts w:eastAsia="MS Mincho" w:cstheme="minorHAnsi"/>
          <w:kern w:val="2"/>
          <w:lang w:val="en-CA"/>
        </w:rPr>
        <w:t xml:space="preserve"> </w:t>
      </w:r>
      <w:r w:rsidRPr="00870A26">
        <w:rPr>
          <w:rFonts w:eastAsia="MS Mincho" w:cstheme="minorHAnsi"/>
          <w:spacing w:val="-1"/>
          <w:kern w:val="2"/>
          <w:lang w:val="en-CA"/>
        </w:rPr>
        <w:t>t</w:t>
      </w:r>
      <w:r w:rsidRPr="00870A26">
        <w:rPr>
          <w:rFonts w:eastAsia="MS Mincho" w:cstheme="minorHAnsi"/>
          <w:kern w:val="2"/>
          <w:lang w:val="en-CA"/>
        </w:rPr>
        <w:t xml:space="preserve">he </w:t>
      </w:r>
      <w:r w:rsidRPr="00870A26">
        <w:rPr>
          <w:rFonts w:eastAsia="MS Mincho" w:cstheme="minorHAnsi"/>
          <w:spacing w:val="1"/>
          <w:kern w:val="2"/>
          <w:lang w:val="en-CA"/>
        </w:rPr>
        <w:t>r</w:t>
      </w:r>
      <w:r w:rsidRPr="00870A26">
        <w:rPr>
          <w:rFonts w:eastAsia="MS Mincho" w:cstheme="minorHAnsi"/>
          <w:spacing w:val="-2"/>
          <w:kern w:val="2"/>
          <w:lang w:val="en-CA"/>
        </w:rPr>
        <w:t>e</w:t>
      </w:r>
      <w:r w:rsidRPr="00870A26">
        <w:rPr>
          <w:rFonts w:eastAsia="MS Mincho" w:cstheme="minorHAnsi"/>
          <w:kern w:val="2"/>
          <w:lang w:val="en-CA"/>
        </w:rPr>
        <w:t>spon</w:t>
      </w:r>
      <w:r w:rsidRPr="00870A26">
        <w:rPr>
          <w:rFonts w:eastAsia="MS Mincho" w:cstheme="minorHAnsi"/>
          <w:spacing w:val="-2"/>
          <w:kern w:val="2"/>
          <w:lang w:val="en-CA"/>
        </w:rPr>
        <w:t>s</w:t>
      </w:r>
      <w:r w:rsidRPr="00870A26">
        <w:rPr>
          <w:rFonts w:eastAsia="MS Mincho" w:cstheme="minorHAnsi"/>
          <w:spacing w:val="1"/>
          <w:kern w:val="2"/>
          <w:lang w:val="en-CA"/>
        </w:rPr>
        <w:t>i</w:t>
      </w:r>
      <w:r w:rsidRPr="00870A26">
        <w:rPr>
          <w:rFonts w:eastAsia="MS Mincho" w:cstheme="minorHAnsi"/>
          <w:kern w:val="2"/>
          <w:lang w:val="en-CA"/>
        </w:rPr>
        <w:t>b</w:t>
      </w:r>
      <w:r w:rsidRPr="00870A26">
        <w:rPr>
          <w:rFonts w:eastAsia="MS Mincho" w:cstheme="minorHAnsi"/>
          <w:spacing w:val="-1"/>
          <w:kern w:val="2"/>
          <w:lang w:val="en-CA"/>
        </w:rPr>
        <w:t>i</w:t>
      </w:r>
      <w:r w:rsidRPr="00870A26">
        <w:rPr>
          <w:rFonts w:eastAsia="MS Mincho" w:cstheme="minorHAnsi"/>
          <w:spacing w:val="1"/>
          <w:kern w:val="2"/>
          <w:lang w:val="en-CA"/>
        </w:rPr>
        <w:t>l</w:t>
      </w:r>
      <w:r w:rsidRPr="00870A26">
        <w:rPr>
          <w:rFonts w:eastAsia="MS Mincho" w:cstheme="minorHAnsi"/>
          <w:spacing w:val="-1"/>
          <w:kern w:val="2"/>
          <w:lang w:val="en-CA"/>
        </w:rPr>
        <w:t>i</w:t>
      </w:r>
      <w:r w:rsidRPr="00870A26">
        <w:rPr>
          <w:rFonts w:eastAsia="MS Mincho" w:cstheme="minorHAnsi"/>
          <w:spacing w:val="1"/>
          <w:kern w:val="2"/>
          <w:lang w:val="en-CA"/>
        </w:rPr>
        <w:t>t</w:t>
      </w:r>
      <w:r w:rsidRPr="00870A26">
        <w:rPr>
          <w:rFonts w:eastAsia="MS Mincho" w:cstheme="minorHAnsi"/>
          <w:kern w:val="2"/>
          <w:lang w:val="en-CA"/>
        </w:rPr>
        <w:t xml:space="preserve">y of </w:t>
      </w:r>
      <w:r w:rsidRPr="00870A26">
        <w:rPr>
          <w:rFonts w:eastAsia="MS Mincho" w:cstheme="minorHAnsi"/>
          <w:spacing w:val="1"/>
          <w:kern w:val="2"/>
          <w:lang w:val="en-CA"/>
        </w:rPr>
        <w:t>t</w:t>
      </w:r>
      <w:r w:rsidRPr="00870A26">
        <w:rPr>
          <w:rFonts w:eastAsia="MS Mincho" w:cstheme="minorHAnsi"/>
          <w:kern w:val="2"/>
          <w:lang w:val="en-CA"/>
        </w:rPr>
        <w:t>he con</w:t>
      </w:r>
      <w:r w:rsidRPr="00870A26">
        <w:rPr>
          <w:rFonts w:eastAsia="MS Mincho" w:cstheme="minorHAnsi"/>
          <w:spacing w:val="-1"/>
          <w:kern w:val="2"/>
          <w:lang w:val="en-CA"/>
        </w:rPr>
        <w:t>c</w:t>
      </w:r>
      <w:r w:rsidRPr="00870A26">
        <w:rPr>
          <w:rFonts w:eastAsia="MS Mincho" w:cstheme="minorHAnsi"/>
          <w:kern w:val="2"/>
          <w:lang w:val="en-CA"/>
        </w:rPr>
        <w:t>e</w:t>
      </w:r>
      <w:r w:rsidRPr="00870A26">
        <w:rPr>
          <w:rFonts w:eastAsia="MS Mincho" w:cstheme="minorHAnsi"/>
          <w:spacing w:val="1"/>
          <w:kern w:val="2"/>
          <w:lang w:val="en-CA"/>
        </w:rPr>
        <w:t>r</w:t>
      </w:r>
      <w:r w:rsidRPr="00870A26">
        <w:rPr>
          <w:rFonts w:eastAsia="MS Mincho" w:cstheme="minorHAnsi"/>
          <w:spacing w:val="-2"/>
          <w:kern w:val="2"/>
          <w:lang w:val="en-CA"/>
        </w:rPr>
        <w:t>n</w:t>
      </w:r>
      <w:r w:rsidRPr="00870A26">
        <w:rPr>
          <w:rFonts w:eastAsia="MS Mincho" w:cstheme="minorHAnsi"/>
          <w:kern w:val="2"/>
          <w:lang w:val="en-CA"/>
        </w:rPr>
        <w:t xml:space="preserve">ed </w:t>
      </w:r>
      <w:r w:rsidRPr="00870A26">
        <w:rPr>
          <w:rFonts w:eastAsia="MS Mincho" w:cstheme="minorHAnsi"/>
          <w:spacing w:val="-3"/>
          <w:kern w:val="2"/>
          <w:lang w:val="en-CA"/>
        </w:rPr>
        <w:t>Z</w:t>
      </w:r>
      <w:r w:rsidRPr="00870A26">
        <w:rPr>
          <w:rFonts w:eastAsia="MS Mincho" w:cstheme="minorHAnsi"/>
          <w:kern w:val="2"/>
          <w:lang w:val="en-CA"/>
        </w:rPr>
        <w:t>one ad</w:t>
      </w:r>
      <w:r w:rsidRPr="00870A26">
        <w:rPr>
          <w:rFonts w:eastAsia="MS Mincho" w:cstheme="minorHAnsi"/>
          <w:spacing w:val="-4"/>
          <w:kern w:val="2"/>
          <w:lang w:val="en-CA"/>
        </w:rPr>
        <w:t>m</w:t>
      </w:r>
      <w:r w:rsidRPr="00870A26">
        <w:rPr>
          <w:rFonts w:eastAsia="MS Mincho" w:cstheme="minorHAnsi"/>
          <w:spacing w:val="1"/>
          <w:kern w:val="2"/>
          <w:lang w:val="en-CA"/>
        </w:rPr>
        <w:t>i</w:t>
      </w:r>
      <w:r w:rsidRPr="00870A26">
        <w:rPr>
          <w:rFonts w:eastAsia="MS Mincho" w:cstheme="minorHAnsi"/>
          <w:kern w:val="2"/>
          <w:lang w:val="en-CA"/>
        </w:rPr>
        <w:t>n</w:t>
      </w:r>
      <w:r w:rsidRPr="00870A26">
        <w:rPr>
          <w:rFonts w:eastAsia="MS Mincho" w:cstheme="minorHAnsi"/>
          <w:spacing w:val="1"/>
          <w:kern w:val="2"/>
          <w:lang w:val="en-CA"/>
        </w:rPr>
        <w:t>i</w:t>
      </w:r>
      <w:r w:rsidRPr="00870A26">
        <w:rPr>
          <w:rFonts w:eastAsia="MS Mincho" w:cstheme="minorHAnsi"/>
          <w:spacing w:val="-2"/>
          <w:kern w:val="2"/>
          <w:lang w:val="en-CA"/>
        </w:rPr>
        <w:t>s</w:t>
      </w:r>
      <w:r w:rsidRPr="00870A26">
        <w:rPr>
          <w:rFonts w:eastAsia="MS Mincho" w:cstheme="minorHAnsi"/>
          <w:spacing w:val="1"/>
          <w:kern w:val="2"/>
          <w:lang w:val="en-CA"/>
        </w:rPr>
        <w:t>tr</w:t>
      </w:r>
      <w:r w:rsidRPr="00870A26">
        <w:rPr>
          <w:rFonts w:eastAsia="MS Mincho" w:cstheme="minorHAnsi"/>
          <w:spacing w:val="-2"/>
          <w:kern w:val="2"/>
          <w:lang w:val="en-CA"/>
        </w:rPr>
        <w:t>a</w:t>
      </w:r>
      <w:r w:rsidRPr="00870A26">
        <w:rPr>
          <w:rFonts w:eastAsia="MS Mincho" w:cstheme="minorHAnsi"/>
          <w:spacing w:val="1"/>
          <w:kern w:val="2"/>
          <w:lang w:val="en-CA"/>
        </w:rPr>
        <w:t>t</w:t>
      </w:r>
      <w:r w:rsidRPr="00870A26">
        <w:rPr>
          <w:rFonts w:eastAsia="MS Mincho" w:cstheme="minorHAnsi"/>
          <w:spacing w:val="-1"/>
          <w:kern w:val="2"/>
          <w:lang w:val="en-CA"/>
        </w:rPr>
        <w:t>i</w:t>
      </w:r>
      <w:r w:rsidRPr="00870A26">
        <w:rPr>
          <w:rFonts w:eastAsia="MS Mincho" w:cstheme="minorHAnsi"/>
          <w:kern w:val="2"/>
          <w:lang w:val="en-CA"/>
        </w:rPr>
        <w:t xml:space="preserve">on, </w:t>
      </w:r>
      <w:proofErr w:type="spellStart"/>
      <w:r w:rsidRPr="00870A26">
        <w:rPr>
          <w:rFonts w:eastAsia="MS Mincho" w:cstheme="minorHAnsi"/>
          <w:kern w:val="2"/>
          <w:lang w:val="en-CA"/>
        </w:rPr>
        <w:t>W</w:t>
      </w:r>
      <w:r w:rsidRPr="00870A26">
        <w:rPr>
          <w:rFonts w:eastAsia="MS Mincho" w:cstheme="minorHAnsi"/>
          <w:spacing w:val="-2"/>
          <w:kern w:val="2"/>
          <w:lang w:val="en-CA"/>
        </w:rPr>
        <w:t>o</w:t>
      </w:r>
      <w:r w:rsidRPr="00870A26">
        <w:rPr>
          <w:rFonts w:eastAsia="MS Mincho" w:cstheme="minorHAnsi"/>
          <w:spacing w:val="1"/>
          <w:kern w:val="2"/>
          <w:lang w:val="en-CA"/>
        </w:rPr>
        <w:t>r</w:t>
      </w:r>
      <w:r w:rsidRPr="00870A26">
        <w:rPr>
          <w:rFonts w:eastAsia="MS Mincho" w:cstheme="minorHAnsi"/>
          <w:kern w:val="2"/>
          <w:lang w:val="en-CA"/>
        </w:rPr>
        <w:t>e</w:t>
      </w:r>
      <w:r w:rsidRPr="00870A26">
        <w:rPr>
          <w:rFonts w:eastAsia="MS Mincho" w:cstheme="minorHAnsi"/>
          <w:spacing w:val="-2"/>
          <w:kern w:val="2"/>
          <w:lang w:val="en-CA"/>
        </w:rPr>
        <w:t>d</w:t>
      </w:r>
      <w:r w:rsidRPr="00870A26">
        <w:rPr>
          <w:rFonts w:eastAsia="MS Mincho" w:cstheme="minorHAnsi"/>
          <w:kern w:val="2"/>
          <w:lang w:val="en-CA"/>
        </w:rPr>
        <w:t>a</w:t>
      </w:r>
      <w:proofErr w:type="spellEnd"/>
      <w:r w:rsidRPr="00870A26">
        <w:rPr>
          <w:rFonts w:eastAsia="MS Mincho" w:cstheme="minorHAnsi"/>
          <w:kern w:val="2"/>
          <w:lang w:val="en-CA"/>
        </w:rPr>
        <w:t xml:space="preserve"> ad</w:t>
      </w:r>
      <w:r w:rsidRPr="00870A26">
        <w:rPr>
          <w:rFonts w:eastAsia="MS Mincho" w:cstheme="minorHAnsi"/>
          <w:spacing w:val="-4"/>
          <w:kern w:val="2"/>
          <w:lang w:val="en-CA"/>
        </w:rPr>
        <w:t>m</w:t>
      </w:r>
      <w:r w:rsidRPr="00870A26">
        <w:rPr>
          <w:rFonts w:eastAsia="MS Mincho" w:cstheme="minorHAnsi"/>
          <w:spacing w:val="1"/>
          <w:kern w:val="2"/>
          <w:lang w:val="en-CA"/>
        </w:rPr>
        <w:t>i</w:t>
      </w:r>
      <w:r w:rsidRPr="00870A26">
        <w:rPr>
          <w:rFonts w:eastAsia="MS Mincho" w:cstheme="minorHAnsi"/>
          <w:spacing w:val="-2"/>
          <w:kern w:val="2"/>
          <w:lang w:val="en-CA"/>
        </w:rPr>
        <w:t>n</w:t>
      </w:r>
      <w:r w:rsidRPr="00870A26">
        <w:rPr>
          <w:rFonts w:eastAsia="MS Mincho" w:cstheme="minorHAnsi"/>
          <w:spacing w:val="1"/>
          <w:kern w:val="2"/>
          <w:lang w:val="en-CA"/>
        </w:rPr>
        <w:t>i</w:t>
      </w:r>
      <w:r w:rsidRPr="00870A26">
        <w:rPr>
          <w:rFonts w:eastAsia="MS Mincho" w:cstheme="minorHAnsi"/>
          <w:kern w:val="2"/>
          <w:lang w:val="en-CA"/>
        </w:rPr>
        <w:t>s</w:t>
      </w:r>
      <w:r w:rsidRPr="00870A26">
        <w:rPr>
          <w:rFonts w:eastAsia="MS Mincho" w:cstheme="minorHAnsi"/>
          <w:spacing w:val="-1"/>
          <w:kern w:val="2"/>
          <w:lang w:val="en-CA"/>
        </w:rPr>
        <w:t>t</w:t>
      </w:r>
      <w:r w:rsidRPr="00870A26">
        <w:rPr>
          <w:rFonts w:eastAsia="MS Mincho" w:cstheme="minorHAnsi"/>
          <w:spacing w:val="1"/>
          <w:kern w:val="2"/>
          <w:lang w:val="en-CA"/>
        </w:rPr>
        <w:t>r</w:t>
      </w:r>
      <w:r w:rsidRPr="00870A26">
        <w:rPr>
          <w:rFonts w:eastAsia="MS Mincho" w:cstheme="minorHAnsi"/>
          <w:spacing w:val="-2"/>
          <w:kern w:val="2"/>
          <w:lang w:val="en-CA"/>
        </w:rPr>
        <w:t>a</w:t>
      </w:r>
      <w:r w:rsidRPr="00870A26">
        <w:rPr>
          <w:rFonts w:eastAsia="MS Mincho" w:cstheme="minorHAnsi"/>
          <w:spacing w:val="1"/>
          <w:kern w:val="2"/>
          <w:lang w:val="en-CA"/>
        </w:rPr>
        <w:t>ti</w:t>
      </w:r>
      <w:r w:rsidRPr="00870A26">
        <w:rPr>
          <w:rFonts w:eastAsia="MS Mincho" w:cstheme="minorHAnsi"/>
          <w:spacing w:val="-2"/>
          <w:kern w:val="2"/>
          <w:lang w:val="en-CA"/>
        </w:rPr>
        <w:t>o</w:t>
      </w:r>
      <w:r w:rsidRPr="00870A26">
        <w:rPr>
          <w:rFonts w:eastAsia="MS Mincho" w:cstheme="minorHAnsi"/>
          <w:kern w:val="2"/>
          <w:lang w:val="en-CA"/>
        </w:rPr>
        <w:t xml:space="preserve">n, </w:t>
      </w:r>
      <w:r w:rsidRPr="00870A26">
        <w:rPr>
          <w:rFonts w:eastAsia="MS Mincho" w:cstheme="minorHAnsi"/>
          <w:spacing w:val="-2"/>
          <w:kern w:val="2"/>
          <w:lang w:val="en-CA"/>
        </w:rPr>
        <w:t>a</w:t>
      </w:r>
      <w:r w:rsidRPr="00870A26">
        <w:rPr>
          <w:rFonts w:eastAsia="MS Mincho" w:cstheme="minorHAnsi"/>
          <w:kern w:val="2"/>
          <w:lang w:val="en-CA"/>
        </w:rPr>
        <w:t xml:space="preserve">nd </w:t>
      </w:r>
      <w:r w:rsidRPr="00870A26">
        <w:rPr>
          <w:rFonts w:eastAsia="MS Mincho" w:cstheme="minorHAnsi"/>
          <w:spacing w:val="-2"/>
          <w:kern w:val="2"/>
          <w:lang w:val="en-CA"/>
        </w:rPr>
        <w:t>a</w:t>
      </w:r>
      <w:r w:rsidRPr="00870A26">
        <w:rPr>
          <w:rFonts w:eastAsia="MS Mincho" w:cstheme="minorHAnsi"/>
          <w:kern w:val="2"/>
          <w:lang w:val="en-CA"/>
        </w:rPr>
        <w:t xml:space="preserve">t </w:t>
      </w:r>
      <w:r w:rsidRPr="00870A26">
        <w:rPr>
          <w:rFonts w:eastAsia="MS Mincho" w:cstheme="minorHAnsi"/>
          <w:spacing w:val="1"/>
          <w:kern w:val="2"/>
          <w:lang w:val="en-CA"/>
        </w:rPr>
        <w:t>t</w:t>
      </w:r>
      <w:r w:rsidRPr="00870A26">
        <w:rPr>
          <w:rFonts w:eastAsia="MS Mincho" w:cstheme="minorHAnsi"/>
          <w:kern w:val="2"/>
          <w:lang w:val="en-CA"/>
        </w:rPr>
        <w:t xml:space="preserve">he </w:t>
      </w:r>
      <w:r w:rsidRPr="00870A26">
        <w:rPr>
          <w:rFonts w:eastAsia="MS Mincho" w:cstheme="minorHAnsi"/>
          <w:spacing w:val="-2"/>
          <w:kern w:val="2"/>
          <w:lang w:val="en-CA"/>
        </w:rPr>
        <w:t>g</w:t>
      </w:r>
      <w:r w:rsidRPr="00870A26">
        <w:rPr>
          <w:rFonts w:eastAsia="MS Mincho" w:cstheme="minorHAnsi"/>
          <w:spacing w:val="1"/>
          <w:kern w:val="2"/>
          <w:lang w:val="en-CA"/>
        </w:rPr>
        <w:t>r</w:t>
      </w:r>
      <w:r w:rsidRPr="00870A26">
        <w:rPr>
          <w:rFonts w:eastAsia="MS Mincho" w:cstheme="minorHAnsi"/>
          <w:kern w:val="2"/>
          <w:lang w:val="en-CA"/>
        </w:rPr>
        <w:t>as</w:t>
      </w:r>
      <w:r w:rsidRPr="00870A26">
        <w:rPr>
          <w:rFonts w:eastAsia="MS Mincho" w:cstheme="minorHAnsi"/>
          <w:spacing w:val="-2"/>
          <w:kern w:val="2"/>
          <w:lang w:val="en-CA"/>
        </w:rPr>
        <w:t>s</w:t>
      </w:r>
      <w:r w:rsidRPr="00870A26">
        <w:rPr>
          <w:rFonts w:eastAsia="MS Mincho" w:cstheme="minorHAnsi"/>
          <w:spacing w:val="-1"/>
          <w:kern w:val="2"/>
          <w:lang w:val="en-CA"/>
        </w:rPr>
        <w:t>r</w:t>
      </w:r>
      <w:r w:rsidRPr="00870A26">
        <w:rPr>
          <w:rFonts w:eastAsia="MS Mincho" w:cstheme="minorHAnsi"/>
          <w:kern w:val="2"/>
          <w:lang w:val="en-CA"/>
        </w:rPr>
        <w:t>oo</w:t>
      </w:r>
      <w:r w:rsidRPr="00870A26">
        <w:rPr>
          <w:rFonts w:eastAsia="MS Mincho" w:cstheme="minorHAnsi"/>
          <w:spacing w:val="1"/>
          <w:kern w:val="2"/>
          <w:lang w:val="en-CA"/>
        </w:rPr>
        <w:t>t</w:t>
      </w:r>
      <w:r w:rsidRPr="00870A26">
        <w:rPr>
          <w:rFonts w:eastAsia="MS Mincho" w:cstheme="minorHAnsi"/>
          <w:kern w:val="2"/>
          <w:lang w:val="en-CA"/>
        </w:rPr>
        <w:t xml:space="preserve">s </w:t>
      </w:r>
      <w:r w:rsidRPr="00870A26">
        <w:rPr>
          <w:rFonts w:eastAsia="MS Mincho" w:cstheme="minorHAnsi"/>
          <w:spacing w:val="1"/>
          <w:kern w:val="2"/>
          <w:lang w:val="en-CA"/>
        </w:rPr>
        <w:t>l</w:t>
      </w:r>
      <w:r w:rsidRPr="00870A26">
        <w:rPr>
          <w:rFonts w:eastAsia="MS Mincho" w:cstheme="minorHAnsi"/>
          <w:kern w:val="2"/>
          <w:lang w:val="en-CA"/>
        </w:rPr>
        <w:t>e</w:t>
      </w:r>
      <w:r w:rsidRPr="00870A26">
        <w:rPr>
          <w:rFonts w:eastAsia="MS Mincho" w:cstheme="minorHAnsi"/>
          <w:spacing w:val="-2"/>
          <w:kern w:val="2"/>
          <w:lang w:val="en-CA"/>
        </w:rPr>
        <w:t>v</w:t>
      </w:r>
      <w:r w:rsidRPr="00870A26">
        <w:rPr>
          <w:rFonts w:eastAsia="MS Mincho" w:cstheme="minorHAnsi"/>
          <w:kern w:val="2"/>
          <w:lang w:val="en-CA"/>
        </w:rPr>
        <w:t>e</w:t>
      </w:r>
      <w:r w:rsidRPr="00870A26">
        <w:rPr>
          <w:rFonts w:eastAsia="MS Mincho" w:cstheme="minorHAnsi"/>
          <w:spacing w:val="-1"/>
          <w:kern w:val="2"/>
          <w:lang w:val="en-CA"/>
        </w:rPr>
        <w:t>l</w:t>
      </w:r>
      <w:r w:rsidRPr="00870A26">
        <w:rPr>
          <w:rFonts w:eastAsia="MS Mincho" w:cstheme="minorHAnsi"/>
          <w:kern w:val="2"/>
          <w:lang w:val="en-CA"/>
        </w:rPr>
        <w:t xml:space="preserve"> </w:t>
      </w:r>
      <w:r w:rsidRPr="00870A26">
        <w:rPr>
          <w:rFonts w:eastAsia="MS Mincho" w:cstheme="minorHAnsi"/>
          <w:spacing w:val="1"/>
          <w:kern w:val="2"/>
          <w:lang w:val="en-CA"/>
        </w:rPr>
        <w:t>t</w:t>
      </w:r>
      <w:r w:rsidRPr="00870A26">
        <w:rPr>
          <w:rFonts w:eastAsia="MS Mincho" w:cstheme="minorHAnsi"/>
          <w:kern w:val="2"/>
          <w:lang w:val="en-CA"/>
        </w:rPr>
        <w:t xml:space="preserve">he </w:t>
      </w:r>
      <w:proofErr w:type="spellStart"/>
      <w:r w:rsidRPr="00870A26">
        <w:rPr>
          <w:rFonts w:eastAsia="MS Mincho" w:cstheme="minorHAnsi"/>
          <w:spacing w:val="-2"/>
          <w:kern w:val="2"/>
          <w:lang w:val="en-CA"/>
        </w:rPr>
        <w:t>k</w:t>
      </w:r>
      <w:r w:rsidRPr="00870A26">
        <w:rPr>
          <w:rFonts w:eastAsia="MS Mincho" w:cstheme="minorHAnsi"/>
          <w:kern w:val="2"/>
          <w:lang w:val="en-CA"/>
        </w:rPr>
        <w:t>ebe</w:t>
      </w:r>
      <w:r w:rsidRPr="00870A26">
        <w:rPr>
          <w:rFonts w:eastAsia="MS Mincho" w:cstheme="minorHAnsi"/>
          <w:spacing w:val="1"/>
          <w:kern w:val="2"/>
          <w:lang w:val="en-CA"/>
        </w:rPr>
        <w:t>l</w:t>
      </w:r>
      <w:r w:rsidRPr="00870A26">
        <w:rPr>
          <w:rFonts w:eastAsia="MS Mincho" w:cstheme="minorHAnsi"/>
          <w:kern w:val="2"/>
          <w:lang w:val="en-CA"/>
        </w:rPr>
        <w:t>e</w:t>
      </w:r>
      <w:proofErr w:type="spellEnd"/>
      <w:r w:rsidRPr="00870A26">
        <w:rPr>
          <w:rFonts w:eastAsia="MS Mincho" w:cstheme="minorHAnsi"/>
          <w:kern w:val="2"/>
          <w:lang w:val="en-CA"/>
        </w:rPr>
        <w:t xml:space="preserve"> ad</w:t>
      </w:r>
      <w:r w:rsidRPr="00870A26">
        <w:rPr>
          <w:rFonts w:eastAsia="MS Mincho" w:cstheme="minorHAnsi"/>
          <w:spacing w:val="-4"/>
          <w:kern w:val="2"/>
          <w:lang w:val="en-CA"/>
        </w:rPr>
        <w:t>m</w:t>
      </w:r>
      <w:r w:rsidRPr="00870A26">
        <w:rPr>
          <w:rFonts w:eastAsia="MS Mincho" w:cstheme="minorHAnsi"/>
          <w:spacing w:val="1"/>
          <w:kern w:val="2"/>
          <w:lang w:val="en-CA"/>
        </w:rPr>
        <w:t>i</w:t>
      </w:r>
      <w:r w:rsidRPr="00870A26">
        <w:rPr>
          <w:rFonts w:eastAsia="MS Mincho" w:cstheme="minorHAnsi"/>
          <w:kern w:val="2"/>
          <w:lang w:val="en-CA"/>
        </w:rPr>
        <w:t>n</w:t>
      </w:r>
      <w:r w:rsidRPr="00870A26">
        <w:rPr>
          <w:rFonts w:eastAsia="MS Mincho" w:cstheme="minorHAnsi"/>
          <w:spacing w:val="1"/>
          <w:kern w:val="2"/>
          <w:lang w:val="en-CA"/>
        </w:rPr>
        <w:t>i</w:t>
      </w:r>
      <w:r w:rsidRPr="00870A26">
        <w:rPr>
          <w:rFonts w:eastAsia="MS Mincho" w:cstheme="minorHAnsi"/>
          <w:spacing w:val="-2"/>
          <w:kern w:val="2"/>
          <w:lang w:val="en-CA"/>
        </w:rPr>
        <w:t>s</w:t>
      </w:r>
      <w:r w:rsidRPr="00870A26">
        <w:rPr>
          <w:rFonts w:eastAsia="MS Mincho" w:cstheme="minorHAnsi"/>
          <w:spacing w:val="1"/>
          <w:kern w:val="2"/>
          <w:lang w:val="en-CA"/>
        </w:rPr>
        <w:t>tr</w:t>
      </w:r>
      <w:r w:rsidRPr="00870A26">
        <w:rPr>
          <w:rFonts w:eastAsia="MS Mincho" w:cstheme="minorHAnsi"/>
          <w:spacing w:val="-2"/>
          <w:kern w:val="2"/>
          <w:lang w:val="en-CA"/>
        </w:rPr>
        <w:t>a</w:t>
      </w:r>
      <w:r w:rsidRPr="00870A26">
        <w:rPr>
          <w:rFonts w:eastAsia="MS Mincho" w:cstheme="minorHAnsi"/>
          <w:spacing w:val="-1"/>
          <w:kern w:val="2"/>
          <w:lang w:val="en-CA"/>
        </w:rPr>
        <w:t>t</w:t>
      </w:r>
      <w:r w:rsidRPr="00870A26">
        <w:rPr>
          <w:rFonts w:eastAsia="MS Mincho" w:cstheme="minorHAnsi"/>
          <w:spacing w:val="1"/>
          <w:kern w:val="2"/>
          <w:lang w:val="en-CA"/>
        </w:rPr>
        <w:t>i</w:t>
      </w:r>
      <w:r w:rsidRPr="00870A26">
        <w:rPr>
          <w:rFonts w:eastAsia="MS Mincho" w:cstheme="minorHAnsi"/>
          <w:kern w:val="2"/>
          <w:lang w:val="en-CA"/>
        </w:rPr>
        <w:t xml:space="preserve">on; </w:t>
      </w:r>
      <w:r w:rsidRPr="00870A26">
        <w:rPr>
          <w:rFonts w:eastAsia="MS Mincho" w:cstheme="minorHAnsi"/>
          <w:spacing w:val="-2"/>
          <w:kern w:val="2"/>
          <w:lang w:val="en-CA"/>
        </w:rPr>
        <w:t>a</w:t>
      </w:r>
      <w:r w:rsidRPr="00870A26">
        <w:rPr>
          <w:rFonts w:eastAsia="MS Mincho" w:cstheme="minorHAnsi"/>
          <w:kern w:val="2"/>
          <w:lang w:val="en-CA"/>
        </w:rPr>
        <w:t xml:space="preserve">nd </w:t>
      </w:r>
      <w:r w:rsidRPr="00870A26">
        <w:rPr>
          <w:rFonts w:eastAsia="MS Mincho" w:cstheme="minorHAnsi"/>
          <w:spacing w:val="1"/>
          <w:kern w:val="2"/>
          <w:lang w:val="en-CA"/>
        </w:rPr>
        <w:t>t</w:t>
      </w:r>
      <w:r w:rsidRPr="00870A26">
        <w:rPr>
          <w:rFonts w:eastAsia="MS Mincho" w:cstheme="minorHAnsi"/>
          <w:kern w:val="2"/>
          <w:lang w:val="en-CA"/>
        </w:rPr>
        <w:t xml:space="preserve">he </w:t>
      </w:r>
      <w:r w:rsidRPr="00870A26">
        <w:rPr>
          <w:rFonts w:eastAsia="MS Mincho" w:cstheme="minorHAnsi"/>
          <w:spacing w:val="1"/>
          <w:kern w:val="2"/>
          <w:lang w:val="en-CA"/>
        </w:rPr>
        <w:t>r</w:t>
      </w:r>
      <w:r w:rsidRPr="00870A26">
        <w:rPr>
          <w:rFonts w:eastAsia="MS Mincho" w:cstheme="minorHAnsi"/>
          <w:spacing w:val="-2"/>
          <w:kern w:val="2"/>
          <w:lang w:val="en-CA"/>
        </w:rPr>
        <w:t>e</w:t>
      </w:r>
      <w:r w:rsidRPr="00870A26">
        <w:rPr>
          <w:rFonts w:eastAsia="MS Mincho" w:cstheme="minorHAnsi"/>
          <w:kern w:val="2"/>
          <w:lang w:val="en-CA"/>
        </w:rPr>
        <w:t>sp</w:t>
      </w:r>
      <w:r w:rsidRPr="00870A26">
        <w:rPr>
          <w:rFonts w:eastAsia="MS Mincho" w:cstheme="minorHAnsi"/>
          <w:spacing w:val="-2"/>
          <w:kern w:val="2"/>
          <w:lang w:val="en-CA"/>
        </w:rPr>
        <w:t>e</w:t>
      </w:r>
      <w:r w:rsidRPr="00870A26">
        <w:rPr>
          <w:rFonts w:eastAsia="MS Mincho" w:cstheme="minorHAnsi"/>
          <w:kern w:val="2"/>
          <w:lang w:val="en-CA"/>
        </w:rPr>
        <w:t>c</w:t>
      </w:r>
      <w:r w:rsidRPr="00870A26">
        <w:rPr>
          <w:rFonts w:eastAsia="MS Mincho" w:cstheme="minorHAnsi"/>
          <w:spacing w:val="-1"/>
          <w:kern w:val="2"/>
          <w:lang w:val="en-CA"/>
        </w:rPr>
        <w:t>t</w:t>
      </w:r>
      <w:r w:rsidRPr="00870A26">
        <w:rPr>
          <w:rFonts w:eastAsia="MS Mincho" w:cstheme="minorHAnsi"/>
          <w:spacing w:val="1"/>
          <w:kern w:val="2"/>
          <w:lang w:val="en-CA"/>
        </w:rPr>
        <w:t>i</w:t>
      </w:r>
      <w:r w:rsidRPr="00870A26">
        <w:rPr>
          <w:rFonts w:eastAsia="MS Mincho" w:cstheme="minorHAnsi"/>
          <w:spacing w:val="-2"/>
          <w:kern w:val="2"/>
          <w:lang w:val="en-CA"/>
        </w:rPr>
        <w:t>v</w:t>
      </w:r>
      <w:r w:rsidRPr="00870A26">
        <w:rPr>
          <w:rFonts w:eastAsia="MS Mincho" w:cstheme="minorHAnsi"/>
          <w:kern w:val="2"/>
          <w:lang w:val="en-CA"/>
        </w:rPr>
        <w:t xml:space="preserve">e </w:t>
      </w:r>
      <w:proofErr w:type="gramStart"/>
      <w:r w:rsidRPr="00870A26">
        <w:rPr>
          <w:rFonts w:eastAsia="MS Mincho" w:cstheme="minorHAnsi"/>
          <w:kern w:val="2"/>
          <w:lang w:val="en-CA"/>
        </w:rPr>
        <w:t>farmers</w:t>
      </w:r>
      <w:proofErr w:type="gramEnd"/>
      <w:r w:rsidRPr="00870A26">
        <w:rPr>
          <w:rFonts w:eastAsia="MS Mincho" w:cstheme="minorHAnsi"/>
          <w:kern w:val="2"/>
          <w:lang w:val="en-CA"/>
        </w:rPr>
        <w:t xml:space="preserve"> organization (Association). Farmers associations are the ultimate owners and operators of the activities. The associations receive technical support from the Bureaus of Water/Agriculture/Irrigation for extension</w:t>
      </w:r>
      <w:r w:rsidRPr="00870A26">
        <w:rPr>
          <w:rFonts w:eastAsia="MS Mincho" w:cstheme="minorHAnsi"/>
          <w:kern w:val="2"/>
          <w:sz w:val="24"/>
          <w:szCs w:val="24"/>
          <w:lang w:val="en-CA"/>
        </w:rPr>
        <w:t>.</w:t>
      </w:r>
      <w:r w:rsidR="0084377B">
        <w:rPr>
          <w:rFonts w:eastAsia="MS Mincho" w:cstheme="minorHAnsi"/>
          <w:kern w:val="2"/>
          <w:sz w:val="24"/>
          <w:szCs w:val="24"/>
          <w:lang w:val="en-CA"/>
        </w:rPr>
        <w:t xml:space="preserve"> </w:t>
      </w:r>
    </w:p>
    <w:p w14:paraId="32D73CBA" w14:textId="7452F571" w:rsidR="009726C9" w:rsidRPr="00E45733" w:rsidRDefault="009726C9" w:rsidP="00FE5FED">
      <w:pPr>
        <w:pStyle w:val="Heading1"/>
        <w:numPr>
          <w:ilvl w:val="0"/>
          <w:numId w:val="2"/>
        </w:numPr>
        <w:ind w:left="384" w:hanging="384"/>
        <w:rPr>
          <w:rFonts w:asciiTheme="minorHAnsi" w:hAnsiTheme="minorHAnsi" w:cstheme="minorHAnsi"/>
          <w:b/>
          <w:bCs/>
          <w:sz w:val="28"/>
          <w:szCs w:val="28"/>
        </w:rPr>
      </w:pPr>
      <w:bookmarkStart w:id="5" w:name="_Toc130815670"/>
      <w:bookmarkStart w:id="6" w:name="_Toc126940462"/>
      <w:bookmarkStart w:id="7" w:name="_Toc127284446"/>
      <w:r w:rsidRPr="00E45733">
        <w:rPr>
          <w:rFonts w:asciiTheme="minorHAnsi" w:hAnsiTheme="minorHAnsi" w:cstheme="minorHAnsi"/>
          <w:b/>
          <w:bCs/>
          <w:sz w:val="28"/>
          <w:szCs w:val="28"/>
        </w:rPr>
        <w:t>DESCRIPTION OF THE PROJECT</w:t>
      </w:r>
      <w:bookmarkEnd w:id="5"/>
      <w:r w:rsidRPr="00E45733">
        <w:rPr>
          <w:rFonts w:asciiTheme="minorHAnsi" w:hAnsiTheme="minorHAnsi" w:cstheme="minorHAnsi"/>
          <w:b/>
          <w:bCs/>
          <w:sz w:val="28"/>
          <w:szCs w:val="28"/>
        </w:rPr>
        <w:t xml:space="preserve"> </w:t>
      </w:r>
    </w:p>
    <w:p w14:paraId="49CE6CCE" w14:textId="0D32DF90" w:rsidR="00D30487" w:rsidRPr="00870A26" w:rsidRDefault="009726C9" w:rsidP="0058197B">
      <w:pPr>
        <w:pStyle w:val="Heading2"/>
        <w:rPr>
          <w:rFonts w:asciiTheme="minorHAnsi" w:hAnsiTheme="minorHAnsi" w:cstheme="minorHAnsi"/>
        </w:rPr>
      </w:pPr>
      <w:bookmarkStart w:id="8" w:name="_Toc130815671"/>
      <w:r w:rsidRPr="00870A26">
        <w:rPr>
          <w:rFonts w:asciiTheme="minorHAnsi" w:hAnsiTheme="minorHAnsi" w:cstheme="minorHAnsi"/>
        </w:rPr>
        <w:t xml:space="preserve">2.1. </w:t>
      </w:r>
      <w:r w:rsidR="00D30487" w:rsidRPr="00870A26">
        <w:rPr>
          <w:rFonts w:asciiTheme="minorHAnsi" w:hAnsiTheme="minorHAnsi" w:cstheme="minorHAnsi"/>
        </w:rPr>
        <w:t>Objectives</w:t>
      </w:r>
      <w:bookmarkEnd w:id="6"/>
      <w:bookmarkEnd w:id="7"/>
      <w:bookmarkEnd w:id="8"/>
      <w:r w:rsidR="00D30487" w:rsidRPr="00870A26">
        <w:rPr>
          <w:rFonts w:asciiTheme="minorHAnsi" w:hAnsiTheme="minorHAnsi" w:cstheme="minorHAnsi"/>
        </w:rPr>
        <w:t xml:space="preserve"> </w:t>
      </w:r>
    </w:p>
    <w:p w14:paraId="558D1000" w14:textId="6B26B8C8" w:rsidR="00020459" w:rsidRDefault="00020459" w:rsidP="00492CD1">
      <w:pPr>
        <w:widowControl w:val="0"/>
        <w:tabs>
          <w:tab w:val="left" w:pos="1153"/>
        </w:tabs>
        <w:autoSpaceDE w:val="0"/>
        <w:autoSpaceDN w:val="0"/>
        <w:spacing w:before="75" w:after="0" w:line="276" w:lineRule="auto"/>
        <w:ind w:right="-16"/>
        <w:jc w:val="both"/>
      </w:pPr>
      <w:r>
        <w:t>The principal aim of the program is to support the government's strategy for agricultural growth</w:t>
      </w:r>
      <w:r w:rsidR="000B759C">
        <w:t xml:space="preserve">. </w:t>
      </w:r>
      <w:r>
        <w:t xml:space="preserve">This requires both increases in productivity and creating access to market. The program also emphasizes that growth should be inclusive and therefore would stress the participation of women and youth. Sustainable growth requires that due attention is given </w:t>
      </w:r>
      <w:r>
        <w:lastRenderedPageBreak/>
        <w:t>to natural resource management (land and water) to end the challenges of alarmingly diminishing natural resources in such areas in response to the national and global issue of climatic</w:t>
      </w:r>
      <w:r w:rsidRPr="00020459">
        <w:rPr>
          <w:spacing w:val="-5"/>
        </w:rPr>
        <w:t xml:space="preserve"> </w:t>
      </w:r>
      <w:r>
        <w:t>change.</w:t>
      </w:r>
      <w:r w:rsidR="000B759C">
        <w:t xml:space="preserve"> </w:t>
      </w:r>
    </w:p>
    <w:p w14:paraId="716B3BE1" w14:textId="0105D74A" w:rsidR="00CF4C27" w:rsidRPr="00803D66" w:rsidRDefault="00020459" w:rsidP="00492CD1">
      <w:pPr>
        <w:widowControl w:val="0"/>
        <w:tabs>
          <w:tab w:val="left" w:pos="1153"/>
          <w:tab w:val="left" w:pos="9090"/>
        </w:tabs>
        <w:autoSpaceDE w:val="0"/>
        <w:autoSpaceDN w:val="0"/>
        <w:spacing w:before="120" w:after="0" w:line="276" w:lineRule="auto"/>
        <w:ind w:right="-16"/>
        <w:jc w:val="both"/>
      </w:pPr>
      <w:r>
        <w:t xml:space="preserve">The Project Development Objective (PDO) is </w:t>
      </w:r>
      <w:r w:rsidRPr="00020459">
        <w:rPr>
          <w:b/>
          <w:i/>
        </w:rPr>
        <w:t>to provide improved income and food security for rural households on a sustainable basis targeted by the project</w:t>
      </w:r>
      <w:r>
        <w:t>. The project would also contribute to the higher-level objectives of poverty reduction, improved nutritional outcomes by diversifying and improving dietary consumption and climate change mitigation and adaptation through supported climate smart agriculture</w:t>
      </w:r>
      <w:r w:rsidRPr="00020459">
        <w:rPr>
          <w:spacing w:val="-7"/>
        </w:rPr>
        <w:t xml:space="preserve"> </w:t>
      </w:r>
      <w:r>
        <w:t>initiatives.</w:t>
      </w:r>
    </w:p>
    <w:p w14:paraId="6363EB50" w14:textId="0B1FF0B7" w:rsidR="00D30487" w:rsidRPr="00DE0EE2" w:rsidRDefault="00D30487" w:rsidP="00AA4190">
      <w:pPr>
        <w:pStyle w:val="Heading2"/>
        <w:numPr>
          <w:ilvl w:val="1"/>
          <w:numId w:val="12"/>
        </w:numPr>
        <w:spacing w:before="240" w:after="120"/>
        <w:ind w:left="630"/>
        <w:rPr>
          <w:rFonts w:asciiTheme="minorHAnsi" w:hAnsiTheme="minorHAnsi" w:cstheme="minorHAnsi"/>
          <w:sz w:val="24"/>
          <w:szCs w:val="24"/>
        </w:rPr>
      </w:pPr>
      <w:bookmarkStart w:id="9" w:name="_Toc130815672"/>
      <w:r w:rsidRPr="00DE0EE2">
        <w:rPr>
          <w:rFonts w:asciiTheme="minorHAnsi" w:hAnsiTheme="minorHAnsi" w:cstheme="minorHAnsi"/>
          <w:sz w:val="24"/>
          <w:szCs w:val="24"/>
        </w:rPr>
        <w:t xml:space="preserve">Project </w:t>
      </w:r>
      <w:r w:rsidR="00BE29AD">
        <w:rPr>
          <w:rFonts w:asciiTheme="minorHAnsi" w:hAnsiTheme="minorHAnsi" w:cstheme="minorHAnsi"/>
          <w:sz w:val="24"/>
          <w:szCs w:val="24"/>
        </w:rPr>
        <w:t>A</w:t>
      </w:r>
      <w:r w:rsidRPr="00DE0EE2">
        <w:rPr>
          <w:rFonts w:asciiTheme="minorHAnsi" w:hAnsiTheme="minorHAnsi" w:cstheme="minorHAnsi"/>
          <w:sz w:val="24"/>
          <w:szCs w:val="24"/>
        </w:rPr>
        <w:t>rea</w:t>
      </w:r>
      <w:bookmarkEnd w:id="9"/>
    </w:p>
    <w:p w14:paraId="1D3D58FB" w14:textId="5573A190" w:rsidR="00B05636" w:rsidRPr="00803D66" w:rsidRDefault="00D30487" w:rsidP="00492CD1">
      <w:pPr>
        <w:pStyle w:val="IFADparagraphnumbering"/>
        <w:numPr>
          <w:ilvl w:val="0"/>
          <w:numId w:val="0"/>
        </w:numPr>
        <w:tabs>
          <w:tab w:val="left" w:pos="0"/>
          <w:tab w:val="left" w:pos="9072"/>
        </w:tabs>
        <w:spacing w:after="100" w:afterAutospacing="1" w:line="276" w:lineRule="auto"/>
        <w:ind w:right="-2"/>
        <w:jc w:val="both"/>
        <w:rPr>
          <w:rFonts w:cstheme="minorHAnsi"/>
        </w:rPr>
      </w:pPr>
      <w:r w:rsidRPr="00870A26">
        <w:rPr>
          <w:rFonts w:asciiTheme="minorHAnsi" w:hAnsiTheme="minorHAnsi" w:cstheme="minorHAnsi"/>
          <w:sz w:val="22"/>
          <w:szCs w:val="22"/>
        </w:rPr>
        <w:t xml:space="preserve">The Programme </w:t>
      </w:r>
      <w:r w:rsidR="000B759C">
        <w:rPr>
          <w:rFonts w:asciiTheme="minorHAnsi" w:hAnsiTheme="minorHAnsi" w:cstheme="minorHAnsi"/>
          <w:sz w:val="22"/>
          <w:szCs w:val="22"/>
        </w:rPr>
        <w:t>is</w:t>
      </w:r>
      <w:r w:rsidRPr="00870A26">
        <w:rPr>
          <w:rFonts w:asciiTheme="minorHAnsi" w:hAnsiTheme="minorHAnsi" w:cstheme="minorHAnsi"/>
          <w:sz w:val="22"/>
          <w:szCs w:val="22"/>
        </w:rPr>
        <w:t xml:space="preserve"> implemented in 6 regional states (</w:t>
      </w:r>
      <w:proofErr w:type="spellStart"/>
      <w:r w:rsidRPr="00870A26">
        <w:rPr>
          <w:rFonts w:asciiTheme="minorHAnsi" w:hAnsiTheme="minorHAnsi" w:cstheme="minorHAnsi"/>
          <w:sz w:val="22"/>
          <w:szCs w:val="22"/>
        </w:rPr>
        <w:t>Amhara</w:t>
      </w:r>
      <w:proofErr w:type="spellEnd"/>
      <w:r w:rsidRPr="00870A26">
        <w:rPr>
          <w:rFonts w:asciiTheme="minorHAnsi" w:hAnsiTheme="minorHAnsi" w:cstheme="minorHAnsi"/>
          <w:sz w:val="22"/>
          <w:szCs w:val="22"/>
        </w:rPr>
        <w:t xml:space="preserve">, </w:t>
      </w:r>
      <w:proofErr w:type="spellStart"/>
      <w:r w:rsidRPr="00870A26">
        <w:rPr>
          <w:rFonts w:asciiTheme="minorHAnsi" w:hAnsiTheme="minorHAnsi" w:cstheme="minorHAnsi"/>
          <w:sz w:val="22"/>
          <w:szCs w:val="22"/>
        </w:rPr>
        <w:t>Oromia</w:t>
      </w:r>
      <w:proofErr w:type="spellEnd"/>
      <w:r w:rsidRPr="00870A26">
        <w:rPr>
          <w:rFonts w:asciiTheme="minorHAnsi" w:hAnsiTheme="minorHAnsi" w:cstheme="minorHAnsi"/>
          <w:sz w:val="22"/>
          <w:szCs w:val="22"/>
        </w:rPr>
        <w:t xml:space="preserve">, Southern Nations, Nationalities Peoples Region (SNNPR), </w:t>
      </w:r>
      <w:proofErr w:type="spellStart"/>
      <w:r w:rsidR="000B759C">
        <w:rPr>
          <w:rFonts w:asciiTheme="minorHAnsi" w:hAnsiTheme="minorHAnsi" w:cstheme="minorHAnsi"/>
          <w:sz w:val="22"/>
          <w:szCs w:val="22"/>
        </w:rPr>
        <w:t>Tigray</w:t>
      </w:r>
      <w:proofErr w:type="spellEnd"/>
      <w:r w:rsidR="000B759C">
        <w:rPr>
          <w:rFonts w:asciiTheme="minorHAnsi" w:hAnsiTheme="minorHAnsi" w:cstheme="minorHAnsi"/>
          <w:sz w:val="22"/>
          <w:szCs w:val="22"/>
        </w:rPr>
        <w:t xml:space="preserve">, </w:t>
      </w:r>
      <w:proofErr w:type="spellStart"/>
      <w:r w:rsidRPr="00870A26">
        <w:rPr>
          <w:rFonts w:asciiTheme="minorHAnsi" w:hAnsiTheme="minorHAnsi" w:cstheme="minorHAnsi"/>
          <w:sz w:val="22"/>
          <w:szCs w:val="22"/>
        </w:rPr>
        <w:t>Sidama</w:t>
      </w:r>
      <w:proofErr w:type="spellEnd"/>
      <w:r w:rsidRPr="00870A26">
        <w:rPr>
          <w:rFonts w:asciiTheme="minorHAnsi" w:hAnsiTheme="minorHAnsi" w:cstheme="minorHAnsi"/>
          <w:sz w:val="22"/>
          <w:szCs w:val="22"/>
        </w:rPr>
        <w:t xml:space="preserve">, </w:t>
      </w:r>
      <w:r w:rsidR="00B458DD" w:rsidRPr="00870A26">
        <w:rPr>
          <w:rFonts w:asciiTheme="minorHAnsi" w:hAnsiTheme="minorHAnsi" w:cstheme="minorHAnsi"/>
          <w:sz w:val="22"/>
          <w:szCs w:val="22"/>
        </w:rPr>
        <w:t xml:space="preserve">and </w:t>
      </w:r>
      <w:r w:rsidR="000B759C">
        <w:rPr>
          <w:rFonts w:asciiTheme="minorHAnsi" w:hAnsiTheme="minorHAnsi" w:cstheme="minorHAnsi"/>
          <w:sz w:val="22"/>
          <w:szCs w:val="22"/>
        </w:rPr>
        <w:t>South West Ethiopia (</w:t>
      </w:r>
      <w:r w:rsidRPr="00870A26">
        <w:rPr>
          <w:rFonts w:asciiTheme="minorHAnsi" w:hAnsiTheme="minorHAnsi" w:cstheme="minorHAnsi"/>
          <w:sz w:val="22"/>
          <w:szCs w:val="22"/>
        </w:rPr>
        <w:t>SWE)</w:t>
      </w:r>
      <w:r w:rsidR="000B759C">
        <w:rPr>
          <w:rFonts w:asciiTheme="minorHAnsi" w:hAnsiTheme="minorHAnsi" w:cstheme="minorHAnsi"/>
          <w:sz w:val="22"/>
          <w:szCs w:val="22"/>
        </w:rPr>
        <w:t xml:space="preserve">). </w:t>
      </w:r>
      <w:r w:rsidR="003B23DA">
        <w:rPr>
          <w:rFonts w:asciiTheme="minorHAnsi" w:hAnsiTheme="minorHAnsi" w:cstheme="minorHAnsi"/>
          <w:sz w:val="22"/>
          <w:szCs w:val="22"/>
        </w:rPr>
        <w:t xml:space="preserve">During the </w:t>
      </w:r>
      <w:r w:rsidR="000A3B4A">
        <w:rPr>
          <w:rFonts w:asciiTheme="minorHAnsi" w:hAnsiTheme="minorHAnsi" w:cstheme="minorHAnsi"/>
          <w:sz w:val="22"/>
          <w:szCs w:val="22"/>
        </w:rPr>
        <w:t xml:space="preserve">commencement of the </w:t>
      </w:r>
      <w:r w:rsidR="003B23DA">
        <w:rPr>
          <w:rFonts w:asciiTheme="minorHAnsi" w:hAnsiTheme="minorHAnsi" w:cstheme="minorHAnsi"/>
          <w:sz w:val="22"/>
          <w:szCs w:val="22"/>
        </w:rPr>
        <w:t>prog</w:t>
      </w:r>
      <w:r w:rsidR="000A3B4A">
        <w:rPr>
          <w:rFonts w:asciiTheme="minorHAnsi" w:hAnsiTheme="minorHAnsi" w:cstheme="minorHAnsi"/>
          <w:sz w:val="22"/>
          <w:szCs w:val="22"/>
        </w:rPr>
        <w:t>r</w:t>
      </w:r>
      <w:r w:rsidR="003B23DA">
        <w:rPr>
          <w:rFonts w:asciiTheme="minorHAnsi" w:hAnsiTheme="minorHAnsi" w:cstheme="minorHAnsi"/>
          <w:sz w:val="22"/>
          <w:szCs w:val="22"/>
        </w:rPr>
        <w:t>am</w:t>
      </w:r>
      <w:r w:rsidR="000A3B4A">
        <w:rPr>
          <w:rFonts w:asciiTheme="minorHAnsi" w:hAnsiTheme="minorHAnsi" w:cstheme="minorHAnsi"/>
          <w:sz w:val="22"/>
          <w:szCs w:val="22"/>
        </w:rPr>
        <w:t>me</w:t>
      </w:r>
      <w:r w:rsidR="009E661C">
        <w:rPr>
          <w:rFonts w:asciiTheme="minorHAnsi" w:hAnsiTheme="minorHAnsi" w:cstheme="minorHAnsi"/>
          <w:sz w:val="22"/>
          <w:szCs w:val="22"/>
        </w:rPr>
        <w:t xml:space="preserve"> the number of regions were 4, but due to </w:t>
      </w:r>
      <w:r w:rsidR="00202627">
        <w:rPr>
          <w:rFonts w:asciiTheme="minorHAnsi" w:hAnsiTheme="minorHAnsi" w:cstheme="minorHAnsi"/>
          <w:sz w:val="22"/>
          <w:szCs w:val="22"/>
        </w:rPr>
        <w:t>rearrangement</w:t>
      </w:r>
      <w:r w:rsidR="00B70B20">
        <w:rPr>
          <w:rFonts w:asciiTheme="minorHAnsi" w:hAnsiTheme="minorHAnsi" w:cstheme="minorHAnsi"/>
          <w:sz w:val="22"/>
          <w:szCs w:val="22"/>
        </w:rPr>
        <w:t xml:space="preserve"> of regions in SNNP</w:t>
      </w:r>
      <w:r w:rsidR="00B26B18">
        <w:rPr>
          <w:rFonts w:asciiTheme="minorHAnsi" w:hAnsiTheme="minorHAnsi" w:cstheme="minorHAnsi"/>
          <w:sz w:val="22"/>
          <w:szCs w:val="22"/>
        </w:rPr>
        <w:t xml:space="preserve"> </w:t>
      </w:r>
      <w:r w:rsidR="0007567A">
        <w:rPr>
          <w:rFonts w:asciiTheme="minorHAnsi" w:hAnsiTheme="minorHAnsi" w:cstheme="minorHAnsi"/>
          <w:sz w:val="22"/>
          <w:szCs w:val="22"/>
        </w:rPr>
        <w:t>split in</w:t>
      </w:r>
      <w:r w:rsidR="00B70B20">
        <w:rPr>
          <w:rFonts w:asciiTheme="minorHAnsi" w:hAnsiTheme="minorHAnsi" w:cstheme="minorHAnsi"/>
          <w:sz w:val="22"/>
          <w:szCs w:val="22"/>
        </w:rPr>
        <w:t xml:space="preserve"> to </w:t>
      </w:r>
      <w:r w:rsidR="00C03358">
        <w:rPr>
          <w:rFonts w:asciiTheme="minorHAnsi" w:hAnsiTheme="minorHAnsi" w:cstheme="minorHAnsi"/>
          <w:sz w:val="22"/>
          <w:szCs w:val="22"/>
        </w:rPr>
        <w:t>three</w:t>
      </w:r>
      <w:r w:rsidR="00202627">
        <w:rPr>
          <w:rFonts w:asciiTheme="minorHAnsi" w:hAnsiTheme="minorHAnsi" w:cstheme="minorHAnsi"/>
          <w:sz w:val="22"/>
          <w:szCs w:val="22"/>
        </w:rPr>
        <w:t xml:space="preserve"> regions</w:t>
      </w:r>
      <w:r w:rsidR="00C03358">
        <w:rPr>
          <w:rFonts w:asciiTheme="minorHAnsi" w:hAnsiTheme="minorHAnsi" w:cstheme="minorHAnsi"/>
          <w:sz w:val="22"/>
          <w:szCs w:val="22"/>
        </w:rPr>
        <w:t xml:space="preserve">. </w:t>
      </w:r>
      <w:r w:rsidR="00334747">
        <w:rPr>
          <w:rFonts w:asciiTheme="minorHAnsi" w:hAnsiTheme="minorHAnsi" w:cstheme="minorHAnsi"/>
          <w:sz w:val="22"/>
          <w:szCs w:val="22"/>
        </w:rPr>
        <w:t xml:space="preserve">See detail information of selected areas in the </w:t>
      </w:r>
      <w:r w:rsidR="00B56ED7" w:rsidRPr="004B3D63">
        <w:rPr>
          <w:rFonts w:asciiTheme="minorHAnsi" w:hAnsiTheme="minorHAnsi" w:cstheme="minorHAnsi"/>
          <w:sz w:val="22"/>
          <w:szCs w:val="22"/>
        </w:rPr>
        <w:t>Appendix</w:t>
      </w:r>
      <w:r w:rsidR="006A62C2" w:rsidRPr="004B3D63">
        <w:rPr>
          <w:rFonts w:asciiTheme="minorHAnsi" w:hAnsiTheme="minorHAnsi" w:cstheme="minorHAnsi"/>
          <w:sz w:val="22"/>
          <w:szCs w:val="22"/>
        </w:rPr>
        <w:t xml:space="preserve"> </w:t>
      </w:r>
      <w:r w:rsidR="004B3D63" w:rsidRPr="004B3D63">
        <w:rPr>
          <w:rFonts w:asciiTheme="minorHAnsi" w:hAnsiTheme="minorHAnsi" w:cstheme="minorHAnsi"/>
          <w:sz w:val="22"/>
          <w:szCs w:val="22"/>
        </w:rPr>
        <w:t>10.1</w:t>
      </w:r>
      <w:r w:rsidR="0007567A">
        <w:rPr>
          <w:rFonts w:asciiTheme="minorHAnsi" w:hAnsiTheme="minorHAnsi" w:cstheme="minorHAnsi"/>
          <w:sz w:val="22"/>
          <w:szCs w:val="22"/>
        </w:rPr>
        <w:t xml:space="preserve"> and 10.2</w:t>
      </w:r>
      <w:r w:rsidR="00B56ED7">
        <w:rPr>
          <w:rFonts w:asciiTheme="minorHAnsi" w:hAnsiTheme="minorHAnsi" w:cstheme="minorHAnsi"/>
          <w:sz w:val="22"/>
          <w:szCs w:val="22"/>
        </w:rPr>
        <w:t xml:space="preserve">. </w:t>
      </w:r>
      <w:r w:rsidR="000A3B4A">
        <w:rPr>
          <w:rFonts w:asciiTheme="minorHAnsi" w:hAnsiTheme="minorHAnsi" w:cstheme="minorHAnsi"/>
          <w:sz w:val="22"/>
          <w:szCs w:val="22"/>
        </w:rPr>
        <w:t xml:space="preserve"> </w:t>
      </w:r>
      <w:r w:rsidRPr="00870A26">
        <w:rPr>
          <w:rFonts w:asciiTheme="minorHAnsi" w:hAnsiTheme="minorHAnsi" w:cstheme="minorHAnsi"/>
          <w:sz w:val="22"/>
          <w:szCs w:val="22"/>
        </w:rPr>
        <w:t xml:space="preserve">The </w:t>
      </w:r>
      <w:proofErr w:type="spellStart"/>
      <w:r w:rsidR="00CF4C27">
        <w:rPr>
          <w:rFonts w:asciiTheme="minorHAnsi" w:hAnsiTheme="minorHAnsi" w:cstheme="minorHAnsi"/>
          <w:sz w:val="22"/>
          <w:szCs w:val="22"/>
        </w:rPr>
        <w:t>woredas</w:t>
      </w:r>
      <w:proofErr w:type="spellEnd"/>
      <w:r w:rsidRPr="00870A26">
        <w:rPr>
          <w:rFonts w:asciiTheme="minorHAnsi" w:hAnsiTheme="minorHAnsi" w:cstheme="minorHAnsi"/>
          <w:sz w:val="22"/>
          <w:szCs w:val="22"/>
        </w:rPr>
        <w:t xml:space="preserve"> </w:t>
      </w:r>
      <w:r w:rsidR="0018228D">
        <w:rPr>
          <w:rFonts w:asciiTheme="minorHAnsi" w:hAnsiTheme="minorHAnsi" w:cstheme="minorHAnsi"/>
          <w:sz w:val="22"/>
          <w:szCs w:val="22"/>
        </w:rPr>
        <w:t xml:space="preserve">and </w:t>
      </w:r>
      <w:proofErr w:type="spellStart"/>
      <w:r w:rsidR="0018228D">
        <w:rPr>
          <w:rFonts w:asciiTheme="minorHAnsi" w:hAnsiTheme="minorHAnsi" w:cstheme="minorHAnsi"/>
          <w:sz w:val="22"/>
          <w:szCs w:val="22"/>
        </w:rPr>
        <w:t>kebele</w:t>
      </w:r>
      <w:proofErr w:type="spellEnd"/>
      <w:r w:rsidR="0018228D">
        <w:rPr>
          <w:rFonts w:asciiTheme="minorHAnsi" w:hAnsiTheme="minorHAnsi" w:cstheme="minorHAnsi"/>
          <w:sz w:val="22"/>
          <w:szCs w:val="22"/>
        </w:rPr>
        <w:t xml:space="preserve"> schemes </w:t>
      </w:r>
      <w:r w:rsidR="000B759C">
        <w:rPr>
          <w:rFonts w:asciiTheme="minorHAnsi" w:hAnsiTheme="minorHAnsi" w:cstheme="minorHAnsi"/>
          <w:sz w:val="22"/>
          <w:szCs w:val="22"/>
        </w:rPr>
        <w:t>were</w:t>
      </w:r>
      <w:r w:rsidRPr="00870A26">
        <w:rPr>
          <w:rFonts w:asciiTheme="minorHAnsi" w:hAnsiTheme="minorHAnsi" w:cstheme="minorHAnsi"/>
          <w:sz w:val="22"/>
          <w:szCs w:val="22"/>
        </w:rPr>
        <w:t xml:space="preserve"> selected, based on</w:t>
      </w:r>
      <w:r w:rsidR="00167D91" w:rsidRPr="006E1ED5">
        <w:rPr>
          <w:rFonts w:cstheme="minorHAnsi"/>
        </w:rPr>
        <w:t xml:space="preserve">: A high level of poverty and food insecurity; Potential for small-scale irrigation; Not covered by the Agriculture Growth Programme, phase 2 (AGP 2); </w:t>
      </w:r>
      <w:r w:rsidR="000B759C">
        <w:rPr>
          <w:rFonts w:cstheme="minorHAnsi"/>
        </w:rPr>
        <w:t xml:space="preserve">and </w:t>
      </w:r>
      <w:r w:rsidR="00167D91" w:rsidRPr="006E1ED5">
        <w:rPr>
          <w:rFonts w:cstheme="minorHAnsi"/>
        </w:rPr>
        <w:t xml:space="preserve">Rural </w:t>
      </w:r>
      <w:proofErr w:type="spellStart"/>
      <w:r w:rsidR="00167D91" w:rsidRPr="006E1ED5">
        <w:rPr>
          <w:rFonts w:cstheme="minorHAnsi"/>
        </w:rPr>
        <w:t>Woredas</w:t>
      </w:r>
      <w:proofErr w:type="spellEnd"/>
      <w:r w:rsidR="00167D91" w:rsidRPr="006E1ED5">
        <w:rPr>
          <w:rFonts w:cstheme="minorHAnsi"/>
        </w:rPr>
        <w:t>.</w:t>
      </w:r>
    </w:p>
    <w:p w14:paraId="00E7EA8D" w14:textId="3A458DB0" w:rsidR="00D30487" w:rsidRPr="00803D66" w:rsidRDefault="00D30487" w:rsidP="00AA4190">
      <w:pPr>
        <w:pStyle w:val="Heading2"/>
        <w:numPr>
          <w:ilvl w:val="1"/>
          <w:numId w:val="12"/>
        </w:numPr>
        <w:spacing w:before="240" w:after="120"/>
        <w:ind w:left="630"/>
        <w:rPr>
          <w:rFonts w:asciiTheme="minorHAnsi" w:hAnsiTheme="minorHAnsi" w:cstheme="minorHAnsi"/>
          <w:sz w:val="24"/>
          <w:szCs w:val="24"/>
        </w:rPr>
      </w:pPr>
      <w:bookmarkStart w:id="10" w:name="_Toc126940464"/>
      <w:bookmarkStart w:id="11" w:name="_Toc127284448"/>
      <w:bookmarkStart w:id="12" w:name="_Toc130815673"/>
      <w:r w:rsidRPr="00803D66">
        <w:rPr>
          <w:rFonts w:asciiTheme="minorHAnsi" w:hAnsiTheme="minorHAnsi" w:cstheme="minorHAnsi"/>
          <w:sz w:val="24"/>
          <w:szCs w:val="24"/>
        </w:rPr>
        <w:t xml:space="preserve">Target </w:t>
      </w:r>
      <w:r w:rsidR="004729DF">
        <w:rPr>
          <w:rFonts w:asciiTheme="minorHAnsi" w:hAnsiTheme="minorHAnsi" w:cstheme="minorHAnsi"/>
          <w:sz w:val="24"/>
          <w:szCs w:val="24"/>
        </w:rPr>
        <w:t>G</w:t>
      </w:r>
      <w:r w:rsidRPr="00803D66">
        <w:rPr>
          <w:rFonts w:asciiTheme="minorHAnsi" w:hAnsiTheme="minorHAnsi" w:cstheme="minorHAnsi"/>
          <w:sz w:val="24"/>
          <w:szCs w:val="24"/>
        </w:rPr>
        <w:t>roup</w:t>
      </w:r>
      <w:bookmarkEnd w:id="10"/>
      <w:bookmarkEnd w:id="11"/>
      <w:bookmarkEnd w:id="12"/>
    </w:p>
    <w:p w14:paraId="454B4C4F" w14:textId="1324D9DE" w:rsidR="002545BC" w:rsidRPr="00870A26" w:rsidRDefault="002545BC" w:rsidP="002545BC">
      <w:pPr>
        <w:pStyle w:val="IFADparagraphnumbering"/>
        <w:numPr>
          <w:ilvl w:val="0"/>
          <w:numId w:val="0"/>
        </w:numPr>
        <w:tabs>
          <w:tab w:val="clear" w:pos="1134"/>
          <w:tab w:val="left" w:pos="567"/>
        </w:tabs>
        <w:jc w:val="both"/>
        <w:rPr>
          <w:rFonts w:asciiTheme="minorHAnsi" w:hAnsiTheme="minorHAnsi" w:cstheme="minorHAnsi"/>
          <w:sz w:val="22"/>
          <w:szCs w:val="22"/>
        </w:rPr>
      </w:pPr>
      <w:r w:rsidRPr="00870A26">
        <w:rPr>
          <w:rFonts w:asciiTheme="minorHAnsi" w:hAnsiTheme="minorHAnsi" w:cstheme="minorHAnsi"/>
          <w:sz w:val="22"/>
          <w:szCs w:val="22"/>
        </w:rPr>
        <w:t xml:space="preserve">The </w:t>
      </w:r>
      <w:r w:rsidR="00803D66">
        <w:rPr>
          <w:rFonts w:asciiTheme="minorHAnsi" w:hAnsiTheme="minorHAnsi" w:cstheme="minorHAnsi"/>
          <w:sz w:val="22"/>
          <w:szCs w:val="22"/>
        </w:rPr>
        <w:t xml:space="preserve">targeted </w:t>
      </w:r>
      <w:r w:rsidRPr="00870A26">
        <w:rPr>
          <w:rFonts w:asciiTheme="minorHAnsi" w:hAnsiTheme="minorHAnsi" w:cstheme="minorHAnsi"/>
          <w:sz w:val="22"/>
          <w:szCs w:val="22"/>
        </w:rPr>
        <w:t xml:space="preserve">beneficiaries of </w:t>
      </w:r>
      <w:r w:rsidR="00803D66">
        <w:rPr>
          <w:rFonts w:asciiTheme="minorHAnsi" w:hAnsiTheme="minorHAnsi" w:cstheme="minorHAnsi"/>
          <w:sz w:val="22"/>
          <w:szCs w:val="22"/>
        </w:rPr>
        <w:t>the program were</w:t>
      </w:r>
      <w:r w:rsidRPr="00870A26">
        <w:rPr>
          <w:rFonts w:asciiTheme="minorHAnsi" w:hAnsiTheme="minorHAnsi" w:cstheme="minorHAnsi"/>
          <w:sz w:val="22"/>
          <w:szCs w:val="22"/>
        </w:rPr>
        <w:t xml:space="preserve"> 108,750 beneficiary households, of which (</w:t>
      </w:r>
      <w:proofErr w:type="spellStart"/>
      <w:r w:rsidRPr="00870A26">
        <w:rPr>
          <w:rFonts w:asciiTheme="minorHAnsi" w:hAnsiTheme="minorHAnsi" w:cstheme="minorHAnsi"/>
          <w:sz w:val="22"/>
          <w:szCs w:val="22"/>
        </w:rPr>
        <w:t>i</w:t>
      </w:r>
      <w:proofErr w:type="spellEnd"/>
      <w:r w:rsidRPr="00870A26">
        <w:rPr>
          <w:rFonts w:asciiTheme="minorHAnsi" w:hAnsiTheme="minorHAnsi" w:cstheme="minorHAnsi"/>
          <w:sz w:val="22"/>
          <w:szCs w:val="22"/>
        </w:rPr>
        <w:t>) 46,250 households in small-scale irrigation schemes and some fields in the adjacent watersheds; (ii) 37,500 households in the adjacent watersheds; (iii) 15,000 employment opportunities created due to the growing labour need requirements on farms and in the marketing chains; (iv) 10,000 households that benefitted from irrigation support under PASIDP I and that will benefit from the agronomic support and market linkages support under PASIDP II. Within the selected irrigation schemes and adjacent watersheds</w:t>
      </w:r>
      <w:r w:rsidR="00803D66">
        <w:rPr>
          <w:rFonts w:asciiTheme="minorHAnsi" w:hAnsiTheme="minorHAnsi" w:cstheme="minorHAnsi"/>
          <w:sz w:val="22"/>
          <w:szCs w:val="22"/>
        </w:rPr>
        <w:t xml:space="preserve">. The program </w:t>
      </w:r>
      <w:r w:rsidR="00CF71F2">
        <w:rPr>
          <w:rFonts w:asciiTheme="minorHAnsi" w:hAnsiTheme="minorHAnsi" w:cstheme="minorHAnsi"/>
          <w:sz w:val="22"/>
          <w:szCs w:val="22"/>
        </w:rPr>
        <w:t>uses</w:t>
      </w:r>
      <w:r w:rsidRPr="00870A26">
        <w:rPr>
          <w:rFonts w:asciiTheme="minorHAnsi" w:hAnsiTheme="minorHAnsi" w:cstheme="minorHAnsi"/>
          <w:sz w:val="22"/>
          <w:szCs w:val="22"/>
        </w:rPr>
        <w:t xml:space="preserve"> a self-targeting approach together with mechanisms to promote inclusion of women, youth and vulnerable groups.    </w:t>
      </w:r>
    </w:p>
    <w:p w14:paraId="65827280" w14:textId="15A6A436" w:rsidR="00D30487" w:rsidRPr="00870A26" w:rsidRDefault="00D30487" w:rsidP="00AA4190">
      <w:pPr>
        <w:pStyle w:val="Heading2"/>
        <w:numPr>
          <w:ilvl w:val="1"/>
          <w:numId w:val="12"/>
        </w:numPr>
        <w:spacing w:before="240" w:after="120"/>
        <w:ind w:left="630"/>
        <w:rPr>
          <w:rFonts w:asciiTheme="minorHAnsi" w:hAnsiTheme="minorHAnsi" w:cstheme="minorHAnsi"/>
          <w:sz w:val="24"/>
          <w:szCs w:val="24"/>
        </w:rPr>
      </w:pPr>
      <w:bookmarkStart w:id="13" w:name="_Toc126940465"/>
      <w:bookmarkStart w:id="14" w:name="_Toc127284449"/>
      <w:bookmarkStart w:id="15" w:name="_Toc130815674"/>
      <w:r w:rsidRPr="00870A26">
        <w:rPr>
          <w:rFonts w:asciiTheme="minorHAnsi" w:hAnsiTheme="minorHAnsi" w:cstheme="minorHAnsi"/>
          <w:sz w:val="24"/>
          <w:szCs w:val="24"/>
        </w:rPr>
        <w:t xml:space="preserve">Duration of the </w:t>
      </w:r>
      <w:r w:rsidR="004729DF">
        <w:rPr>
          <w:rFonts w:asciiTheme="minorHAnsi" w:hAnsiTheme="minorHAnsi" w:cstheme="minorHAnsi"/>
          <w:sz w:val="24"/>
          <w:szCs w:val="24"/>
        </w:rPr>
        <w:t>P</w:t>
      </w:r>
      <w:r w:rsidRPr="00870A26">
        <w:rPr>
          <w:rFonts w:asciiTheme="minorHAnsi" w:hAnsiTheme="minorHAnsi" w:cstheme="minorHAnsi"/>
          <w:sz w:val="24"/>
          <w:szCs w:val="24"/>
        </w:rPr>
        <w:t>roject</w:t>
      </w:r>
      <w:bookmarkEnd w:id="13"/>
      <w:bookmarkEnd w:id="14"/>
      <w:bookmarkEnd w:id="15"/>
    </w:p>
    <w:p w14:paraId="586F72A3" w14:textId="5F0102A8" w:rsidR="00D30487" w:rsidRPr="00870A26" w:rsidRDefault="00D30487" w:rsidP="00D30487">
      <w:pPr>
        <w:pStyle w:val="IFADparagraphnumbering"/>
        <w:numPr>
          <w:ilvl w:val="0"/>
          <w:numId w:val="0"/>
        </w:numPr>
        <w:tabs>
          <w:tab w:val="left" w:pos="9214"/>
          <w:tab w:val="left" w:pos="9498"/>
        </w:tabs>
        <w:spacing w:after="100" w:afterAutospacing="1"/>
        <w:ind w:right="737"/>
        <w:jc w:val="both"/>
        <w:rPr>
          <w:rFonts w:asciiTheme="minorHAnsi" w:hAnsiTheme="minorHAnsi" w:cstheme="minorHAnsi"/>
          <w:sz w:val="22"/>
          <w:szCs w:val="22"/>
        </w:rPr>
      </w:pPr>
      <w:bookmarkStart w:id="16" w:name="_Hlk128739584"/>
      <w:r w:rsidRPr="00870A26">
        <w:rPr>
          <w:rFonts w:asciiTheme="minorHAnsi" w:hAnsiTheme="minorHAnsi" w:cstheme="minorHAnsi"/>
          <w:sz w:val="22"/>
          <w:szCs w:val="22"/>
        </w:rPr>
        <w:t xml:space="preserve">The Programme was implemented over a </w:t>
      </w:r>
      <w:r w:rsidR="00E53AFA" w:rsidRPr="00870A26">
        <w:rPr>
          <w:rFonts w:asciiTheme="minorHAnsi" w:hAnsiTheme="minorHAnsi" w:cstheme="minorHAnsi"/>
          <w:sz w:val="22"/>
          <w:szCs w:val="22"/>
        </w:rPr>
        <w:t>seven-year</w:t>
      </w:r>
      <w:r w:rsidRPr="00870A26">
        <w:rPr>
          <w:rFonts w:asciiTheme="minorHAnsi" w:hAnsiTheme="minorHAnsi" w:cstheme="minorHAnsi"/>
          <w:sz w:val="22"/>
          <w:szCs w:val="22"/>
        </w:rPr>
        <w:t xml:space="preserve"> period.</w:t>
      </w:r>
      <w:r w:rsidR="005C4563" w:rsidRPr="00870A26">
        <w:rPr>
          <w:rFonts w:asciiTheme="minorHAnsi" w:hAnsiTheme="minorHAnsi" w:cstheme="minorHAnsi"/>
          <w:sz w:val="22"/>
          <w:szCs w:val="22"/>
        </w:rPr>
        <w:t xml:space="preserve"> Starting from February, 2017 to March 31, 2024</w:t>
      </w:r>
    </w:p>
    <w:p w14:paraId="3077AE30" w14:textId="374FCF1F" w:rsidR="00280A32" w:rsidRPr="00803D66" w:rsidRDefault="00280A32" w:rsidP="00AA4190">
      <w:pPr>
        <w:pStyle w:val="Heading2"/>
        <w:numPr>
          <w:ilvl w:val="1"/>
          <w:numId w:val="12"/>
        </w:numPr>
        <w:spacing w:before="240" w:after="120"/>
        <w:ind w:left="630"/>
        <w:rPr>
          <w:rFonts w:asciiTheme="minorHAnsi" w:hAnsiTheme="minorHAnsi" w:cstheme="minorHAnsi"/>
          <w:sz w:val="24"/>
          <w:szCs w:val="24"/>
        </w:rPr>
      </w:pPr>
      <w:bookmarkStart w:id="17" w:name="_Toc130815675"/>
      <w:bookmarkStart w:id="18" w:name="_Hlk128739634"/>
      <w:bookmarkEnd w:id="16"/>
      <w:r w:rsidRPr="00803D66">
        <w:rPr>
          <w:rFonts w:asciiTheme="minorHAnsi" w:hAnsiTheme="minorHAnsi" w:cstheme="minorHAnsi"/>
          <w:sz w:val="24"/>
          <w:szCs w:val="24"/>
        </w:rPr>
        <w:t>Theory of Change</w:t>
      </w:r>
      <w:bookmarkEnd w:id="17"/>
      <w:r w:rsidRPr="00803D66">
        <w:rPr>
          <w:rFonts w:asciiTheme="minorHAnsi" w:hAnsiTheme="minorHAnsi" w:cstheme="minorHAnsi"/>
          <w:sz w:val="24"/>
          <w:szCs w:val="24"/>
        </w:rPr>
        <w:t xml:space="preserve"> </w:t>
      </w:r>
    </w:p>
    <w:p w14:paraId="7A6242FF" w14:textId="77777777" w:rsidR="00280A32" w:rsidRPr="00D9479D" w:rsidRDefault="00280A32" w:rsidP="00492CD1">
      <w:pPr>
        <w:pStyle w:val="IFADparagraphnumbering"/>
        <w:numPr>
          <w:ilvl w:val="0"/>
          <w:numId w:val="0"/>
        </w:numPr>
        <w:tabs>
          <w:tab w:val="clear" w:pos="1134"/>
        </w:tabs>
        <w:spacing w:line="276" w:lineRule="auto"/>
        <w:jc w:val="both"/>
        <w:rPr>
          <w:rFonts w:asciiTheme="minorHAnsi" w:hAnsiTheme="minorHAnsi" w:cstheme="minorHAnsi"/>
          <w:sz w:val="22"/>
          <w:szCs w:val="22"/>
          <w:lang w:val="en-GB"/>
        </w:rPr>
      </w:pPr>
      <w:r w:rsidRPr="00D9479D">
        <w:rPr>
          <w:rFonts w:asciiTheme="minorHAnsi" w:hAnsiTheme="minorHAnsi" w:cstheme="minorHAnsi"/>
          <w:sz w:val="22"/>
          <w:szCs w:val="22"/>
          <w:lang w:val="en-GB"/>
        </w:rPr>
        <w:t xml:space="preserve">Most farmers in Ethiopia are still primarily dependent on rain-fed agriculture. The current practices in rain-fed agriculture contribute to major landscape degradation, and are themselves barely viable, producing only sufficient basic food for households in good seasons and deficits in poor years. There is little or no rural employment generated beyond that provided by farming households. </w:t>
      </w:r>
    </w:p>
    <w:p w14:paraId="26B12F7E" w14:textId="77777777" w:rsidR="00280A32" w:rsidRPr="00D9479D" w:rsidRDefault="00280A32" w:rsidP="00492CD1">
      <w:pPr>
        <w:pStyle w:val="IFADparagraphnumbering"/>
        <w:numPr>
          <w:ilvl w:val="0"/>
          <w:numId w:val="0"/>
        </w:numPr>
        <w:spacing w:line="276" w:lineRule="auto"/>
        <w:jc w:val="both"/>
        <w:rPr>
          <w:rFonts w:asciiTheme="minorHAnsi" w:hAnsiTheme="minorHAnsi" w:cstheme="minorHAnsi"/>
          <w:sz w:val="22"/>
          <w:szCs w:val="22"/>
          <w:lang w:val="en-GB"/>
        </w:rPr>
      </w:pPr>
      <w:r w:rsidRPr="00D9479D">
        <w:rPr>
          <w:rFonts w:asciiTheme="minorHAnsi" w:hAnsiTheme="minorHAnsi" w:cstheme="minorHAnsi"/>
          <w:sz w:val="22"/>
          <w:szCs w:val="22"/>
          <w:lang w:val="en-GB"/>
        </w:rPr>
        <w:t>PASIDP II is based on the assumption that poor farmers, who are provided with access to a secure irrigation production base as well as access to markets and services, will be able to produce and market greater volumes of produce in a profitable scenario. The watersheds contiguous with the irrigation schemes, which exhibit varying levels of degradation, will also receive investment to stabilise and improve their productive capacity. This will improve the prosperity, food security and nutrition of farmers, thereby improving their resilience against external shocks, including those induced by adverse weather and climate change.</w:t>
      </w:r>
    </w:p>
    <w:p w14:paraId="7677BC2D" w14:textId="77777777" w:rsidR="00280A32" w:rsidRPr="00D9479D" w:rsidRDefault="00280A32" w:rsidP="00492CD1">
      <w:pPr>
        <w:pStyle w:val="IFADparagraphnumbering"/>
        <w:numPr>
          <w:ilvl w:val="0"/>
          <w:numId w:val="0"/>
        </w:numPr>
        <w:spacing w:line="276" w:lineRule="auto"/>
        <w:jc w:val="both"/>
        <w:rPr>
          <w:rFonts w:asciiTheme="minorHAnsi" w:hAnsiTheme="minorHAnsi" w:cstheme="minorHAnsi"/>
          <w:sz w:val="22"/>
          <w:szCs w:val="22"/>
          <w:lang w:val="en-GB"/>
        </w:rPr>
      </w:pPr>
      <w:r w:rsidRPr="00D9479D">
        <w:rPr>
          <w:rFonts w:asciiTheme="minorHAnsi" w:hAnsiTheme="minorHAnsi" w:cstheme="minorHAnsi"/>
          <w:sz w:val="22"/>
          <w:szCs w:val="22"/>
          <w:lang w:val="en-GB"/>
        </w:rPr>
        <w:t xml:space="preserve">In order to achieve these goals, the interventions should enable increased profitable production and productivity of the targeted farmers in food insecure </w:t>
      </w:r>
      <w:proofErr w:type="spellStart"/>
      <w:r w:rsidRPr="00D9479D">
        <w:rPr>
          <w:rFonts w:asciiTheme="minorHAnsi" w:hAnsiTheme="minorHAnsi" w:cstheme="minorHAnsi"/>
          <w:sz w:val="22"/>
          <w:szCs w:val="22"/>
          <w:lang w:val="en-GB"/>
        </w:rPr>
        <w:t>Woredas</w:t>
      </w:r>
      <w:proofErr w:type="spellEnd"/>
      <w:r w:rsidRPr="00D9479D">
        <w:rPr>
          <w:rFonts w:asciiTheme="minorHAnsi" w:hAnsiTheme="minorHAnsi" w:cstheme="minorHAnsi"/>
          <w:sz w:val="22"/>
          <w:szCs w:val="22"/>
          <w:lang w:val="en-GB"/>
        </w:rPr>
        <w:t xml:space="preserve">. Support would be needed to ensure proper linkages to markets and value addition opportunities for surplus produce. This will enable the Programme investments to generate increased revenues for the target group emanating from integrated prioritized market linkages, development of irrigation infrastructure, climate resilience crop agronomy and institutional development. There will also be substantial incremental employment derived from the additional labour and services inputs required for successful irrigated agriculture. </w:t>
      </w:r>
    </w:p>
    <w:p w14:paraId="6A7B0E85" w14:textId="29C157C9" w:rsidR="00280A32" w:rsidRPr="0020058D" w:rsidRDefault="007E61E4" w:rsidP="00492CD1">
      <w:pPr>
        <w:pStyle w:val="IFADparagraphnumbering"/>
        <w:numPr>
          <w:ilvl w:val="0"/>
          <w:numId w:val="0"/>
        </w:numPr>
        <w:spacing w:line="276" w:lineRule="auto"/>
        <w:jc w:val="both"/>
        <w:rPr>
          <w:lang w:val="en-GB"/>
        </w:rPr>
      </w:pPr>
      <w:r>
        <w:rPr>
          <w:noProof/>
          <w:lang w:val="en-GB" w:eastAsia="en-GB"/>
        </w:rPr>
        <w:lastRenderedPageBreak/>
        <w:drawing>
          <wp:anchor distT="0" distB="0" distL="114300" distR="114300" simplePos="0" relativeHeight="251667968" behindDoc="0" locked="0" layoutInCell="1" allowOverlap="1" wp14:anchorId="3C00DAC9" wp14:editId="6D73C60D">
            <wp:simplePos x="0" y="0"/>
            <wp:positionH relativeFrom="column">
              <wp:posOffset>25960</wp:posOffset>
            </wp:positionH>
            <wp:positionV relativeFrom="paragraph">
              <wp:posOffset>1052603</wp:posOffset>
            </wp:positionV>
            <wp:extent cx="5847359" cy="3772982"/>
            <wp:effectExtent l="0" t="0" r="127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16602" t="2977" r="16731" b="7969"/>
                    <a:stretch/>
                  </pic:blipFill>
                  <pic:spPr bwMode="auto">
                    <a:xfrm>
                      <a:off x="0" y="0"/>
                      <a:ext cx="5847359" cy="3772982"/>
                    </a:xfrm>
                    <a:prstGeom prst="rect">
                      <a:avLst/>
                    </a:prstGeom>
                    <a:ln>
                      <a:noFill/>
                    </a:ln>
                    <a:extLst>
                      <a:ext uri="{53640926-AAD7-44D8-BBD7-CCE9431645EC}">
                        <a14:shadowObscured xmlns:a14="http://schemas.microsoft.com/office/drawing/2010/main"/>
                      </a:ext>
                    </a:extLst>
                  </pic:spPr>
                </pic:pic>
              </a:graphicData>
            </a:graphic>
          </wp:anchor>
        </w:drawing>
      </w:r>
      <w:r w:rsidR="00280A32" w:rsidRPr="00D9479D">
        <w:rPr>
          <w:rFonts w:asciiTheme="minorHAnsi" w:hAnsiTheme="minorHAnsi" w:cstheme="minorHAnsi"/>
          <w:sz w:val="22"/>
          <w:szCs w:val="22"/>
          <w:lang w:val="en-GB"/>
        </w:rPr>
        <w:t>Small-scale irrigation development is an important pathway not only for improving food security and income of drought prone communities, but also for protecting upstream forests and bio-reserves. Unless farmers are supported to produce enough food and income from their current small landholdings, they will keep encroaching the surrounding forests, wetlands and bio-spheres, which are commonly water towers for the wider region</w:t>
      </w:r>
      <w:r w:rsidR="00181DF7">
        <w:rPr>
          <w:rFonts w:asciiTheme="minorHAnsi" w:hAnsiTheme="minorHAnsi" w:cstheme="minorHAnsi"/>
          <w:sz w:val="22"/>
          <w:szCs w:val="22"/>
          <w:lang w:val="en-GB"/>
        </w:rPr>
        <w:t>.</w:t>
      </w:r>
      <w:r w:rsidR="00280A32" w:rsidRPr="003115F6">
        <w:rPr>
          <w:lang w:val="en-GB"/>
        </w:rPr>
        <w:t xml:space="preserve">  </w:t>
      </w:r>
    </w:p>
    <w:p w14:paraId="61A055CF" w14:textId="6DF54E21" w:rsidR="001454FE" w:rsidRPr="00803D66" w:rsidRDefault="00803D66" w:rsidP="00AA4190">
      <w:pPr>
        <w:pStyle w:val="Heading2"/>
        <w:numPr>
          <w:ilvl w:val="1"/>
          <w:numId w:val="12"/>
        </w:numPr>
        <w:spacing w:before="240" w:after="120"/>
        <w:ind w:left="630"/>
        <w:rPr>
          <w:rFonts w:asciiTheme="minorHAnsi" w:hAnsiTheme="minorHAnsi" w:cstheme="minorHAnsi"/>
          <w:sz w:val="24"/>
          <w:szCs w:val="24"/>
        </w:rPr>
      </w:pPr>
      <w:bookmarkStart w:id="19" w:name="_Toc130815676"/>
      <w:bookmarkEnd w:id="18"/>
      <w:r>
        <w:rPr>
          <w:rFonts w:asciiTheme="minorHAnsi" w:hAnsiTheme="minorHAnsi" w:cstheme="minorHAnsi"/>
          <w:sz w:val="24"/>
          <w:szCs w:val="24"/>
        </w:rPr>
        <w:t>C</w:t>
      </w:r>
      <w:r w:rsidR="001454FE" w:rsidRPr="00803D66">
        <w:rPr>
          <w:rFonts w:asciiTheme="minorHAnsi" w:hAnsiTheme="minorHAnsi" w:cstheme="minorHAnsi"/>
          <w:sz w:val="24"/>
          <w:szCs w:val="24"/>
        </w:rPr>
        <w:t xml:space="preserve">omponents and </w:t>
      </w:r>
      <w:r w:rsidR="004729DF">
        <w:rPr>
          <w:rFonts w:asciiTheme="minorHAnsi" w:hAnsiTheme="minorHAnsi" w:cstheme="minorHAnsi"/>
          <w:sz w:val="24"/>
          <w:szCs w:val="24"/>
        </w:rPr>
        <w:t>M</w:t>
      </w:r>
      <w:r>
        <w:rPr>
          <w:rFonts w:asciiTheme="minorHAnsi" w:hAnsiTheme="minorHAnsi" w:cstheme="minorHAnsi"/>
          <w:sz w:val="24"/>
          <w:szCs w:val="24"/>
        </w:rPr>
        <w:t xml:space="preserve">ain </w:t>
      </w:r>
      <w:r w:rsidR="004729DF">
        <w:rPr>
          <w:rFonts w:asciiTheme="minorHAnsi" w:hAnsiTheme="minorHAnsi" w:cstheme="minorHAnsi"/>
          <w:sz w:val="24"/>
          <w:szCs w:val="24"/>
        </w:rPr>
        <w:t>A</w:t>
      </w:r>
      <w:r>
        <w:rPr>
          <w:rFonts w:asciiTheme="minorHAnsi" w:hAnsiTheme="minorHAnsi" w:cstheme="minorHAnsi"/>
          <w:sz w:val="24"/>
          <w:szCs w:val="24"/>
        </w:rPr>
        <w:t>ctivities</w:t>
      </w:r>
      <w:bookmarkEnd w:id="19"/>
      <w:r w:rsidR="001454FE" w:rsidRPr="00803D66">
        <w:rPr>
          <w:rFonts w:asciiTheme="minorHAnsi" w:hAnsiTheme="minorHAnsi" w:cstheme="minorHAnsi"/>
          <w:sz w:val="24"/>
          <w:szCs w:val="24"/>
        </w:rPr>
        <w:t xml:space="preserve"> </w:t>
      </w:r>
    </w:p>
    <w:p w14:paraId="4F2FE0AB" w14:textId="70590DBE" w:rsidR="00D34E32" w:rsidRPr="009A4879" w:rsidRDefault="00802438" w:rsidP="00E96FD8">
      <w:pPr>
        <w:spacing w:after="240" w:line="276" w:lineRule="auto"/>
        <w:jc w:val="both"/>
        <w:rPr>
          <w:rFonts w:cstheme="minorHAnsi"/>
          <w:b/>
          <w:bCs/>
        </w:rPr>
      </w:pPr>
      <w:r w:rsidRPr="00B25E83">
        <w:rPr>
          <w:rFonts w:cstheme="minorHAnsi"/>
        </w:rPr>
        <w:t>Th</w:t>
      </w:r>
      <w:r w:rsidR="00B25E83" w:rsidRPr="00B25E83">
        <w:rPr>
          <w:rFonts w:cstheme="minorHAnsi"/>
        </w:rPr>
        <w:t>e</w:t>
      </w:r>
      <w:r w:rsidRPr="00B25E83">
        <w:rPr>
          <w:rFonts w:cstheme="minorHAnsi"/>
        </w:rPr>
        <w:t xml:space="preserve"> programme has three main components and seven </w:t>
      </w:r>
      <w:r w:rsidR="00B25E83" w:rsidRPr="00B25E83">
        <w:rPr>
          <w:rFonts w:cstheme="minorHAnsi"/>
        </w:rPr>
        <w:t>subcomponents</w:t>
      </w:r>
      <w:r w:rsidR="00B25E83">
        <w:rPr>
          <w:rFonts w:cstheme="minorHAnsi"/>
          <w:b/>
          <w:bCs/>
        </w:rPr>
        <w:t xml:space="preserve">. </w:t>
      </w:r>
      <w:r w:rsidR="00C215D2" w:rsidRPr="00C215D2">
        <w:rPr>
          <w:rFonts w:cstheme="minorHAnsi"/>
        </w:rPr>
        <w:t>These are: -</w:t>
      </w:r>
      <w:r w:rsidR="009A4879">
        <w:rPr>
          <w:rFonts w:cstheme="minorHAnsi"/>
          <w:b/>
          <w:bCs/>
        </w:rPr>
        <w:t xml:space="preserve"> </w:t>
      </w:r>
      <w:r w:rsidR="00D34E32" w:rsidRPr="00870A26">
        <w:rPr>
          <w:rFonts w:cstheme="minorHAnsi"/>
          <w:b/>
          <w:bCs/>
        </w:rPr>
        <w:t xml:space="preserve">Component </w:t>
      </w:r>
      <w:proofErr w:type="gramStart"/>
      <w:r w:rsidR="00D34E32" w:rsidRPr="00870A26">
        <w:rPr>
          <w:rFonts w:cstheme="minorHAnsi"/>
          <w:b/>
          <w:bCs/>
        </w:rPr>
        <w:t>A</w:t>
      </w:r>
      <w:proofErr w:type="gramEnd"/>
      <w:r w:rsidR="00D34E32" w:rsidRPr="00870A26">
        <w:rPr>
          <w:rFonts w:cstheme="minorHAnsi"/>
          <w:b/>
          <w:bCs/>
        </w:rPr>
        <w:t>: Investment in Small-scale Irrigation Infrastructure</w:t>
      </w:r>
      <w:r w:rsidR="00D34E32" w:rsidRPr="00870A26">
        <w:rPr>
          <w:rFonts w:cstheme="minorHAnsi"/>
        </w:rPr>
        <w:t xml:space="preserve">: The expected outcome of Component A is “farmers have access to sustainable irrigation </w:t>
      </w:r>
      <w:r w:rsidR="00B25226" w:rsidRPr="00870A26">
        <w:rPr>
          <w:rFonts w:cstheme="minorHAnsi"/>
        </w:rPr>
        <w:t>schemes “</w:t>
      </w:r>
      <w:r w:rsidR="00D34E32" w:rsidRPr="00870A26">
        <w:rPr>
          <w:rFonts w:cstheme="minorHAnsi"/>
        </w:rPr>
        <w:t>. The proposed Programme aims to develop 18,400 ha of small-scale irrigation schemes</w:t>
      </w:r>
      <w:r w:rsidR="006879B9">
        <w:rPr>
          <w:rFonts w:cstheme="minorHAnsi"/>
        </w:rPr>
        <w:t xml:space="preserve"> </w:t>
      </w:r>
      <w:r w:rsidR="006879B9" w:rsidRPr="00844876">
        <w:rPr>
          <w:rFonts w:cstheme="minorHAnsi"/>
        </w:rPr>
        <w:t>that benefit 108,750 households</w:t>
      </w:r>
      <w:r w:rsidR="006879B9">
        <w:rPr>
          <w:rFonts w:cstheme="minorHAnsi"/>
        </w:rPr>
        <w:t>.</w:t>
      </w:r>
      <w:r w:rsidR="00D34E32" w:rsidRPr="00870A26">
        <w:rPr>
          <w:rFonts w:cstheme="minorHAnsi"/>
        </w:rPr>
        <w:t xml:space="preserve"> </w:t>
      </w:r>
      <w:r w:rsidR="00D34E32" w:rsidRPr="00870A26">
        <w:rPr>
          <w:rFonts w:cstheme="minorHAnsi"/>
          <w:b/>
          <w:bCs/>
        </w:rPr>
        <w:t>Subcomponent A.1</w:t>
      </w:r>
      <w:r w:rsidR="00D34E32" w:rsidRPr="00870A26">
        <w:rPr>
          <w:rFonts w:cstheme="minorHAnsi"/>
        </w:rPr>
        <w:t xml:space="preserve"> support</w:t>
      </w:r>
      <w:r w:rsidR="004E2E56">
        <w:rPr>
          <w:rFonts w:cstheme="minorHAnsi"/>
        </w:rPr>
        <w:t>s</w:t>
      </w:r>
      <w:r w:rsidR="00D34E32" w:rsidRPr="00870A26">
        <w:rPr>
          <w:rFonts w:cstheme="minorHAnsi"/>
        </w:rPr>
        <w:t xml:space="preserve"> (a) the identification and selection of 22,000 ha of schemes, (b) the feasibility studies and detailed designs following improved quality guidelines, (c) the establishment and strengthening of Irrigation Water Users Associations, (d) the required environmental and social im</w:t>
      </w:r>
      <w:r w:rsidR="009835F0">
        <w:rPr>
          <w:rFonts w:cstheme="minorHAnsi"/>
        </w:rPr>
        <w:t xml:space="preserve">pact </w:t>
      </w:r>
      <w:r w:rsidR="00D34E32" w:rsidRPr="00870A26">
        <w:rPr>
          <w:rFonts w:cstheme="minorHAnsi"/>
        </w:rPr>
        <w:t xml:space="preserve">studies and environmental and social management plans. </w:t>
      </w:r>
      <w:r w:rsidR="00D34E32" w:rsidRPr="00870A26">
        <w:rPr>
          <w:rFonts w:cstheme="minorHAnsi"/>
          <w:b/>
          <w:bCs/>
        </w:rPr>
        <w:t>Subcomponent A.2</w:t>
      </w:r>
      <w:r w:rsidR="00D34E32" w:rsidRPr="00870A26">
        <w:rPr>
          <w:rFonts w:cstheme="minorHAnsi"/>
        </w:rPr>
        <w:t xml:space="preserve"> support</w:t>
      </w:r>
      <w:r w:rsidR="00FF68E8">
        <w:rPr>
          <w:rFonts w:cstheme="minorHAnsi"/>
        </w:rPr>
        <w:t>s</w:t>
      </w:r>
      <w:r w:rsidR="00D34E32" w:rsidRPr="00870A26">
        <w:rPr>
          <w:rFonts w:cstheme="minorHAnsi"/>
        </w:rPr>
        <w:t xml:space="preserve"> the development of the selected irrigation schemes, including multiple user systems alongside irrigation.</w:t>
      </w:r>
    </w:p>
    <w:p w14:paraId="7ACAD0F7" w14:textId="635C8B4E" w:rsidR="00D34E32" w:rsidRPr="00870A26" w:rsidRDefault="00D34E32" w:rsidP="00E96FD8">
      <w:pPr>
        <w:spacing w:after="120" w:line="276" w:lineRule="auto"/>
        <w:jc w:val="both"/>
        <w:rPr>
          <w:rFonts w:cstheme="minorHAnsi"/>
        </w:rPr>
      </w:pPr>
      <w:r w:rsidRPr="00870A26">
        <w:rPr>
          <w:rFonts w:cstheme="minorHAnsi"/>
          <w:b/>
          <w:bCs/>
        </w:rPr>
        <w:t>Component B: Investment in Capacity for Sustainable Agriculture</w:t>
      </w:r>
      <w:r w:rsidRPr="00870A26">
        <w:rPr>
          <w:rFonts w:cstheme="minorHAnsi"/>
        </w:rPr>
        <w:t>: The expected outcome of Component B would be “farmers have increased marked-oriented skills and capacity for sustainable agriculture”. Component B support</w:t>
      </w:r>
      <w:r w:rsidR="00580D39">
        <w:rPr>
          <w:rFonts w:cstheme="minorHAnsi"/>
        </w:rPr>
        <w:t>s</w:t>
      </w:r>
      <w:r w:rsidRPr="00870A26">
        <w:rPr>
          <w:rFonts w:cstheme="minorHAnsi"/>
        </w:rPr>
        <w:t xml:space="preserve"> a range of activities designed to ensure that the beneficiaries operate in an environment that is more conducive to rural commercial development. </w:t>
      </w:r>
      <w:r w:rsidRPr="00870A26">
        <w:rPr>
          <w:rFonts w:cstheme="minorHAnsi"/>
          <w:b/>
          <w:bCs/>
        </w:rPr>
        <w:t>Subcomponent B.1</w:t>
      </w:r>
      <w:r w:rsidRPr="00870A26">
        <w:rPr>
          <w:rFonts w:cstheme="minorHAnsi"/>
        </w:rPr>
        <w:t xml:space="preserve"> finance</w:t>
      </w:r>
      <w:r w:rsidR="00580D39">
        <w:rPr>
          <w:rFonts w:cstheme="minorHAnsi"/>
        </w:rPr>
        <w:t>s</w:t>
      </w:r>
      <w:r w:rsidRPr="00870A26">
        <w:rPr>
          <w:rFonts w:cstheme="minorHAnsi"/>
        </w:rPr>
        <w:t xml:space="preserve"> the strengthening of farmers’ cooperatives, the development of agribusiness linkages and access to financial services. </w:t>
      </w:r>
      <w:r w:rsidRPr="00870A26">
        <w:rPr>
          <w:rFonts w:cstheme="minorHAnsi"/>
          <w:b/>
          <w:bCs/>
        </w:rPr>
        <w:t>Subcomponent B.2</w:t>
      </w:r>
      <w:r w:rsidRPr="00870A26">
        <w:rPr>
          <w:rFonts w:cstheme="minorHAnsi"/>
        </w:rPr>
        <w:t xml:space="preserve"> support</w:t>
      </w:r>
      <w:r w:rsidR="00580D39">
        <w:rPr>
          <w:rFonts w:cstheme="minorHAnsi"/>
        </w:rPr>
        <w:t>s</w:t>
      </w:r>
      <w:r w:rsidRPr="00870A26">
        <w:rPr>
          <w:rFonts w:cstheme="minorHAnsi"/>
        </w:rPr>
        <w:t xml:space="preserve"> the improvement of crop husbandry practices mainly through farmers’ research groups, extension support and the availability of improved seed. The Subcomponent also make provision for gender-activities and promotion of nutrition-sensitive agriculture. </w:t>
      </w:r>
      <w:r w:rsidRPr="00870A26">
        <w:rPr>
          <w:rFonts w:cstheme="minorHAnsi"/>
          <w:b/>
          <w:bCs/>
        </w:rPr>
        <w:t>Subcomponent B.3</w:t>
      </w:r>
      <w:r w:rsidRPr="00870A26">
        <w:rPr>
          <w:rFonts w:cstheme="minorHAnsi"/>
        </w:rPr>
        <w:t xml:space="preserve"> support</w:t>
      </w:r>
      <w:r w:rsidR="00FF68E8">
        <w:rPr>
          <w:rFonts w:cstheme="minorHAnsi"/>
        </w:rPr>
        <w:t>s</w:t>
      </w:r>
      <w:r w:rsidRPr="00870A26">
        <w:rPr>
          <w:rFonts w:cstheme="minorHAnsi"/>
        </w:rPr>
        <w:t xml:space="preserve"> improved watershed management on 73,600 ha of adjacent watersheds and promotion of conservation farming.</w:t>
      </w:r>
      <w:r w:rsidR="00BA25FD">
        <w:rPr>
          <w:rFonts w:cstheme="minorHAnsi"/>
        </w:rPr>
        <w:t xml:space="preserve"> </w:t>
      </w:r>
    </w:p>
    <w:p w14:paraId="51BF938F" w14:textId="2D75C4D5" w:rsidR="00D34E32" w:rsidRPr="00870A26" w:rsidRDefault="00D34E32" w:rsidP="00D34E32">
      <w:pPr>
        <w:spacing w:after="0" w:line="240" w:lineRule="auto"/>
        <w:contextualSpacing/>
        <w:jc w:val="both"/>
        <w:rPr>
          <w:rFonts w:cstheme="minorHAnsi"/>
          <w:sz w:val="21"/>
          <w:szCs w:val="21"/>
          <w:lang w:val="en-US"/>
        </w:rPr>
      </w:pPr>
      <w:r w:rsidRPr="00870A26">
        <w:rPr>
          <w:rFonts w:cstheme="minorHAnsi"/>
          <w:b/>
          <w:bCs/>
        </w:rPr>
        <w:lastRenderedPageBreak/>
        <w:t>Component C: Programme Management, M&amp;E, and Knowledge Management</w:t>
      </w:r>
      <w:r w:rsidRPr="00870A26">
        <w:rPr>
          <w:rFonts w:cstheme="minorHAnsi"/>
        </w:rPr>
        <w:t>: Component C focus</w:t>
      </w:r>
      <w:r w:rsidR="00580D39">
        <w:rPr>
          <w:rFonts w:cstheme="minorHAnsi"/>
        </w:rPr>
        <w:t>es</w:t>
      </w:r>
      <w:r w:rsidRPr="00870A26">
        <w:rPr>
          <w:rFonts w:cstheme="minorHAnsi"/>
        </w:rPr>
        <w:t xml:space="preserve"> on </w:t>
      </w:r>
      <w:r w:rsidRPr="00870A26">
        <w:rPr>
          <w:rFonts w:cstheme="minorHAnsi"/>
          <w:b/>
          <w:bCs/>
        </w:rPr>
        <w:t>(a</w:t>
      </w:r>
      <w:r w:rsidRPr="00870A26">
        <w:rPr>
          <w:rFonts w:cstheme="minorHAnsi"/>
        </w:rPr>
        <w:t>) Learning and Knowledge Management</w:t>
      </w:r>
      <w:r w:rsidRPr="00870A26">
        <w:rPr>
          <w:rFonts w:cstheme="minorHAnsi"/>
          <w:b/>
          <w:bCs/>
        </w:rPr>
        <w:t>, (b)</w:t>
      </w:r>
      <w:r w:rsidRPr="00870A26">
        <w:rPr>
          <w:rFonts w:cstheme="minorHAnsi"/>
        </w:rPr>
        <w:t xml:space="preserve"> Programme Management, Monitoring and Evaluation.</w:t>
      </w:r>
    </w:p>
    <w:p w14:paraId="51F8BBB9" w14:textId="77777777" w:rsidR="001454FE" w:rsidRPr="00870A26" w:rsidRDefault="001454FE" w:rsidP="00AA4190">
      <w:pPr>
        <w:pStyle w:val="Heading2"/>
        <w:numPr>
          <w:ilvl w:val="1"/>
          <w:numId w:val="12"/>
        </w:numPr>
        <w:spacing w:before="240" w:after="120"/>
        <w:ind w:left="630"/>
        <w:rPr>
          <w:rFonts w:asciiTheme="minorHAnsi" w:hAnsiTheme="minorHAnsi" w:cstheme="minorHAnsi"/>
          <w:sz w:val="24"/>
          <w:szCs w:val="24"/>
        </w:rPr>
      </w:pPr>
      <w:bookmarkStart w:id="20" w:name="_Toc126940468"/>
      <w:bookmarkStart w:id="21" w:name="_Toc127284452"/>
      <w:bookmarkStart w:id="22" w:name="_Toc130815677"/>
      <w:r w:rsidRPr="00870A26">
        <w:rPr>
          <w:rFonts w:asciiTheme="minorHAnsi" w:hAnsiTheme="minorHAnsi" w:cstheme="minorHAnsi"/>
          <w:sz w:val="24"/>
          <w:szCs w:val="24"/>
        </w:rPr>
        <w:t>Budget</w:t>
      </w:r>
      <w:bookmarkEnd w:id="20"/>
      <w:bookmarkEnd w:id="21"/>
      <w:bookmarkEnd w:id="22"/>
      <w:r w:rsidRPr="00870A26">
        <w:rPr>
          <w:rFonts w:asciiTheme="minorHAnsi" w:hAnsiTheme="minorHAnsi" w:cstheme="minorHAnsi"/>
          <w:sz w:val="24"/>
          <w:szCs w:val="24"/>
        </w:rPr>
        <w:t xml:space="preserve"> </w:t>
      </w:r>
    </w:p>
    <w:p w14:paraId="281CA120" w14:textId="4AD880D8" w:rsidR="00D30487" w:rsidRPr="008F7996" w:rsidRDefault="001454FE" w:rsidP="001454FE">
      <w:pPr>
        <w:spacing w:after="107" w:line="253" w:lineRule="auto"/>
        <w:ind w:right="48"/>
        <w:jc w:val="both"/>
        <w:rPr>
          <w:rFonts w:cstheme="minorHAnsi"/>
        </w:rPr>
      </w:pPr>
      <w:r w:rsidRPr="008F7996">
        <w:rPr>
          <w:rFonts w:cstheme="minorHAnsi"/>
        </w:rPr>
        <w:t>The Programme costs are set about US $ 1</w:t>
      </w:r>
      <w:r w:rsidR="00D34E32" w:rsidRPr="008F7996">
        <w:rPr>
          <w:rFonts w:cstheme="minorHAnsi"/>
        </w:rPr>
        <w:t>5</w:t>
      </w:r>
      <w:r w:rsidR="008F7996" w:rsidRPr="008F7996">
        <w:rPr>
          <w:rFonts w:cstheme="minorHAnsi"/>
        </w:rPr>
        <w:t xml:space="preserve">2 </w:t>
      </w:r>
      <w:r w:rsidRPr="008F7996">
        <w:rPr>
          <w:rFonts w:cstheme="minorHAnsi"/>
        </w:rPr>
        <w:t>million over the seven-year implementation period. A summary of the PA</w:t>
      </w:r>
      <w:r w:rsidR="00D34E32" w:rsidRPr="008F7996">
        <w:rPr>
          <w:rFonts w:cstheme="minorHAnsi"/>
        </w:rPr>
        <w:t>SIDP-</w:t>
      </w:r>
      <w:r w:rsidR="00B25226" w:rsidRPr="008F7996">
        <w:rPr>
          <w:rFonts w:cstheme="minorHAnsi"/>
        </w:rPr>
        <w:t>II</w:t>
      </w:r>
      <w:r w:rsidRPr="008F7996">
        <w:rPr>
          <w:rFonts w:cstheme="minorHAnsi"/>
        </w:rPr>
        <w:t xml:space="preserve"> costs by </w:t>
      </w:r>
      <w:r w:rsidR="008F7996" w:rsidRPr="008F7996">
        <w:rPr>
          <w:rFonts w:cstheme="minorHAnsi"/>
        </w:rPr>
        <w:t>financers</w:t>
      </w:r>
      <w:r w:rsidRPr="008F7996">
        <w:rPr>
          <w:rFonts w:cstheme="minorHAnsi"/>
        </w:rPr>
        <w:t xml:space="preserve"> is shown in the table</w:t>
      </w:r>
      <w:r w:rsidR="009A6DC1" w:rsidRPr="009A6DC1">
        <w:rPr>
          <w:rFonts w:cstheme="minorHAnsi"/>
        </w:rPr>
        <w:t xml:space="preserve"> </w:t>
      </w:r>
      <w:r w:rsidR="009A6DC1" w:rsidRPr="008F7996">
        <w:rPr>
          <w:rFonts w:cstheme="minorHAnsi"/>
        </w:rPr>
        <w:t>below</w:t>
      </w:r>
      <w:r w:rsidRPr="008F7996">
        <w:rPr>
          <w:rFonts w:cstheme="minorHAnsi"/>
        </w:rPr>
        <w:t>.</w:t>
      </w:r>
      <w:r w:rsidR="008F7996" w:rsidRPr="008F7996">
        <w:rPr>
          <w:rFonts w:cstheme="minorHAnsi"/>
        </w:rPr>
        <w:t xml:space="preserve"> </w:t>
      </w:r>
      <w:r w:rsidR="009A6DC1">
        <w:rPr>
          <w:rFonts w:cstheme="minorHAnsi"/>
        </w:rPr>
        <w:t xml:space="preserve"> </w:t>
      </w:r>
    </w:p>
    <w:p w14:paraId="5AA7C8D4" w14:textId="71AA8A94" w:rsidR="00181DF7" w:rsidRDefault="00181DF7" w:rsidP="00181DF7">
      <w:pPr>
        <w:pStyle w:val="Caption"/>
        <w:keepNext/>
        <w:spacing w:after="0"/>
      </w:pPr>
      <w:r>
        <w:t xml:space="preserve">Table </w:t>
      </w:r>
      <w:fldSimple w:instr=" SEQ Table \* ARABIC ">
        <w:r w:rsidR="00F22D17">
          <w:rPr>
            <w:noProof/>
          </w:rPr>
          <w:t>1</w:t>
        </w:r>
      </w:fldSimple>
      <w:r>
        <w:t xml:space="preserve"> Program budget by financer</w:t>
      </w:r>
    </w:p>
    <w:tbl>
      <w:tblPr>
        <w:tblStyle w:val="GridTable4-Accent6"/>
        <w:tblW w:w="9153" w:type="dxa"/>
        <w:tblLook w:val="04A0" w:firstRow="1" w:lastRow="0" w:firstColumn="1" w:lastColumn="0" w:noHBand="0" w:noVBand="1"/>
      </w:tblPr>
      <w:tblGrid>
        <w:gridCol w:w="487"/>
        <w:gridCol w:w="2928"/>
        <w:gridCol w:w="1386"/>
        <w:gridCol w:w="1366"/>
        <w:gridCol w:w="1556"/>
        <w:gridCol w:w="1430"/>
      </w:tblGrid>
      <w:tr w:rsidR="008F7996" w:rsidRPr="008F7996" w14:paraId="3B1F971B" w14:textId="77777777" w:rsidTr="001B5CC0">
        <w:trPr>
          <w:cnfStyle w:val="100000000000" w:firstRow="1" w:lastRow="0" w:firstColumn="0" w:lastColumn="0" w:oddVBand="0" w:evenVBand="0" w:oddHBand="0"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487" w:type="dxa"/>
            <w:noWrap/>
            <w:vAlign w:val="center"/>
            <w:hideMark/>
          </w:tcPr>
          <w:p w14:paraId="4D1C068C" w14:textId="77777777" w:rsidR="008F7996" w:rsidRPr="008F7996" w:rsidRDefault="008F7996" w:rsidP="008F7996">
            <w:pPr>
              <w:jc w:val="center"/>
              <w:rPr>
                <w:rFonts w:ascii="Calibri" w:hAnsi="Calibri" w:cs="Calibri"/>
                <w:color w:val="000000"/>
                <w:lang w:eastAsia="en-GB"/>
              </w:rPr>
            </w:pPr>
            <w:r w:rsidRPr="008F7996">
              <w:rPr>
                <w:rFonts w:ascii="Calibri" w:hAnsi="Calibri" w:cs="Calibri"/>
                <w:color w:val="000000"/>
                <w:lang w:eastAsia="en-GB"/>
              </w:rPr>
              <w:t>SN</w:t>
            </w:r>
          </w:p>
        </w:tc>
        <w:tc>
          <w:tcPr>
            <w:tcW w:w="2928" w:type="dxa"/>
            <w:noWrap/>
            <w:vAlign w:val="center"/>
            <w:hideMark/>
          </w:tcPr>
          <w:p w14:paraId="47340732" w14:textId="77777777" w:rsidR="008F7996" w:rsidRPr="008F7996" w:rsidRDefault="008F7996" w:rsidP="008F799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4"/>
                <w:szCs w:val="24"/>
                <w:lang w:eastAsia="en-GB"/>
              </w:rPr>
            </w:pPr>
            <w:r w:rsidRPr="008F7996">
              <w:rPr>
                <w:rFonts w:ascii="Calibri" w:hAnsi="Calibri" w:cs="Calibri"/>
                <w:color w:val="000000"/>
                <w:sz w:val="24"/>
                <w:szCs w:val="24"/>
                <w:lang w:eastAsia="en-GB"/>
              </w:rPr>
              <w:t>Financiers</w:t>
            </w:r>
          </w:p>
        </w:tc>
        <w:tc>
          <w:tcPr>
            <w:tcW w:w="1386" w:type="dxa"/>
            <w:noWrap/>
            <w:vAlign w:val="center"/>
            <w:hideMark/>
          </w:tcPr>
          <w:p w14:paraId="3204D6F1" w14:textId="6F5FDCE5" w:rsidR="008F7996" w:rsidRPr="008F7996" w:rsidRDefault="008F7996" w:rsidP="008F799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4"/>
                <w:szCs w:val="24"/>
                <w:lang w:eastAsia="en-GB"/>
              </w:rPr>
            </w:pPr>
            <w:r w:rsidRPr="008F7996">
              <w:rPr>
                <w:rFonts w:ascii="Calibri" w:hAnsi="Calibri" w:cs="Calibri"/>
                <w:color w:val="000000"/>
                <w:sz w:val="24"/>
                <w:szCs w:val="24"/>
                <w:lang w:eastAsia="en-GB"/>
              </w:rPr>
              <w:t>Loan</w:t>
            </w:r>
            <w:r>
              <w:rPr>
                <w:rFonts w:ascii="Calibri" w:hAnsi="Calibri" w:cs="Calibri"/>
                <w:color w:val="000000"/>
                <w:sz w:val="24"/>
                <w:szCs w:val="24"/>
                <w:lang w:eastAsia="en-GB"/>
              </w:rPr>
              <w:t xml:space="preserve"> </w:t>
            </w:r>
            <w:r w:rsidRPr="008F7996">
              <w:rPr>
                <w:rFonts w:ascii="Calibri" w:hAnsi="Calibri" w:cs="Calibri"/>
                <w:color w:val="000000"/>
                <w:sz w:val="24"/>
                <w:szCs w:val="24"/>
                <w:lang w:eastAsia="en-GB"/>
              </w:rPr>
              <w:t>in USD</w:t>
            </w:r>
            <w:r>
              <w:rPr>
                <w:rFonts w:ascii="Calibri" w:hAnsi="Calibri" w:cs="Calibri"/>
                <w:color w:val="000000"/>
                <w:sz w:val="24"/>
                <w:szCs w:val="24"/>
                <w:lang w:eastAsia="en-GB"/>
              </w:rPr>
              <w:t xml:space="preserve"> (000)</w:t>
            </w:r>
          </w:p>
        </w:tc>
        <w:tc>
          <w:tcPr>
            <w:tcW w:w="1366" w:type="dxa"/>
            <w:noWrap/>
            <w:vAlign w:val="center"/>
            <w:hideMark/>
          </w:tcPr>
          <w:p w14:paraId="7EB6A3DA" w14:textId="584AD3C1" w:rsidR="008F7996" w:rsidRPr="008F7996" w:rsidRDefault="008F7996" w:rsidP="008F799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4"/>
                <w:szCs w:val="24"/>
                <w:lang w:eastAsia="en-GB"/>
              </w:rPr>
            </w:pPr>
            <w:r w:rsidRPr="008F7996">
              <w:rPr>
                <w:rFonts w:ascii="Calibri" w:hAnsi="Calibri" w:cs="Calibri"/>
                <w:color w:val="000000"/>
                <w:sz w:val="24"/>
                <w:szCs w:val="24"/>
                <w:lang w:eastAsia="en-GB"/>
              </w:rPr>
              <w:t>Grant</w:t>
            </w:r>
            <w:r>
              <w:rPr>
                <w:rFonts w:ascii="Calibri" w:hAnsi="Calibri" w:cs="Calibri"/>
                <w:color w:val="000000"/>
                <w:sz w:val="24"/>
                <w:szCs w:val="24"/>
                <w:lang w:eastAsia="en-GB"/>
              </w:rPr>
              <w:t xml:space="preserve"> </w:t>
            </w:r>
            <w:r w:rsidRPr="008F7996">
              <w:rPr>
                <w:rFonts w:ascii="Calibri" w:hAnsi="Calibri" w:cs="Calibri"/>
                <w:color w:val="000000"/>
                <w:sz w:val="24"/>
                <w:szCs w:val="24"/>
                <w:lang w:eastAsia="en-GB"/>
              </w:rPr>
              <w:t>in USD</w:t>
            </w:r>
            <w:r>
              <w:rPr>
                <w:rFonts w:ascii="Calibri" w:hAnsi="Calibri" w:cs="Calibri"/>
                <w:color w:val="000000"/>
                <w:sz w:val="24"/>
                <w:szCs w:val="24"/>
                <w:lang w:eastAsia="en-GB"/>
              </w:rPr>
              <w:t xml:space="preserve"> (000)</w:t>
            </w:r>
          </w:p>
        </w:tc>
        <w:tc>
          <w:tcPr>
            <w:tcW w:w="1556" w:type="dxa"/>
            <w:noWrap/>
            <w:vAlign w:val="center"/>
            <w:hideMark/>
          </w:tcPr>
          <w:p w14:paraId="3FB8ED43" w14:textId="2BC92B4E" w:rsidR="008F7996" w:rsidRPr="008F7996" w:rsidRDefault="008F7996" w:rsidP="008F799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4"/>
                <w:szCs w:val="24"/>
                <w:lang w:eastAsia="en-GB"/>
              </w:rPr>
            </w:pPr>
            <w:r w:rsidRPr="008F7996">
              <w:rPr>
                <w:rFonts w:ascii="Calibri" w:hAnsi="Calibri" w:cs="Calibri"/>
                <w:color w:val="000000"/>
                <w:sz w:val="24"/>
                <w:szCs w:val="24"/>
                <w:lang w:eastAsia="en-GB"/>
              </w:rPr>
              <w:t>Contribution</w:t>
            </w:r>
            <w:r>
              <w:rPr>
                <w:rFonts w:ascii="Calibri" w:hAnsi="Calibri" w:cs="Calibri"/>
                <w:color w:val="000000"/>
                <w:sz w:val="24"/>
                <w:szCs w:val="24"/>
                <w:lang w:eastAsia="en-GB"/>
              </w:rPr>
              <w:t xml:space="preserve"> </w:t>
            </w:r>
            <w:r w:rsidRPr="008F7996">
              <w:rPr>
                <w:rFonts w:ascii="Calibri" w:hAnsi="Calibri" w:cs="Calibri"/>
                <w:color w:val="000000"/>
                <w:sz w:val="24"/>
                <w:szCs w:val="24"/>
                <w:lang w:eastAsia="en-GB"/>
              </w:rPr>
              <w:t>in USD</w:t>
            </w:r>
            <w:r>
              <w:rPr>
                <w:rFonts w:ascii="Calibri" w:hAnsi="Calibri" w:cs="Calibri"/>
                <w:color w:val="000000"/>
                <w:sz w:val="24"/>
                <w:szCs w:val="24"/>
                <w:lang w:eastAsia="en-GB"/>
              </w:rPr>
              <w:t xml:space="preserve"> (000)</w:t>
            </w:r>
          </w:p>
        </w:tc>
        <w:tc>
          <w:tcPr>
            <w:tcW w:w="1430" w:type="dxa"/>
            <w:noWrap/>
            <w:vAlign w:val="center"/>
            <w:hideMark/>
          </w:tcPr>
          <w:p w14:paraId="347301FA" w14:textId="15878CB0" w:rsidR="008F7996" w:rsidRPr="008F7996" w:rsidRDefault="008F7996" w:rsidP="008F799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4"/>
                <w:szCs w:val="24"/>
                <w:lang w:eastAsia="en-GB"/>
              </w:rPr>
            </w:pPr>
            <w:r w:rsidRPr="008F7996">
              <w:rPr>
                <w:rFonts w:ascii="Calibri" w:hAnsi="Calibri" w:cs="Calibri"/>
                <w:color w:val="000000"/>
                <w:sz w:val="24"/>
                <w:szCs w:val="24"/>
                <w:lang w:eastAsia="en-GB"/>
              </w:rPr>
              <w:t>Total in USD</w:t>
            </w:r>
            <w:r>
              <w:rPr>
                <w:rFonts w:ascii="Calibri" w:hAnsi="Calibri" w:cs="Calibri"/>
                <w:color w:val="000000"/>
                <w:sz w:val="24"/>
                <w:szCs w:val="24"/>
                <w:lang w:eastAsia="en-GB"/>
              </w:rPr>
              <w:t xml:space="preserve"> (000)</w:t>
            </w:r>
          </w:p>
        </w:tc>
      </w:tr>
      <w:tr w:rsidR="008F7996" w:rsidRPr="008F7996" w14:paraId="7ABF1531" w14:textId="77777777" w:rsidTr="001B5CC0">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487" w:type="dxa"/>
            <w:noWrap/>
            <w:hideMark/>
          </w:tcPr>
          <w:p w14:paraId="45F4C4FE" w14:textId="77777777" w:rsidR="008F7996" w:rsidRPr="008F7996" w:rsidRDefault="008F7996" w:rsidP="008F7996">
            <w:pPr>
              <w:jc w:val="center"/>
              <w:rPr>
                <w:rFonts w:ascii="Calibri" w:hAnsi="Calibri" w:cs="Calibri"/>
                <w:color w:val="000000"/>
                <w:lang w:eastAsia="en-GB"/>
              </w:rPr>
            </w:pPr>
            <w:r w:rsidRPr="008F7996">
              <w:rPr>
                <w:rFonts w:ascii="Calibri" w:hAnsi="Calibri" w:cs="Calibri"/>
                <w:color w:val="000000"/>
                <w:lang w:eastAsia="en-GB"/>
              </w:rPr>
              <w:t>1</w:t>
            </w:r>
          </w:p>
        </w:tc>
        <w:tc>
          <w:tcPr>
            <w:tcW w:w="2928" w:type="dxa"/>
            <w:noWrap/>
            <w:hideMark/>
          </w:tcPr>
          <w:p w14:paraId="5A362A79" w14:textId="77777777" w:rsidR="008F7996" w:rsidRPr="008F7996" w:rsidRDefault="008F7996" w:rsidP="008F799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IFAD</w:t>
            </w:r>
          </w:p>
        </w:tc>
        <w:tc>
          <w:tcPr>
            <w:tcW w:w="1386" w:type="dxa"/>
            <w:noWrap/>
            <w:hideMark/>
          </w:tcPr>
          <w:p w14:paraId="6B085ADE" w14:textId="77777777"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102,000.00</w:t>
            </w:r>
          </w:p>
        </w:tc>
        <w:tc>
          <w:tcPr>
            <w:tcW w:w="1366" w:type="dxa"/>
            <w:noWrap/>
            <w:hideMark/>
          </w:tcPr>
          <w:p w14:paraId="3A92DA9A" w14:textId="77777777"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1,500.00</w:t>
            </w:r>
          </w:p>
        </w:tc>
        <w:tc>
          <w:tcPr>
            <w:tcW w:w="1556" w:type="dxa"/>
            <w:noWrap/>
            <w:hideMark/>
          </w:tcPr>
          <w:p w14:paraId="2ED92BC6" w14:textId="21635BDD"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p>
        </w:tc>
        <w:tc>
          <w:tcPr>
            <w:tcW w:w="1430" w:type="dxa"/>
            <w:noWrap/>
            <w:hideMark/>
          </w:tcPr>
          <w:p w14:paraId="5C711EFF" w14:textId="40BE0B37"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103,500.00</w:t>
            </w:r>
          </w:p>
        </w:tc>
      </w:tr>
      <w:tr w:rsidR="008F7996" w:rsidRPr="008F7996" w14:paraId="57C4FDE3" w14:textId="77777777" w:rsidTr="001B5CC0">
        <w:trPr>
          <w:trHeight w:val="210"/>
        </w:trPr>
        <w:tc>
          <w:tcPr>
            <w:cnfStyle w:val="001000000000" w:firstRow="0" w:lastRow="0" w:firstColumn="1" w:lastColumn="0" w:oddVBand="0" w:evenVBand="0" w:oddHBand="0" w:evenHBand="0" w:firstRowFirstColumn="0" w:firstRowLastColumn="0" w:lastRowFirstColumn="0" w:lastRowLastColumn="0"/>
            <w:tcW w:w="487" w:type="dxa"/>
            <w:noWrap/>
            <w:hideMark/>
          </w:tcPr>
          <w:p w14:paraId="0F9D02F9" w14:textId="77777777" w:rsidR="008F7996" w:rsidRPr="008F7996" w:rsidRDefault="008F7996" w:rsidP="008F7996">
            <w:pPr>
              <w:jc w:val="center"/>
              <w:rPr>
                <w:rFonts w:ascii="Calibri" w:hAnsi="Calibri" w:cs="Calibri"/>
                <w:color w:val="000000"/>
                <w:lang w:eastAsia="en-GB"/>
              </w:rPr>
            </w:pPr>
            <w:r w:rsidRPr="008F7996">
              <w:rPr>
                <w:rFonts w:ascii="Calibri" w:hAnsi="Calibri" w:cs="Calibri"/>
                <w:color w:val="000000"/>
                <w:lang w:eastAsia="en-GB"/>
              </w:rPr>
              <w:t>2</w:t>
            </w:r>
          </w:p>
        </w:tc>
        <w:tc>
          <w:tcPr>
            <w:tcW w:w="2928" w:type="dxa"/>
            <w:noWrap/>
            <w:hideMark/>
          </w:tcPr>
          <w:p w14:paraId="1587BBD6" w14:textId="77777777" w:rsidR="008F7996" w:rsidRPr="008F7996" w:rsidRDefault="008F7996" w:rsidP="008F799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ASAP</w:t>
            </w:r>
          </w:p>
        </w:tc>
        <w:tc>
          <w:tcPr>
            <w:tcW w:w="1386" w:type="dxa"/>
            <w:noWrap/>
            <w:hideMark/>
          </w:tcPr>
          <w:p w14:paraId="133DCF1F" w14:textId="55C11685"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p>
        </w:tc>
        <w:tc>
          <w:tcPr>
            <w:tcW w:w="1366" w:type="dxa"/>
            <w:noWrap/>
            <w:hideMark/>
          </w:tcPr>
          <w:p w14:paraId="453F8B96" w14:textId="77777777"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11,000.00</w:t>
            </w:r>
          </w:p>
        </w:tc>
        <w:tc>
          <w:tcPr>
            <w:tcW w:w="1556" w:type="dxa"/>
            <w:noWrap/>
            <w:hideMark/>
          </w:tcPr>
          <w:p w14:paraId="31DAE398" w14:textId="6B89C87A"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p>
        </w:tc>
        <w:tc>
          <w:tcPr>
            <w:tcW w:w="1430" w:type="dxa"/>
            <w:noWrap/>
            <w:hideMark/>
          </w:tcPr>
          <w:p w14:paraId="3559F97D" w14:textId="76AB7CF6"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11,000.00</w:t>
            </w:r>
          </w:p>
        </w:tc>
      </w:tr>
      <w:tr w:rsidR="008F7996" w:rsidRPr="008F7996" w14:paraId="5A295058" w14:textId="77777777" w:rsidTr="001B5CC0">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487" w:type="dxa"/>
            <w:noWrap/>
            <w:hideMark/>
          </w:tcPr>
          <w:p w14:paraId="3B4CC043" w14:textId="77777777" w:rsidR="008F7996" w:rsidRPr="008F7996" w:rsidRDefault="008F7996" w:rsidP="008F7996">
            <w:pPr>
              <w:jc w:val="center"/>
              <w:rPr>
                <w:rFonts w:ascii="Calibri" w:hAnsi="Calibri" w:cs="Calibri"/>
                <w:color w:val="000000"/>
                <w:lang w:eastAsia="en-GB"/>
              </w:rPr>
            </w:pPr>
            <w:r w:rsidRPr="008F7996">
              <w:rPr>
                <w:rFonts w:ascii="Calibri" w:hAnsi="Calibri" w:cs="Calibri"/>
                <w:color w:val="000000"/>
                <w:lang w:eastAsia="en-GB"/>
              </w:rPr>
              <w:t>3</w:t>
            </w:r>
          </w:p>
        </w:tc>
        <w:tc>
          <w:tcPr>
            <w:tcW w:w="2928" w:type="dxa"/>
            <w:noWrap/>
            <w:hideMark/>
          </w:tcPr>
          <w:p w14:paraId="0A78992B" w14:textId="666BB705" w:rsidR="008F7996" w:rsidRPr="008F7996" w:rsidRDefault="008F7996" w:rsidP="008F799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South</w:t>
            </w:r>
            <w:r w:rsidR="009871D5">
              <w:rPr>
                <w:rFonts w:ascii="Calibri" w:hAnsi="Calibri" w:cs="Calibri"/>
                <w:color w:val="000000"/>
                <w:lang w:eastAsia="en-GB"/>
              </w:rPr>
              <w:t>-</w:t>
            </w:r>
            <w:r w:rsidRPr="008F7996">
              <w:rPr>
                <w:rFonts w:ascii="Calibri" w:hAnsi="Calibri" w:cs="Calibri"/>
                <w:color w:val="000000"/>
                <w:lang w:eastAsia="en-GB"/>
              </w:rPr>
              <w:t>South Triangular Cooperation (SSTC)</w:t>
            </w:r>
          </w:p>
        </w:tc>
        <w:tc>
          <w:tcPr>
            <w:tcW w:w="1386" w:type="dxa"/>
            <w:noWrap/>
            <w:hideMark/>
          </w:tcPr>
          <w:p w14:paraId="4F98BD65" w14:textId="2BE5F08A"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p>
        </w:tc>
        <w:tc>
          <w:tcPr>
            <w:tcW w:w="1366" w:type="dxa"/>
            <w:noWrap/>
            <w:hideMark/>
          </w:tcPr>
          <w:p w14:paraId="31A69D11" w14:textId="77777777"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499.91</w:t>
            </w:r>
          </w:p>
        </w:tc>
        <w:tc>
          <w:tcPr>
            <w:tcW w:w="1556" w:type="dxa"/>
            <w:noWrap/>
            <w:hideMark/>
          </w:tcPr>
          <w:p w14:paraId="5FE452B1" w14:textId="2F49ABAF"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p>
        </w:tc>
        <w:tc>
          <w:tcPr>
            <w:tcW w:w="1430" w:type="dxa"/>
            <w:noWrap/>
            <w:hideMark/>
          </w:tcPr>
          <w:p w14:paraId="55452F02" w14:textId="5E33FE4F"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499.91</w:t>
            </w:r>
          </w:p>
        </w:tc>
      </w:tr>
      <w:tr w:rsidR="008F7996" w:rsidRPr="008F7996" w14:paraId="22D3D572" w14:textId="77777777" w:rsidTr="001B5CC0">
        <w:trPr>
          <w:trHeight w:val="210"/>
        </w:trPr>
        <w:tc>
          <w:tcPr>
            <w:cnfStyle w:val="001000000000" w:firstRow="0" w:lastRow="0" w:firstColumn="1" w:lastColumn="0" w:oddVBand="0" w:evenVBand="0" w:oddHBand="0" w:evenHBand="0" w:firstRowFirstColumn="0" w:firstRowLastColumn="0" w:lastRowFirstColumn="0" w:lastRowLastColumn="0"/>
            <w:tcW w:w="487" w:type="dxa"/>
            <w:noWrap/>
            <w:hideMark/>
          </w:tcPr>
          <w:p w14:paraId="7DFC1A07" w14:textId="77777777" w:rsidR="008F7996" w:rsidRPr="008F7996" w:rsidRDefault="008F7996" w:rsidP="008F7996">
            <w:pPr>
              <w:jc w:val="center"/>
              <w:rPr>
                <w:rFonts w:ascii="Calibri" w:hAnsi="Calibri" w:cs="Calibri"/>
                <w:color w:val="000000"/>
                <w:lang w:eastAsia="en-GB"/>
              </w:rPr>
            </w:pPr>
            <w:r w:rsidRPr="008F7996">
              <w:rPr>
                <w:rFonts w:ascii="Calibri" w:hAnsi="Calibri" w:cs="Calibri"/>
                <w:color w:val="000000"/>
                <w:lang w:eastAsia="en-GB"/>
              </w:rPr>
              <w:t>4</w:t>
            </w:r>
          </w:p>
        </w:tc>
        <w:tc>
          <w:tcPr>
            <w:tcW w:w="2928" w:type="dxa"/>
            <w:noWrap/>
            <w:hideMark/>
          </w:tcPr>
          <w:p w14:paraId="4B7F8B7C" w14:textId="77777777" w:rsidR="008F7996" w:rsidRPr="008F7996" w:rsidRDefault="008F7996" w:rsidP="008F799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Crisis Response Initiative</w:t>
            </w:r>
          </w:p>
        </w:tc>
        <w:tc>
          <w:tcPr>
            <w:tcW w:w="1386" w:type="dxa"/>
            <w:noWrap/>
            <w:hideMark/>
          </w:tcPr>
          <w:p w14:paraId="7716E125" w14:textId="0BAFFA37"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p>
        </w:tc>
        <w:tc>
          <w:tcPr>
            <w:tcW w:w="1366" w:type="dxa"/>
            <w:noWrap/>
            <w:hideMark/>
          </w:tcPr>
          <w:p w14:paraId="43C8451F" w14:textId="77777777"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3,299.85</w:t>
            </w:r>
          </w:p>
        </w:tc>
        <w:tc>
          <w:tcPr>
            <w:tcW w:w="1556" w:type="dxa"/>
            <w:noWrap/>
            <w:hideMark/>
          </w:tcPr>
          <w:p w14:paraId="751099B0" w14:textId="791EB777"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p>
        </w:tc>
        <w:tc>
          <w:tcPr>
            <w:tcW w:w="1430" w:type="dxa"/>
            <w:noWrap/>
            <w:hideMark/>
          </w:tcPr>
          <w:p w14:paraId="18E4F691" w14:textId="56923661"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3,299.85</w:t>
            </w:r>
          </w:p>
        </w:tc>
      </w:tr>
      <w:tr w:rsidR="008F7996" w:rsidRPr="008F7996" w14:paraId="3F67B812" w14:textId="77777777" w:rsidTr="001B5CC0">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487" w:type="dxa"/>
            <w:noWrap/>
            <w:hideMark/>
          </w:tcPr>
          <w:p w14:paraId="33B035CE" w14:textId="77777777" w:rsidR="008F7996" w:rsidRPr="008F7996" w:rsidRDefault="008F7996" w:rsidP="008F7996">
            <w:pPr>
              <w:jc w:val="center"/>
              <w:rPr>
                <w:rFonts w:ascii="Calibri" w:hAnsi="Calibri" w:cs="Calibri"/>
                <w:color w:val="000000"/>
                <w:lang w:eastAsia="en-GB"/>
              </w:rPr>
            </w:pPr>
            <w:r w:rsidRPr="008F7996">
              <w:rPr>
                <w:rFonts w:ascii="Calibri" w:hAnsi="Calibri" w:cs="Calibri"/>
                <w:color w:val="000000"/>
                <w:lang w:eastAsia="en-GB"/>
              </w:rPr>
              <w:t>5</w:t>
            </w:r>
          </w:p>
        </w:tc>
        <w:tc>
          <w:tcPr>
            <w:tcW w:w="2928" w:type="dxa"/>
            <w:noWrap/>
            <w:hideMark/>
          </w:tcPr>
          <w:p w14:paraId="0A0CECF1" w14:textId="119C3E18" w:rsidR="008F7996" w:rsidRPr="008F7996" w:rsidRDefault="008F7996" w:rsidP="008F799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Rural Poor Stimulus Facility</w:t>
            </w:r>
            <w:r>
              <w:rPr>
                <w:rFonts w:ascii="Calibri" w:hAnsi="Calibri" w:cs="Calibri"/>
                <w:color w:val="000000"/>
                <w:lang w:eastAsia="en-GB"/>
              </w:rPr>
              <w:t xml:space="preserve"> </w:t>
            </w:r>
            <w:r w:rsidRPr="008F7996">
              <w:rPr>
                <w:rFonts w:ascii="Calibri" w:hAnsi="Calibri" w:cs="Calibri"/>
                <w:color w:val="000000"/>
                <w:lang w:eastAsia="en-GB"/>
              </w:rPr>
              <w:t>(RPSF)</w:t>
            </w:r>
          </w:p>
        </w:tc>
        <w:tc>
          <w:tcPr>
            <w:tcW w:w="1386" w:type="dxa"/>
            <w:noWrap/>
            <w:hideMark/>
          </w:tcPr>
          <w:p w14:paraId="2CEA8982" w14:textId="423D142F"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p>
        </w:tc>
        <w:tc>
          <w:tcPr>
            <w:tcW w:w="1366" w:type="dxa"/>
            <w:noWrap/>
            <w:hideMark/>
          </w:tcPr>
          <w:p w14:paraId="3CA9FD4B" w14:textId="77777777"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2,240.69</w:t>
            </w:r>
          </w:p>
        </w:tc>
        <w:tc>
          <w:tcPr>
            <w:tcW w:w="1556" w:type="dxa"/>
            <w:noWrap/>
            <w:hideMark/>
          </w:tcPr>
          <w:p w14:paraId="60670182" w14:textId="3C3C2CF6"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p>
        </w:tc>
        <w:tc>
          <w:tcPr>
            <w:tcW w:w="1430" w:type="dxa"/>
            <w:noWrap/>
            <w:hideMark/>
          </w:tcPr>
          <w:p w14:paraId="6AB1BB34" w14:textId="66B5C4B2"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2,240.69</w:t>
            </w:r>
          </w:p>
        </w:tc>
      </w:tr>
      <w:tr w:rsidR="008F7996" w:rsidRPr="008F7996" w14:paraId="093B7C53" w14:textId="77777777" w:rsidTr="001B5CC0">
        <w:trPr>
          <w:trHeight w:val="210"/>
        </w:trPr>
        <w:tc>
          <w:tcPr>
            <w:cnfStyle w:val="001000000000" w:firstRow="0" w:lastRow="0" w:firstColumn="1" w:lastColumn="0" w:oddVBand="0" w:evenVBand="0" w:oddHBand="0" w:evenHBand="0" w:firstRowFirstColumn="0" w:firstRowLastColumn="0" w:lastRowFirstColumn="0" w:lastRowLastColumn="0"/>
            <w:tcW w:w="487" w:type="dxa"/>
            <w:noWrap/>
            <w:hideMark/>
          </w:tcPr>
          <w:p w14:paraId="090D5FE3" w14:textId="77777777" w:rsidR="008F7996" w:rsidRPr="008F7996" w:rsidRDefault="008F7996" w:rsidP="008F7996">
            <w:pPr>
              <w:jc w:val="center"/>
              <w:rPr>
                <w:rFonts w:ascii="Calibri" w:hAnsi="Calibri" w:cs="Calibri"/>
                <w:color w:val="000000"/>
                <w:lang w:eastAsia="en-GB"/>
              </w:rPr>
            </w:pPr>
            <w:r w:rsidRPr="008F7996">
              <w:rPr>
                <w:rFonts w:ascii="Calibri" w:hAnsi="Calibri" w:cs="Calibri"/>
                <w:color w:val="000000"/>
                <w:lang w:eastAsia="en-GB"/>
              </w:rPr>
              <w:t>6</w:t>
            </w:r>
          </w:p>
        </w:tc>
        <w:tc>
          <w:tcPr>
            <w:tcW w:w="2928" w:type="dxa"/>
            <w:noWrap/>
            <w:hideMark/>
          </w:tcPr>
          <w:p w14:paraId="612436AB" w14:textId="7DD5E417" w:rsidR="008F7996" w:rsidRPr="008F7996" w:rsidRDefault="008F7996" w:rsidP="008F799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Alliance for a Green Revolution in Africa (AGRA)</w:t>
            </w:r>
          </w:p>
        </w:tc>
        <w:tc>
          <w:tcPr>
            <w:tcW w:w="1386" w:type="dxa"/>
            <w:noWrap/>
            <w:hideMark/>
          </w:tcPr>
          <w:p w14:paraId="45522898" w14:textId="6647C331"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p>
        </w:tc>
        <w:tc>
          <w:tcPr>
            <w:tcW w:w="1366" w:type="dxa"/>
            <w:noWrap/>
            <w:hideMark/>
          </w:tcPr>
          <w:p w14:paraId="7BEC2D53" w14:textId="77777777"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989.69</w:t>
            </w:r>
          </w:p>
        </w:tc>
        <w:tc>
          <w:tcPr>
            <w:tcW w:w="1556" w:type="dxa"/>
            <w:noWrap/>
            <w:hideMark/>
          </w:tcPr>
          <w:p w14:paraId="2E93CEC0" w14:textId="6A182988"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p>
        </w:tc>
        <w:tc>
          <w:tcPr>
            <w:tcW w:w="1430" w:type="dxa"/>
            <w:noWrap/>
            <w:hideMark/>
          </w:tcPr>
          <w:p w14:paraId="776F707E" w14:textId="222FFFA5"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989.69</w:t>
            </w:r>
          </w:p>
        </w:tc>
      </w:tr>
      <w:tr w:rsidR="008F7996" w:rsidRPr="008F7996" w14:paraId="3E569672" w14:textId="77777777" w:rsidTr="001B5CC0">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487" w:type="dxa"/>
            <w:noWrap/>
            <w:hideMark/>
          </w:tcPr>
          <w:p w14:paraId="4A1D3B04" w14:textId="77777777" w:rsidR="008F7996" w:rsidRPr="008F7996" w:rsidRDefault="008F7996" w:rsidP="008F7996">
            <w:pPr>
              <w:jc w:val="center"/>
              <w:rPr>
                <w:rFonts w:ascii="Calibri" w:hAnsi="Calibri" w:cs="Calibri"/>
                <w:color w:val="000000"/>
                <w:lang w:eastAsia="en-GB"/>
              </w:rPr>
            </w:pPr>
            <w:r w:rsidRPr="008F7996">
              <w:rPr>
                <w:rFonts w:ascii="Calibri" w:hAnsi="Calibri" w:cs="Calibri"/>
                <w:color w:val="000000"/>
                <w:lang w:eastAsia="en-GB"/>
              </w:rPr>
              <w:t>7</w:t>
            </w:r>
          </w:p>
        </w:tc>
        <w:tc>
          <w:tcPr>
            <w:tcW w:w="2928" w:type="dxa"/>
            <w:noWrap/>
            <w:hideMark/>
          </w:tcPr>
          <w:p w14:paraId="5E6DF180" w14:textId="77777777" w:rsidR="008F7996" w:rsidRPr="008F7996" w:rsidRDefault="008F7996" w:rsidP="008F799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National Government</w:t>
            </w:r>
          </w:p>
        </w:tc>
        <w:tc>
          <w:tcPr>
            <w:tcW w:w="1386" w:type="dxa"/>
            <w:noWrap/>
            <w:hideMark/>
          </w:tcPr>
          <w:p w14:paraId="3AD6AEAA" w14:textId="266F0FD2"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p>
        </w:tc>
        <w:tc>
          <w:tcPr>
            <w:tcW w:w="1366" w:type="dxa"/>
            <w:noWrap/>
            <w:hideMark/>
          </w:tcPr>
          <w:p w14:paraId="58F79090" w14:textId="0DBEAB95"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p>
        </w:tc>
        <w:tc>
          <w:tcPr>
            <w:tcW w:w="1556" w:type="dxa"/>
            <w:noWrap/>
            <w:hideMark/>
          </w:tcPr>
          <w:p w14:paraId="2C71D83A" w14:textId="77777777"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18,722.00</w:t>
            </w:r>
          </w:p>
        </w:tc>
        <w:tc>
          <w:tcPr>
            <w:tcW w:w="1430" w:type="dxa"/>
            <w:noWrap/>
            <w:hideMark/>
          </w:tcPr>
          <w:p w14:paraId="268102D6" w14:textId="4CFAA411"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18,722.00</w:t>
            </w:r>
          </w:p>
        </w:tc>
      </w:tr>
      <w:tr w:rsidR="008F7996" w:rsidRPr="008F7996" w14:paraId="21464B3D" w14:textId="77777777" w:rsidTr="001B5CC0">
        <w:trPr>
          <w:trHeight w:val="210"/>
        </w:trPr>
        <w:tc>
          <w:tcPr>
            <w:cnfStyle w:val="001000000000" w:firstRow="0" w:lastRow="0" w:firstColumn="1" w:lastColumn="0" w:oddVBand="0" w:evenVBand="0" w:oddHBand="0" w:evenHBand="0" w:firstRowFirstColumn="0" w:firstRowLastColumn="0" w:lastRowFirstColumn="0" w:lastRowLastColumn="0"/>
            <w:tcW w:w="487" w:type="dxa"/>
            <w:noWrap/>
            <w:hideMark/>
          </w:tcPr>
          <w:p w14:paraId="1AD670ED" w14:textId="77777777" w:rsidR="008F7996" w:rsidRPr="008F7996" w:rsidRDefault="008F7996" w:rsidP="008F7996">
            <w:pPr>
              <w:jc w:val="center"/>
              <w:rPr>
                <w:rFonts w:ascii="Calibri" w:hAnsi="Calibri" w:cs="Calibri"/>
                <w:color w:val="000000"/>
                <w:lang w:eastAsia="en-GB"/>
              </w:rPr>
            </w:pPr>
            <w:r w:rsidRPr="008F7996">
              <w:rPr>
                <w:rFonts w:ascii="Calibri" w:hAnsi="Calibri" w:cs="Calibri"/>
                <w:color w:val="000000"/>
                <w:lang w:eastAsia="en-GB"/>
              </w:rPr>
              <w:t>8</w:t>
            </w:r>
          </w:p>
        </w:tc>
        <w:tc>
          <w:tcPr>
            <w:tcW w:w="2928" w:type="dxa"/>
            <w:noWrap/>
            <w:hideMark/>
          </w:tcPr>
          <w:p w14:paraId="2FB701F3" w14:textId="77777777" w:rsidR="008F7996" w:rsidRPr="008F7996" w:rsidRDefault="008F7996" w:rsidP="008F799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Beneficiaries</w:t>
            </w:r>
          </w:p>
        </w:tc>
        <w:tc>
          <w:tcPr>
            <w:tcW w:w="1386" w:type="dxa"/>
            <w:noWrap/>
            <w:hideMark/>
          </w:tcPr>
          <w:p w14:paraId="1AD2968E" w14:textId="4675081A"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p>
        </w:tc>
        <w:tc>
          <w:tcPr>
            <w:tcW w:w="1366" w:type="dxa"/>
            <w:noWrap/>
            <w:hideMark/>
          </w:tcPr>
          <w:p w14:paraId="1BE67FCF" w14:textId="12C4A4D1"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p>
        </w:tc>
        <w:tc>
          <w:tcPr>
            <w:tcW w:w="1556" w:type="dxa"/>
            <w:noWrap/>
            <w:hideMark/>
          </w:tcPr>
          <w:p w14:paraId="74C1E0D8" w14:textId="77777777"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12,073.00</w:t>
            </w:r>
          </w:p>
        </w:tc>
        <w:tc>
          <w:tcPr>
            <w:tcW w:w="1430" w:type="dxa"/>
            <w:noWrap/>
            <w:hideMark/>
          </w:tcPr>
          <w:p w14:paraId="4CDBA498" w14:textId="472023CC" w:rsidR="008F7996" w:rsidRPr="008F7996" w:rsidRDefault="008F7996" w:rsidP="008F7996">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lang w:eastAsia="en-GB"/>
              </w:rPr>
            </w:pPr>
            <w:r w:rsidRPr="008F7996">
              <w:rPr>
                <w:rFonts w:ascii="Calibri" w:hAnsi="Calibri" w:cs="Calibri"/>
                <w:color w:val="000000"/>
                <w:lang w:eastAsia="en-GB"/>
              </w:rPr>
              <w:t>12,073.00</w:t>
            </w:r>
          </w:p>
        </w:tc>
      </w:tr>
      <w:tr w:rsidR="008F7996" w:rsidRPr="008F7996" w14:paraId="77B219DF" w14:textId="77777777" w:rsidTr="001B5CC0">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487" w:type="dxa"/>
            <w:noWrap/>
            <w:hideMark/>
          </w:tcPr>
          <w:p w14:paraId="20C12BD8" w14:textId="370A3156" w:rsidR="008F7996" w:rsidRPr="008F7996" w:rsidRDefault="008F7996" w:rsidP="008F7996">
            <w:pPr>
              <w:jc w:val="center"/>
              <w:rPr>
                <w:rFonts w:ascii="Calibri" w:hAnsi="Calibri" w:cs="Calibri"/>
                <w:color w:val="000000"/>
                <w:lang w:eastAsia="en-GB"/>
              </w:rPr>
            </w:pPr>
          </w:p>
        </w:tc>
        <w:tc>
          <w:tcPr>
            <w:tcW w:w="2928" w:type="dxa"/>
            <w:noWrap/>
            <w:hideMark/>
          </w:tcPr>
          <w:p w14:paraId="2DBBB84A" w14:textId="77777777" w:rsidR="008F7996" w:rsidRPr="008F7996" w:rsidRDefault="008F7996" w:rsidP="008F7996">
            <w:pPr>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n-GB"/>
              </w:rPr>
            </w:pPr>
            <w:r w:rsidRPr="008F7996">
              <w:rPr>
                <w:rFonts w:ascii="Calibri" w:hAnsi="Calibri" w:cs="Calibri"/>
                <w:b/>
                <w:bCs/>
                <w:color w:val="000000"/>
                <w:lang w:eastAsia="en-GB"/>
              </w:rPr>
              <w:t>PROJECT TOTAL AMOUNT</w:t>
            </w:r>
          </w:p>
        </w:tc>
        <w:tc>
          <w:tcPr>
            <w:tcW w:w="1386" w:type="dxa"/>
            <w:noWrap/>
            <w:hideMark/>
          </w:tcPr>
          <w:p w14:paraId="1599B8EA" w14:textId="0FB3CFAD"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n-GB"/>
              </w:rPr>
            </w:pPr>
            <w:r w:rsidRPr="008F7996">
              <w:rPr>
                <w:rFonts w:ascii="Calibri" w:hAnsi="Calibri" w:cs="Calibri"/>
                <w:b/>
                <w:bCs/>
                <w:color w:val="000000"/>
                <w:lang w:eastAsia="en-GB"/>
              </w:rPr>
              <w:t>102,000.00</w:t>
            </w:r>
          </w:p>
        </w:tc>
        <w:tc>
          <w:tcPr>
            <w:tcW w:w="1366" w:type="dxa"/>
            <w:noWrap/>
            <w:hideMark/>
          </w:tcPr>
          <w:p w14:paraId="4557AE2B" w14:textId="3C2C22EF"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n-GB"/>
              </w:rPr>
            </w:pPr>
            <w:r w:rsidRPr="008F7996">
              <w:rPr>
                <w:rFonts w:ascii="Calibri" w:hAnsi="Calibri" w:cs="Calibri"/>
                <w:b/>
                <w:bCs/>
                <w:color w:val="000000"/>
                <w:lang w:eastAsia="en-GB"/>
              </w:rPr>
              <w:t>19,530.13</w:t>
            </w:r>
          </w:p>
        </w:tc>
        <w:tc>
          <w:tcPr>
            <w:tcW w:w="1556" w:type="dxa"/>
            <w:noWrap/>
            <w:vAlign w:val="center"/>
            <w:hideMark/>
          </w:tcPr>
          <w:p w14:paraId="7128E94F" w14:textId="7DC236BD" w:rsid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Pr>
                <w:rFonts w:ascii="Calibri" w:hAnsi="Calibri"/>
                <w:b/>
                <w:bCs/>
                <w:color w:val="000000"/>
              </w:rPr>
              <w:t>30,795.00</w:t>
            </w:r>
          </w:p>
          <w:p w14:paraId="4FC17432" w14:textId="0444F203"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n-GB"/>
              </w:rPr>
            </w:pPr>
          </w:p>
        </w:tc>
        <w:tc>
          <w:tcPr>
            <w:tcW w:w="1430" w:type="dxa"/>
            <w:noWrap/>
            <w:hideMark/>
          </w:tcPr>
          <w:p w14:paraId="4B93946E" w14:textId="30F7A0BF" w:rsidR="008F7996" w:rsidRPr="008F7996" w:rsidRDefault="008F7996" w:rsidP="008F7996">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color w:val="000000"/>
                <w:lang w:eastAsia="en-GB"/>
              </w:rPr>
            </w:pPr>
            <w:r w:rsidRPr="008F7996">
              <w:rPr>
                <w:rFonts w:ascii="Calibri" w:hAnsi="Calibri" w:cs="Calibri"/>
                <w:b/>
                <w:bCs/>
                <w:color w:val="000000"/>
                <w:lang w:eastAsia="en-GB"/>
              </w:rPr>
              <w:t>152,325.13</w:t>
            </w:r>
          </w:p>
        </w:tc>
      </w:tr>
    </w:tbl>
    <w:p w14:paraId="7219D2A6" w14:textId="4E409732" w:rsidR="001454FE" w:rsidRDefault="001454FE" w:rsidP="00BB770B">
      <w:pPr>
        <w:pStyle w:val="IFADparagraphnumbering"/>
        <w:numPr>
          <w:ilvl w:val="0"/>
          <w:numId w:val="0"/>
        </w:numPr>
        <w:tabs>
          <w:tab w:val="left" w:pos="9214"/>
          <w:tab w:val="left" w:pos="9498"/>
        </w:tabs>
        <w:spacing w:after="0" w:line="276" w:lineRule="auto"/>
        <w:ind w:right="737"/>
        <w:jc w:val="both"/>
        <w:rPr>
          <w:rFonts w:asciiTheme="minorHAnsi" w:hAnsiTheme="minorHAnsi" w:cstheme="minorHAnsi"/>
          <w:kern w:val="0"/>
          <w:sz w:val="4"/>
          <w:szCs w:val="4"/>
          <w:lang w:val="en-GB"/>
        </w:rPr>
      </w:pPr>
    </w:p>
    <w:p w14:paraId="1EF52EE2" w14:textId="77777777" w:rsidR="00E747EF" w:rsidRPr="00870A26" w:rsidRDefault="00E747EF" w:rsidP="00BB770B">
      <w:pPr>
        <w:pStyle w:val="IFADparagraphnumbering"/>
        <w:numPr>
          <w:ilvl w:val="0"/>
          <w:numId w:val="0"/>
        </w:numPr>
        <w:tabs>
          <w:tab w:val="left" w:pos="9214"/>
          <w:tab w:val="left" w:pos="9498"/>
        </w:tabs>
        <w:spacing w:after="0" w:line="276" w:lineRule="auto"/>
        <w:ind w:right="737"/>
        <w:jc w:val="both"/>
        <w:rPr>
          <w:rFonts w:asciiTheme="minorHAnsi" w:hAnsiTheme="minorHAnsi" w:cstheme="minorHAnsi"/>
          <w:kern w:val="0"/>
          <w:sz w:val="4"/>
          <w:szCs w:val="4"/>
          <w:lang w:val="en-GB"/>
        </w:rPr>
      </w:pPr>
    </w:p>
    <w:p w14:paraId="63B3129A" w14:textId="77777777" w:rsidR="001454FE" w:rsidRPr="00E45733" w:rsidRDefault="001454FE" w:rsidP="00803D66">
      <w:pPr>
        <w:pStyle w:val="Heading1"/>
        <w:numPr>
          <w:ilvl w:val="0"/>
          <w:numId w:val="2"/>
        </w:numPr>
        <w:ind w:left="384" w:hanging="384"/>
        <w:rPr>
          <w:rFonts w:asciiTheme="minorHAnsi" w:hAnsiTheme="minorHAnsi" w:cstheme="minorHAnsi"/>
          <w:b/>
          <w:bCs/>
          <w:sz w:val="28"/>
          <w:szCs w:val="28"/>
        </w:rPr>
      </w:pPr>
      <w:bookmarkStart w:id="23" w:name="_Toc126940469"/>
      <w:bookmarkStart w:id="24" w:name="_Toc127284453"/>
      <w:bookmarkStart w:id="25" w:name="_Toc130815678"/>
      <w:r w:rsidRPr="00E45733">
        <w:rPr>
          <w:rFonts w:asciiTheme="minorHAnsi" w:hAnsiTheme="minorHAnsi" w:cstheme="minorHAnsi"/>
          <w:b/>
          <w:bCs/>
          <w:sz w:val="28"/>
          <w:szCs w:val="28"/>
        </w:rPr>
        <w:t>PURPOSE AND OBJECTIVES OF THE CONSULTANCY</w:t>
      </w:r>
      <w:bookmarkEnd w:id="23"/>
      <w:bookmarkEnd w:id="24"/>
      <w:bookmarkEnd w:id="25"/>
      <w:r w:rsidRPr="00E45733">
        <w:rPr>
          <w:rFonts w:asciiTheme="minorHAnsi" w:hAnsiTheme="minorHAnsi" w:cstheme="minorHAnsi"/>
          <w:b/>
          <w:bCs/>
          <w:sz w:val="28"/>
          <w:szCs w:val="28"/>
        </w:rPr>
        <w:t xml:space="preserve"> </w:t>
      </w:r>
    </w:p>
    <w:p w14:paraId="67DD9827" w14:textId="29BE7AE2" w:rsidR="001454FE" w:rsidRPr="00870A26" w:rsidRDefault="001454FE" w:rsidP="00AA4190">
      <w:pPr>
        <w:pStyle w:val="Heading2"/>
        <w:numPr>
          <w:ilvl w:val="1"/>
          <w:numId w:val="17"/>
        </w:numPr>
        <w:tabs>
          <w:tab w:val="left" w:pos="1170"/>
        </w:tabs>
        <w:rPr>
          <w:rFonts w:asciiTheme="minorHAnsi" w:hAnsiTheme="minorHAnsi" w:cstheme="minorHAnsi"/>
          <w:sz w:val="24"/>
          <w:szCs w:val="24"/>
        </w:rPr>
      </w:pPr>
      <w:bookmarkStart w:id="26" w:name="_Toc126940470"/>
      <w:bookmarkStart w:id="27" w:name="_Toc127284454"/>
      <w:bookmarkStart w:id="28" w:name="_Toc130815679"/>
      <w:r w:rsidRPr="00870A26">
        <w:rPr>
          <w:rFonts w:asciiTheme="minorHAnsi" w:hAnsiTheme="minorHAnsi" w:cstheme="minorHAnsi"/>
          <w:sz w:val="24"/>
          <w:szCs w:val="24"/>
        </w:rPr>
        <w:t>Purpose</w:t>
      </w:r>
      <w:bookmarkEnd w:id="26"/>
      <w:bookmarkEnd w:id="27"/>
      <w:bookmarkEnd w:id="28"/>
    </w:p>
    <w:p w14:paraId="3B22F3D3" w14:textId="77777777" w:rsidR="001454FE" w:rsidRPr="00870A26" w:rsidRDefault="001454FE" w:rsidP="00256C5F">
      <w:pPr>
        <w:rPr>
          <w:sz w:val="4"/>
          <w:szCs w:val="4"/>
        </w:rPr>
      </w:pPr>
      <w:r w:rsidRPr="00870A26">
        <w:t xml:space="preserve">  </w:t>
      </w:r>
    </w:p>
    <w:p w14:paraId="46F0AF75" w14:textId="1A49FCF3" w:rsidR="001454FE" w:rsidRPr="00A130D2" w:rsidRDefault="001454FE" w:rsidP="00A130D2">
      <w:pPr>
        <w:jc w:val="both"/>
      </w:pPr>
      <w:r w:rsidRPr="00A130D2">
        <w:t xml:space="preserve">The planned study aims at carrying out a </w:t>
      </w:r>
      <w:r w:rsidR="00135B0A" w:rsidRPr="00A130D2">
        <w:t>project completion</w:t>
      </w:r>
      <w:r w:rsidRPr="00A130D2">
        <w:t xml:space="preserve"> survey which will consist of quantitative and qualitative information. It will examine the existing situation of the PA</w:t>
      </w:r>
      <w:r w:rsidR="00135B0A" w:rsidRPr="00A130D2">
        <w:t>SID-II</w:t>
      </w:r>
      <w:r w:rsidRPr="00A130D2">
        <w:t xml:space="preserve"> intervention area on Agricultural production (crop and livestock), Employment, Nutrition, agricultural marketing, financial services, Producers Organizations, Rural enterprises, Climate and watershed and gender issues will be included in the questionnaire and will analyse and interpret the existing situation on the ground. And finally fill the project log frame indicators accordingly.</w:t>
      </w:r>
      <w:r w:rsidR="00767577" w:rsidRPr="00A130D2">
        <w:t xml:space="preserve"> </w:t>
      </w:r>
      <w:r w:rsidRPr="00A130D2">
        <w:t xml:space="preserve"> </w:t>
      </w:r>
    </w:p>
    <w:p w14:paraId="1A87F220" w14:textId="33F62FF9" w:rsidR="001454FE" w:rsidRPr="00870A26" w:rsidRDefault="001454FE" w:rsidP="00A130D2">
      <w:pPr>
        <w:jc w:val="both"/>
      </w:pPr>
      <w:r w:rsidRPr="00A130D2">
        <w:t>Hence the purpose of this Terms of Reference is to enter into a contractual agreement with a successful bidder and select a</w:t>
      </w:r>
      <w:r w:rsidR="00F54906" w:rsidRPr="00A130D2">
        <w:t xml:space="preserve"> Pertinent </w:t>
      </w:r>
      <w:r w:rsidRPr="00A130D2">
        <w:t xml:space="preserve">Consultant that will undertake the </w:t>
      </w:r>
      <w:r w:rsidR="0076484A" w:rsidRPr="00A130D2">
        <w:t>impact</w:t>
      </w:r>
      <w:r w:rsidRPr="00A130D2">
        <w:t xml:space="preserve"> survey</w:t>
      </w:r>
      <w:r w:rsidRPr="00870A26">
        <w:t xml:space="preserve">. </w:t>
      </w:r>
      <w:r w:rsidR="00BD0ED5">
        <w:t xml:space="preserve"> </w:t>
      </w:r>
    </w:p>
    <w:p w14:paraId="6C606833" w14:textId="140A3B45" w:rsidR="001454FE" w:rsidRPr="00803D66" w:rsidRDefault="001454FE" w:rsidP="00AA4190">
      <w:pPr>
        <w:pStyle w:val="Heading2"/>
        <w:numPr>
          <w:ilvl w:val="1"/>
          <w:numId w:val="17"/>
        </w:numPr>
        <w:tabs>
          <w:tab w:val="left" w:pos="1170"/>
        </w:tabs>
        <w:spacing w:before="0" w:after="240"/>
        <w:ind w:left="1066"/>
        <w:rPr>
          <w:rFonts w:asciiTheme="minorHAnsi" w:hAnsiTheme="minorHAnsi" w:cstheme="minorHAnsi"/>
          <w:sz w:val="24"/>
          <w:szCs w:val="24"/>
        </w:rPr>
      </w:pPr>
      <w:bookmarkStart w:id="29" w:name="_Toc130815680"/>
      <w:r w:rsidRPr="00803D66">
        <w:rPr>
          <w:rFonts w:asciiTheme="minorHAnsi" w:hAnsiTheme="minorHAnsi" w:cstheme="minorHAnsi"/>
          <w:sz w:val="24"/>
          <w:szCs w:val="24"/>
        </w:rPr>
        <w:t>Objectives</w:t>
      </w:r>
      <w:bookmarkEnd w:id="29"/>
      <w:r w:rsidRPr="00803D66">
        <w:rPr>
          <w:rFonts w:asciiTheme="minorHAnsi" w:hAnsiTheme="minorHAnsi" w:cstheme="minorHAnsi"/>
          <w:sz w:val="24"/>
          <w:szCs w:val="24"/>
        </w:rPr>
        <w:t xml:space="preserve"> </w:t>
      </w:r>
    </w:p>
    <w:p w14:paraId="08FB5601" w14:textId="139F1EDB" w:rsidR="00EB5B2F" w:rsidRPr="00870A26" w:rsidRDefault="00EB5B2F" w:rsidP="00EB5B2F">
      <w:pPr>
        <w:spacing w:line="276" w:lineRule="auto"/>
        <w:jc w:val="both"/>
        <w:rPr>
          <w:rFonts w:cstheme="minorHAnsi"/>
          <w:sz w:val="20"/>
          <w:szCs w:val="20"/>
        </w:rPr>
      </w:pPr>
      <w:r w:rsidRPr="00870A26">
        <w:rPr>
          <w:rFonts w:cstheme="minorHAnsi"/>
          <w:sz w:val="20"/>
          <w:szCs w:val="20"/>
        </w:rPr>
        <w:t>The objective of th</w:t>
      </w:r>
      <w:r w:rsidR="00E20E6E">
        <w:rPr>
          <w:rFonts w:cstheme="minorHAnsi"/>
          <w:sz w:val="20"/>
          <w:szCs w:val="20"/>
        </w:rPr>
        <w:t>is</w:t>
      </w:r>
      <w:r w:rsidRPr="00870A26">
        <w:rPr>
          <w:rFonts w:cstheme="minorHAnsi"/>
          <w:sz w:val="20"/>
          <w:szCs w:val="20"/>
        </w:rPr>
        <w:t xml:space="preserve"> </w:t>
      </w:r>
      <w:r w:rsidR="00FC3BF9">
        <w:rPr>
          <w:rFonts w:cstheme="minorHAnsi"/>
          <w:sz w:val="20"/>
          <w:szCs w:val="20"/>
        </w:rPr>
        <w:t>impact</w:t>
      </w:r>
      <w:r w:rsidRPr="00870A26">
        <w:rPr>
          <w:rFonts w:cstheme="minorHAnsi"/>
          <w:sz w:val="20"/>
          <w:szCs w:val="20"/>
        </w:rPr>
        <w:t xml:space="preserve"> assessment is to addresses the extent to which the implementation of activities, realization of outputs and achievement of objectives are likely to contribute to the achievement of the stated goal.</w:t>
      </w:r>
    </w:p>
    <w:p w14:paraId="1DB3F181" w14:textId="111723AC" w:rsidR="007E7E9C" w:rsidRPr="00870A26" w:rsidRDefault="001454FE" w:rsidP="001454FE">
      <w:pPr>
        <w:tabs>
          <w:tab w:val="left" w:pos="9214"/>
          <w:tab w:val="left" w:pos="9498"/>
        </w:tabs>
        <w:spacing w:after="100" w:afterAutospacing="1" w:line="276" w:lineRule="auto"/>
        <w:ind w:right="-20"/>
        <w:jc w:val="both"/>
        <w:rPr>
          <w:rFonts w:cstheme="minorHAnsi"/>
          <w:sz w:val="18"/>
          <w:szCs w:val="18"/>
        </w:rPr>
      </w:pPr>
      <w:r w:rsidRPr="00870A26">
        <w:rPr>
          <w:rFonts w:cstheme="minorHAnsi"/>
        </w:rPr>
        <w:t xml:space="preserve">The main objective of the study is to conduct the </w:t>
      </w:r>
      <w:r w:rsidR="00EB5B2F" w:rsidRPr="00870A26">
        <w:rPr>
          <w:rFonts w:cstheme="minorHAnsi"/>
        </w:rPr>
        <w:t>project completion</w:t>
      </w:r>
      <w:r w:rsidRPr="00870A26">
        <w:rPr>
          <w:rFonts w:cstheme="minorHAnsi"/>
        </w:rPr>
        <w:t xml:space="preserve"> survey on PA</w:t>
      </w:r>
      <w:r w:rsidR="00EB5B2F" w:rsidRPr="00870A26">
        <w:rPr>
          <w:rFonts w:cstheme="minorHAnsi"/>
        </w:rPr>
        <w:t>SIDP-II</w:t>
      </w:r>
      <w:r w:rsidRPr="00870A26">
        <w:rPr>
          <w:rFonts w:cstheme="minorHAnsi"/>
        </w:rPr>
        <w:t xml:space="preserve"> intervention areas. The </w:t>
      </w:r>
      <w:r w:rsidR="00EB5B2F" w:rsidRPr="00870A26">
        <w:rPr>
          <w:rFonts w:cstheme="minorHAnsi"/>
        </w:rPr>
        <w:t>completion</w:t>
      </w:r>
      <w:r w:rsidRPr="00870A26">
        <w:rPr>
          <w:rFonts w:cstheme="minorHAnsi"/>
        </w:rPr>
        <w:t xml:space="preserve"> survey is to provide</w:t>
      </w:r>
      <w:r w:rsidR="007E7E9C" w:rsidRPr="00870A26">
        <w:rPr>
          <w:rFonts w:eastAsiaTheme="minorHAnsi" w:cstheme="minorHAnsi"/>
          <w:color w:val="000000"/>
        </w:rPr>
        <w:t xml:space="preserve"> /Identify and assess key lessons learned, challenges and draw recommendation for future programming</w:t>
      </w:r>
      <w:r w:rsidR="00B56591">
        <w:rPr>
          <w:rFonts w:eastAsiaTheme="minorHAnsi" w:cstheme="minorHAnsi"/>
          <w:color w:val="000000"/>
        </w:rPr>
        <w:t>.</w:t>
      </w:r>
      <w:r w:rsidR="007E7E9C" w:rsidRPr="00870A26">
        <w:rPr>
          <w:rFonts w:eastAsiaTheme="minorHAnsi" w:cstheme="minorHAnsi"/>
          <w:color w:val="000000"/>
        </w:rPr>
        <w:t xml:space="preserve"> </w:t>
      </w:r>
      <w:r w:rsidR="00416E50">
        <w:rPr>
          <w:rFonts w:eastAsiaTheme="minorHAnsi" w:cstheme="minorHAnsi"/>
          <w:color w:val="000000"/>
        </w:rPr>
        <w:t>T</w:t>
      </w:r>
      <w:r w:rsidR="00C5705A" w:rsidRPr="00870A26">
        <w:rPr>
          <w:rFonts w:cstheme="minorHAnsi"/>
        </w:rPr>
        <w:t>h</w:t>
      </w:r>
      <w:r w:rsidR="00612DE8">
        <w:rPr>
          <w:rFonts w:cstheme="minorHAnsi"/>
        </w:rPr>
        <w:t>is</w:t>
      </w:r>
      <w:r w:rsidR="00C5705A" w:rsidRPr="00870A26">
        <w:rPr>
          <w:rFonts w:cstheme="minorHAnsi"/>
        </w:rPr>
        <w:t xml:space="preserve"> completion survey should</w:t>
      </w:r>
      <w:r w:rsidRPr="00870A26">
        <w:rPr>
          <w:rFonts w:cstheme="minorHAnsi"/>
        </w:rPr>
        <w:t xml:space="preserve"> answer indicators of output, outcome and </w:t>
      </w:r>
      <w:r w:rsidR="00FC3BF9">
        <w:rPr>
          <w:rFonts w:cstheme="minorHAnsi"/>
        </w:rPr>
        <w:t>impact</w:t>
      </w:r>
      <w:r w:rsidR="00890039">
        <w:rPr>
          <w:rFonts w:cstheme="minorHAnsi"/>
        </w:rPr>
        <w:t>,</w:t>
      </w:r>
      <w:r w:rsidRPr="00870A26">
        <w:rPr>
          <w:rFonts w:cstheme="minorHAnsi"/>
        </w:rPr>
        <w:t xml:space="preserve"> </w:t>
      </w:r>
      <w:r w:rsidR="00890039">
        <w:rPr>
          <w:rFonts w:cstheme="minorHAnsi"/>
        </w:rPr>
        <w:t>b</w:t>
      </w:r>
      <w:r w:rsidRPr="00870A26">
        <w:rPr>
          <w:rFonts w:cstheme="minorHAnsi"/>
        </w:rPr>
        <w:t xml:space="preserve">ased on IFAD </w:t>
      </w:r>
      <w:r w:rsidRPr="00C82CEF">
        <w:rPr>
          <w:rFonts w:cstheme="minorHAnsi"/>
        </w:rPr>
        <w:t xml:space="preserve">Operational Results Measurement </w:t>
      </w:r>
      <w:r w:rsidR="00AA4190" w:rsidRPr="00C82CEF">
        <w:rPr>
          <w:rFonts w:cstheme="minorHAnsi"/>
        </w:rPr>
        <w:t>System</w:t>
      </w:r>
      <w:r w:rsidR="00AA4190">
        <w:rPr>
          <w:rFonts w:cstheme="minorHAnsi"/>
        </w:rPr>
        <w:t xml:space="preserve"> (</w:t>
      </w:r>
      <w:r w:rsidR="001D3B78">
        <w:rPr>
          <w:rFonts w:cstheme="minorHAnsi"/>
        </w:rPr>
        <w:t>O</w:t>
      </w:r>
      <w:r w:rsidR="00D46443">
        <w:rPr>
          <w:rFonts w:cstheme="minorHAnsi"/>
        </w:rPr>
        <w:t>RMS)</w:t>
      </w:r>
      <w:r w:rsidRPr="00870A26">
        <w:rPr>
          <w:rFonts w:cstheme="minorHAnsi"/>
        </w:rPr>
        <w:t xml:space="preserve">. </w:t>
      </w:r>
    </w:p>
    <w:p w14:paraId="5C384DC0" w14:textId="461CAE13" w:rsidR="001454FE" w:rsidRPr="00870A26" w:rsidRDefault="001454FE" w:rsidP="001454FE">
      <w:pPr>
        <w:tabs>
          <w:tab w:val="left" w:pos="9214"/>
          <w:tab w:val="left" w:pos="9498"/>
        </w:tabs>
        <w:spacing w:after="100" w:afterAutospacing="1" w:line="276" w:lineRule="auto"/>
        <w:ind w:right="-20"/>
        <w:jc w:val="both"/>
        <w:rPr>
          <w:rFonts w:cstheme="minorHAnsi"/>
        </w:rPr>
      </w:pPr>
      <w:r w:rsidRPr="00870A26">
        <w:rPr>
          <w:rFonts w:cstheme="minorHAnsi"/>
        </w:rPr>
        <w:t xml:space="preserve">The survey will measure the </w:t>
      </w:r>
      <w:r w:rsidR="00C5705A" w:rsidRPr="00870A26">
        <w:rPr>
          <w:rFonts w:cstheme="minorHAnsi"/>
        </w:rPr>
        <w:t>project completion</w:t>
      </w:r>
      <w:r w:rsidRPr="00870A26">
        <w:rPr>
          <w:rFonts w:cstheme="minorHAnsi"/>
        </w:rPr>
        <w:t xml:space="preserve"> values of project outcomes </w:t>
      </w:r>
      <w:r w:rsidRPr="00870A26">
        <w:rPr>
          <w:rFonts w:cstheme="minorHAnsi"/>
          <w:sz w:val="20"/>
          <w:szCs w:val="20"/>
        </w:rPr>
        <w:t xml:space="preserve">and </w:t>
      </w:r>
      <w:r w:rsidR="00FC3BF9">
        <w:rPr>
          <w:rFonts w:cstheme="minorHAnsi"/>
          <w:sz w:val="20"/>
          <w:szCs w:val="20"/>
        </w:rPr>
        <w:t>impact</w:t>
      </w:r>
      <w:r w:rsidRPr="00870A26">
        <w:rPr>
          <w:rFonts w:cstheme="minorHAnsi"/>
          <w:sz w:val="20"/>
          <w:szCs w:val="20"/>
        </w:rPr>
        <w:t xml:space="preserve"> </w:t>
      </w:r>
      <w:r w:rsidRPr="00870A26">
        <w:rPr>
          <w:rFonts w:cstheme="minorHAnsi"/>
        </w:rPr>
        <w:t xml:space="preserve">indicators and individual/household characteristics at project </w:t>
      </w:r>
      <w:r w:rsidR="00C5705A" w:rsidRPr="00870A26">
        <w:rPr>
          <w:rFonts w:cstheme="minorHAnsi"/>
        </w:rPr>
        <w:t>termination</w:t>
      </w:r>
      <w:r w:rsidRPr="00870A26">
        <w:rPr>
          <w:rFonts w:cstheme="minorHAnsi"/>
        </w:rPr>
        <w:t xml:space="preserve">. The </w:t>
      </w:r>
      <w:r w:rsidR="00C5705A" w:rsidRPr="00870A26">
        <w:rPr>
          <w:rFonts w:cstheme="minorHAnsi"/>
        </w:rPr>
        <w:t>project completion</w:t>
      </w:r>
      <w:r w:rsidRPr="00870A26">
        <w:rPr>
          <w:rFonts w:cstheme="minorHAnsi"/>
        </w:rPr>
        <w:t xml:space="preserve"> survey will be conducted on a sample of beneficiaries. </w:t>
      </w:r>
      <w:r w:rsidR="00C5705A" w:rsidRPr="00870A26">
        <w:rPr>
          <w:rFonts w:cstheme="minorHAnsi"/>
        </w:rPr>
        <w:t>Project completion</w:t>
      </w:r>
      <w:r w:rsidRPr="00870A26">
        <w:rPr>
          <w:rFonts w:cstheme="minorHAnsi"/>
        </w:rPr>
        <w:t xml:space="preserve"> data provide information on beneficiaries and comparison groups before the programme is implemented and are important for measuring intervention outcomes and establish information for </w:t>
      </w:r>
      <w:r w:rsidRPr="00870A26">
        <w:rPr>
          <w:rFonts w:cstheme="minorHAnsi"/>
        </w:rPr>
        <w:lastRenderedPageBreak/>
        <w:t xml:space="preserve">selected indicators. The analysis of </w:t>
      </w:r>
      <w:r w:rsidR="00C5705A" w:rsidRPr="00870A26">
        <w:rPr>
          <w:rFonts w:cstheme="minorHAnsi"/>
        </w:rPr>
        <w:t>Project completion</w:t>
      </w:r>
      <w:r w:rsidRPr="00870A26">
        <w:rPr>
          <w:rFonts w:cstheme="minorHAnsi"/>
        </w:rPr>
        <w:t xml:space="preserve"> data will also be used to </w:t>
      </w:r>
      <w:r w:rsidR="00AF1FC3" w:rsidRPr="00870A26">
        <w:rPr>
          <w:rFonts w:cstheme="minorHAnsi"/>
        </w:rPr>
        <w:t>assess effectiveness,</w:t>
      </w:r>
      <w:r w:rsidRPr="00870A26">
        <w:rPr>
          <w:rFonts w:cstheme="minorHAnsi"/>
        </w:rPr>
        <w:t xml:space="preserve"> that is, whether or not the PA</w:t>
      </w:r>
      <w:r w:rsidR="00C5705A" w:rsidRPr="00870A26">
        <w:rPr>
          <w:rFonts w:cstheme="minorHAnsi"/>
        </w:rPr>
        <w:t>SIDP-</w:t>
      </w:r>
      <w:r w:rsidR="006176A5" w:rsidRPr="00870A26">
        <w:rPr>
          <w:rFonts w:cstheme="minorHAnsi"/>
        </w:rPr>
        <w:t xml:space="preserve">II </w:t>
      </w:r>
      <w:r w:rsidRPr="00870A26">
        <w:rPr>
          <w:rFonts w:cstheme="minorHAnsi"/>
        </w:rPr>
        <w:t>reach</w:t>
      </w:r>
      <w:r w:rsidR="00C5705A" w:rsidRPr="00870A26">
        <w:rPr>
          <w:rFonts w:cstheme="minorHAnsi"/>
        </w:rPr>
        <w:t>ed</w:t>
      </w:r>
      <w:r w:rsidRPr="00870A26">
        <w:rPr>
          <w:rFonts w:cstheme="minorHAnsi"/>
        </w:rPr>
        <w:t xml:space="preserve"> its intended beneficiaries. </w:t>
      </w:r>
    </w:p>
    <w:p w14:paraId="7D424185" w14:textId="0F4DB370" w:rsidR="00AB3CCE" w:rsidRPr="00E45733" w:rsidRDefault="00AB3CCE" w:rsidP="00AA4190">
      <w:pPr>
        <w:pStyle w:val="Heading2"/>
        <w:numPr>
          <w:ilvl w:val="0"/>
          <w:numId w:val="17"/>
        </w:numPr>
        <w:tabs>
          <w:tab w:val="left" w:pos="1170"/>
        </w:tabs>
        <w:spacing w:after="240"/>
        <w:rPr>
          <w:rFonts w:asciiTheme="minorHAnsi" w:hAnsiTheme="minorHAnsi" w:cstheme="minorHAnsi"/>
          <w:b/>
          <w:bCs/>
          <w:sz w:val="28"/>
          <w:szCs w:val="28"/>
        </w:rPr>
      </w:pPr>
      <w:bookmarkStart w:id="30" w:name="_Toc126940471"/>
      <w:bookmarkStart w:id="31" w:name="_Toc127284455"/>
      <w:bookmarkStart w:id="32" w:name="_Toc130815681"/>
      <w:r w:rsidRPr="00E45733">
        <w:rPr>
          <w:rFonts w:asciiTheme="minorHAnsi" w:hAnsiTheme="minorHAnsi" w:cstheme="minorHAnsi"/>
          <w:b/>
          <w:bCs/>
          <w:sz w:val="28"/>
          <w:szCs w:val="28"/>
        </w:rPr>
        <w:t>METHODOLOGICAL REQUIREMENTS FOR QUALITATIVE SURVEY</w:t>
      </w:r>
      <w:bookmarkEnd w:id="30"/>
      <w:bookmarkEnd w:id="31"/>
      <w:bookmarkEnd w:id="32"/>
      <w:r w:rsidR="00C5705A" w:rsidRPr="00E45733">
        <w:rPr>
          <w:rFonts w:asciiTheme="minorHAnsi" w:hAnsiTheme="minorHAnsi" w:cstheme="minorHAnsi"/>
          <w:b/>
          <w:bCs/>
          <w:sz w:val="28"/>
          <w:szCs w:val="28"/>
        </w:rPr>
        <w:t xml:space="preserve"> </w:t>
      </w:r>
    </w:p>
    <w:p w14:paraId="2D773A24" w14:textId="16B0BF40" w:rsidR="001454FE" w:rsidRPr="00870A26" w:rsidRDefault="001454FE" w:rsidP="00E96FD8">
      <w:pPr>
        <w:spacing w:line="276" w:lineRule="auto"/>
        <w:jc w:val="both"/>
      </w:pPr>
      <w:r w:rsidRPr="00870A26">
        <w:t xml:space="preserve">The Programme intends to conduct a </w:t>
      </w:r>
      <w:r w:rsidR="001A0306" w:rsidRPr="00870A26">
        <w:t>project completion</w:t>
      </w:r>
      <w:r w:rsidRPr="00870A26">
        <w:t xml:space="preserve"> survey to obtain quantitative data that will enable to monitor and evaluate the Programme's results. The scope of the services required under this Terms of Reference include the collection of data at Household, Farmers Organization, and Rural Micro finances. The set of indicators to be collected will be based on Programme's indicators</w:t>
      </w:r>
      <w:r w:rsidR="00224FF0">
        <w:t xml:space="preserve"> (see the detail indicators on Appendices 10.3 and 10.4)</w:t>
      </w:r>
      <w:r w:rsidRPr="00870A26">
        <w:t xml:space="preserve">. The study will follow a quasi-experimental approach (with both a treatment and control group).  </w:t>
      </w:r>
    </w:p>
    <w:p w14:paraId="51FE54E3" w14:textId="77777777" w:rsidR="001454FE" w:rsidRPr="00C668AD" w:rsidRDefault="001454FE" w:rsidP="00AA4190">
      <w:pPr>
        <w:pStyle w:val="Heading2"/>
        <w:numPr>
          <w:ilvl w:val="1"/>
          <w:numId w:val="17"/>
        </w:numPr>
        <w:tabs>
          <w:tab w:val="left" w:pos="1170"/>
        </w:tabs>
        <w:rPr>
          <w:rFonts w:asciiTheme="minorHAnsi" w:hAnsiTheme="minorHAnsi" w:cstheme="minorHAnsi"/>
          <w:sz w:val="24"/>
          <w:szCs w:val="24"/>
        </w:rPr>
      </w:pPr>
      <w:bookmarkStart w:id="33" w:name="_Toc126940472"/>
      <w:bookmarkStart w:id="34" w:name="_Toc127284456"/>
      <w:bookmarkStart w:id="35" w:name="_Toc130815682"/>
      <w:r w:rsidRPr="00C668AD">
        <w:t>Questionnaire and variables</w:t>
      </w:r>
      <w:bookmarkEnd w:id="33"/>
      <w:bookmarkEnd w:id="34"/>
      <w:bookmarkEnd w:id="35"/>
    </w:p>
    <w:p w14:paraId="250B7231" w14:textId="4DACDC12" w:rsidR="001454FE" w:rsidRPr="00870A26" w:rsidRDefault="001454FE" w:rsidP="001454FE">
      <w:pPr>
        <w:tabs>
          <w:tab w:val="left" w:pos="9214"/>
          <w:tab w:val="left" w:pos="9498"/>
        </w:tabs>
        <w:spacing w:after="100" w:afterAutospacing="1" w:line="276" w:lineRule="auto"/>
        <w:ind w:right="-20"/>
        <w:jc w:val="both"/>
        <w:rPr>
          <w:rFonts w:cstheme="minorHAnsi"/>
        </w:rPr>
      </w:pPr>
      <w:r w:rsidRPr="00870A26">
        <w:rPr>
          <w:rFonts w:cstheme="minorHAnsi"/>
        </w:rPr>
        <w:t>The survey questionnaire to be developed by the firm should consider the core outcome indicators (COI) questionnaire already developed by IFAD. By doing this, the firm should work to adapt these questionnaires to the program indicators</w:t>
      </w:r>
      <w:r w:rsidR="00224FF0">
        <w:rPr>
          <w:rFonts w:cstheme="minorHAnsi"/>
        </w:rPr>
        <w:t xml:space="preserve"> (</w:t>
      </w:r>
      <w:r w:rsidRPr="00870A26">
        <w:rPr>
          <w:rFonts w:cstheme="minorHAnsi"/>
        </w:rPr>
        <w:t>See the detail on Appendix 10.</w:t>
      </w:r>
      <w:r w:rsidR="00224FF0">
        <w:rPr>
          <w:rFonts w:cstheme="minorHAnsi"/>
        </w:rPr>
        <w:t>5</w:t>
      </w:r>
      <w:r w:rsidRPr="00870A26">
        <w:rPr>
          <w:rFonts w:cstheme="minorHAnsi"/>
        </w:rPr>
        <w:t xml:space="preserve"> about COI template</w:t>
      </w:r>
      <w:r w:rsidR="00224FF0">
        <w:rPr>
          <w:rFonts w:cstheme="minorHAnsi"/>
        </w:rPr>
        <w:t>)</w:t>
      </w:r>
      <w:r w:rsidRPr="00870A26">
        <w:rPr>
          <w:rFonts w:cstheme="minorHAnsi"/>
          <w:color w:val="00B0F0"/>
        </w:rPr>
        <w:t>.</w:t>
      </w:r>
      <w:r w:rsidRPr="00870A26">
        <w:rPr>
          <w:rFonts w:cstheme="minorHAnsi"/>
        </w:rPr>
        <w:t xml:space="preserve"> The outcome related-questions from the template questionnaire should remain the same when relevant to this survey (</w:t>
      </w:r>
      <w:r w:rsidR="005E67B8">
        <w:rPr>
          <w:rFonts w:cstheme="minorHAnsi"/>
        </w:rPr>
        <w:t xml:space="preserve">completion </w:t>
      </w:r>
      <w:r w:rsidRPr="00870A26">
        <w:rPr>
          <w:rFonts w:cstheme="minorHAnsi"/>
        </w:rPr>
        <w:t xml:space="preserve">survey) and should not be rephrased. </w:t>
      </w:r>
      <w:r w:rsidR="005E67B8">
        <w:rPr>
          <w:rFonts w:cstheme="minorHAnsi"/>
        </w:rPr>
        <w:t xml:space="preserve"> </w:t>
      </w:r>
      <w:r w:rsidRPr="00870A26">
        <w:rPr>
          <w:rFonts w:cstheme="minorHAnsi"/>
        </w:rPr>
        <w:t xml:space="preserve">   </w:t>
      </w:r>
    </w:p>
    <w:p w14:paraId="43288097" w14:textId="77777777" w:rsidR="001454FE" w:rsidRPr="00C668AD" w:rsidRDefault="001454FE" w:rsidP="00AA4190">
      <w:pPr>
        <w:pStyle w:val="Heading2"/>
        <w:numPr>
          <w:ilvl w:val="1"/>
          <w:numId w:val="17"/>
        </w:numPr>
        <w:tabs>
          <w:tab w:val="left" w:pos="1170"/>
        </w:tabs>
      </w:pPr>
      <w:r w:rsidRPr="00870A26">
        <w:rPr>
          <w:rFonts w:cstheme="minorHAnsi"/>
          <w:i/>
          <w:sz w:val="24"/>
          <w:szCs w:val="24"/>
        </w:rPr>
        <w:t xml:space="preserve"> </w:t>
      </w:r>
      <w:r w:rsidRPr="00870A26">
        <w:rPr>
          <w:rFonts w:cstheme="minorHAnsi"/>
          <w:sz w:val="24"/>
          <w:szCs w:val="24"/>
        </w:rPr>
        <w:t xml:space="preserve"> </w:t>
      </w:r>
      <w:bookmarkStart w:id="36" w:name="_Toc126940473"/>
      <w:bookmarkStart w:id="37" w:name="_Toc127284457"/>
      <w:bookmarkStart w:id="38" w:name="_Toc130815683"/>
      <w:r w:rsidRPr="00C668AD">
        <w:t>Sample frame</w:t>
      </w:r>
      <w:bookmarkEnd w:id="36"/>
      <w:bookmarkEnd w:id="37"/>
      <w:bookmarkEnd w:id="38"/>
      <w:r w:rsidRPr="00C668AD">
        <w:t xml:space="preserve"> </w:t>
      </w:r>
    </w:p>
    <w:p w14:paraId="03DA02F1" w14:textId="67F347B3" w:rsidR="001454FE" w:rsidRPr="00870A26" w:rsidRDefault="001454FE" w:rsidP="001454FE">
      <w:pPr>
        <w:tabs>
          <w:tab w:val="left" w:pos="9214"/>
          <w:tab w:val="left" w:pos="9498"/>
        </w:tabs>
        <w:spacing w:after="100" w:afterAutospacing="1" w:line="276" w:lineRule="auto"/>
        <w:ind w:right="-20"/>
        <w:jc w:val="both"/>
        <w:rPr>
          <w:rFonts w:cstheme="minorHAnsi"/>
        </w:rPr>
      </w:pPr>
      <w:r w:rsidRPr="00870A26">
        <w:rPr>
          <w:rFonts w:cstheme="minorHAnsi"/>
        </w:rPr>
        <w:t xml:space="preserve">The sample frame is the list of all the units in the desired population, from which random samples of units are selected to build the </w:t>
      </w:r>
      <w:r w:rsidR="001A0306" w:rsidRPr="00870A26">
        <w:rPr>
          <w:rFonts w:cstheme="minorHAnsi"/>
        </w:rPr>
        <w:t>project completion</w:t>
      </w:r>
      <w:r w:rsidRPr="00870A26">
        <w:rPr>
          <w:rFonts w:cstheme="minorHAnsi"/>
        </w:rPr>
        <w:t xml:space="preserve"> samples. Hence, the firm should understand the nature of the program and group of beneficiaries to develop the sample frame which is pertinent to the programme. </w:t>
      </w:r>
      <w:r w:rsidR="005552A6" w:rsidRPr="00A22229">
        <w:rPr>
          <w:rFonts w:cstheme="minorHAnsi"/>
        </w:rPr>
        <w:t>To get reliable result which clearly shows the impact of the program the survey will comprise 148 schemes supported by the program including 32 phase one schemes (supported on irrigation agronomy and market linkages). However, from these schemes only those served three years for respective beneficiaries will be the sample frame (desired population).</w:t>
      </w:r>
      <w:r w:rsidR="001D7305" w:rsidRPr="00A22229">
        <w:rPr>
          <w:rFonts w:cstheme="minorHAnsi"/>
        </w:rPr>
        <w:t xml:space="preserve"> </w:t>
      </w:r>
      <w:r w:rsidR="001D7305" w:rsidRPr="00870A26">
        <w:rPr>
          <w:rFonts w:cstheme="minorHAnsi"/>
        </w:rPr>
        <w:t xml:space="preserve">The programme </w:t>
      </w:r>
      <w:r w:rsidR="001D7305">
        <w:rPr>
          <w:rFonts w:cstheme="minorHAnsi"/>
        </w:rPr>
        <w:t>t</w:t>
      </w:r>
      <w:r w:rsidR="001D7305" w:rsidRPr="00870A26">
        <w:rPr>
          <w:rFonts w:cstheme="minorHAnsi"/>
        </w:rPr>
        <w:t>eam will provide a listing of potential beneficiaries in order to facilitate the drawing of the sample within the eligible population.</w:t>
      </w:r>
      <w:r w:rsidR="001D7305">
        <w:rPr>
          <w:rFonts w:cstheme="minorHAnsi"/>
        </w:rPr>
        <w:t xml:space="preserve"> </w:t>
      </w:r>
      <w:r w:rsidR="001D7305" w:rsidRPr="00870A26">
        <w:rPr>
          <w:rFonts w:cstheme="minorHAnsi"/>
        </w:rPr>
        <w:t xml:space="preserve"> </w:t>
      </w:r>
    </w:p>
    <w:p w14:paraId="5DAF821C" w14:textId="77777777" w:rsidR="001454FE" w:rsidRPr="00C668AD" w:rsidRDefault="001454FE" w:rsidP="00224FF0">
      <w:pPr>
        <w:pStyle w:val="Heading2"/>
        <w:tabs>
          <w:tab w:val="left" w:pos="9214"/>
          <w:tab w:val="left" w:pos="9498"/>
        </w:tabs>
        <w:spacing w:before="0"/>
        <w:ind w:left="144" w:right="734" w:firstLine="576"/>
        <w:contextualSpacing/>
      </w:pPr>
      <w:bookmarkStart w:id="39" w:name="_Toc126940474"/>
      <w:bookmarkStart w:id="40" w:name="_Toc127284458"/>
      <w:bookmarkStart w:id="41" w:name="_Toc130815684"/>
      <w:r w:rsidRPr="00870A26">
        <w:rPr>
          <w:rFonts w:asciiTheme="minorHAnsi" w:hAnsiTheme="minorHAnsi" w:cstheme="minorHAnsi"/>
          <w:sz w:val="24"/>
          <w:szCs w:val="24"/>
        </w:rPr>
        <w:t xml:space="preserve">4.3. </w:t>
      </w:r>
      <w:r w:rsidRPr="00C668AD">
        <w:t>Sampling method</w:t>
      </w:r>
      <w:bookmarkEnd w:id="39"/>
      <w:bookmarkEnd w:id="40"/>
      <w:bookmarkEnd w:id="41"/>
      <w:r w:rsidRPr="00C668AD">
        <w:t xml:space="preserve"> </w:t>
      </w:r>
    </w:p>
    <w:p w14:paraId="311F4C9B" w14:textId="4BEC0B3A" w:rsidR="001454FE" w:rsidRPr="00870A26" w:rsidRDefault="001454FE" w:rsidP="00A661C6">
      <w:pPr>
        <w:tabs>
          <w:tab w:val="left" w:pos="9214"/>
          <w:tab w:val="left" w:pos="9498"/>
        </w:tabs>
        <w:spacing w:after="100" w:afterAutospacing="1" w:line="276" w:lineRule="auto"/>
        <w:ind w:right="-20"/>
        <w:jc w:val="both"/>
        <w:rPr>
          <w:rFonts w:cstheme="minorHAnsi"/>
        </w:rPr>
      </w:pPr>
      <w:r w:rsidRPr="00870A26">
        <w:rPr>
          <w:rFonts w:cstheme="minorHAnsi"/>
        </w:rPr>
        <w:t xml:space="preserve">The treatment and comparison groups are the units selected to be surveyed and they are a subset of the beneficiaries and non-beneficiaries’ population respectively. The comparison group is mandatory for </w:t>
      </w:r>
      <w:r w:rsidR="00224FF0">
        <w:rPr>
          <w:rFonts w:cstheme="minorHAnsi"/>
        </w:rPr>
        <w:t xml:space="preserve">this </w:t>
      </w:r>
      <w:r w:rsidRPr="00870A26">
        <w:rPr>
          <w:rFonts w:cstheme="minorHAnsi"/>
        </w:rPr>
        <w:t xml:space="preserve">survey. </w:t>
      </w:r>
      <w:r w:rsidR="00A661C6" w:rsidRPr="00A22229">
        <w:rPr>
          <w:rFonts w:cstheme="minorHAnsi"/>
        </w:rPr>
        <w:t xml:space="preserve">IFAD </w:t>
      </w:r>
      <w:r w:rsidR="00CD1AEE" w:rsidRPr="00A22229">
        <w:rPr>
          <w:sz w:val="20"/>
          <w:szCs w:val="20"/>
        </w:rPr>
        <w:t>COI measurement guidelines</w:t>
      </w:r>
      <w:r w:rsidR="00A661C6" w:rsidRPr="00A22229">
        <w:rPr>
          <w:rFonts w:cstheme="minorHAnsi"/>
        </w:rPr>
        <w:t xml:space="preserve"> recommend the panel data structure sample design </w:t>
      </w:r>
      <w:r w:rsidR="00F5096F" w:rsidRPr="00A22229">
        <w:rPr>
          <w:rFonts w:cstheme="minorHAnsi"/>
        </w:rPr>
        <w:t>for</w:t>
      </w:r>
      <w:r w:rsidR="00A661C6" w:rsidRPr="00A22229">
        <w:rPr>
          <w:rFonts w:cstheme="minorHAnsi"/>
        </w:rPr>
        <w:t xml:space="preserve"> COIs survey; </w:t>
      </w:r>
      <w:r w:rsidR="008D2254" w:rsidRPr="00A22229">
        <w:rPr>
          <w:rFonts w:cstheme="minorHAnsi"/>
        </w:rPr>
        <w:t>however</w:t>
      </w:r>
      <w:r w:rsidR="00A661C6" w:rsidRPr="00A22229">
        <w:rPr>
          <w:rFonts w:cstheme="minorHAnsi"/>
        </w:rPr>
        <w:t xml:space="preserve"> there are </w:t>
      </w:r>
      <w:r w:rsidR="008D2254" w:rsidRPr="00A22229">
        <w:rPr>
          <w:rFonts w:cstheme="minorHAnsi"/>
        </w:rPr>
        <w:t>three</w:t>
      </w:r>
      <w:r w:rsidR="00A661C6" w:rsidRPr="00A22229">
        <w:rPr>
          <w:rFonts w:cstheme="minorHAnsi"/>
        </w:rPr>
        <w:t xml:space="preserve"> basic reasons to shift the design: - </w:t>
      </w:r>
      <w:r w:rsidR="006B5EE3" w:rsidRPr="00A22229">
        <w:rPr>
          <w:rFonts w:cstheme="minorHAnsi"/>
        </w:rPr>
        <w:t>(</w:t>
      </w:r>
      <w:r w:rsidR="00A661C6" w:rsidRPr="00A22229">
        <w:rPr>
          <w:rFonts w:cstheme="minorHAnsi"/>
        </w:rPr>
        <w:t xml:space="preserve">1) some indicators were added after the baseline survey; hence some key questionnaires had not </w:t>
      </w:r>
      <w:r w:rsidR="00516287" w:rsidRPr="00A22229">
        <w:rPr>
          <w:rFonts w:cstheme="minorHAnsi"/>
        </w:rPr>
        <w:t xml:space="preserve">been </w:t>
      </w:r>
      <w:r w:rsidR="00A661C6" w:rsidRPr="00A22229">
        <w:rPr>
          <w:rFonts w:cstheme="minorHAnsi"/>
        </w:rPr>
        <w:t xml:space="preserve">included in baseline survey; </w:t>
      </w:r>
      <w:r w:rsidR="006B5EE3" w:rsidRPr="00A22229">
        <w:rPr>
          <w:rFonts w:cstheme="minorHAnsi"/>
        </w:rPr>
        <w:t>(</w:t>
      </w:r>
      <w:r w:rsidR="00A661C6" w:rsidRPr="00A22229">
        <w:rPr>
          <w:rFonts w:cstheme="minorHAnsi"/>
        </w:rPr>
        <w:t>2) This survey will consider irrigation schemes at least</w:t>
      </w:r>
      <w:r w:rsidR="00B95ADB" w:rsidRPr="00A22229">
        <w:rPr>
          <w:rFonts w:cstheme="minorHAnsi"/>
        </w:rPr>
        <w:t xml:space="preserve"> that</w:t>
      </w:r>
      <w:r w:rsidR="00A661C6" w:rsidRPr="00A22229">
        <w:rPr>
          <w:rFonts w:cstheme="minorHAnsi"/>
        </w:rPr>
        <w:t xml:space="preserve"> had served three years to respective beneficiaries; However, there are some Irrigation schemes construction delay due to internal conflict and COVID-19</w:t>
      </w:r>
      <w:r w:rsidR="008D2254" w:rsidRPr="00A22229">
        <w:rPr>
          <w:rFonts w:cstheme="minorHAnsi"/>
        </w:rPr>
        <w:t xml:space="preserve">; </w:t>
      </w:r>
      <w:r w:rsidR="001561D3" w:rsidRPr="00A22229">
        <w:rPr>
          <w:rFonts w:cstheme="minorHAnsi"/>
        </w:rPr>
        <w:t>(</w:t>
      </w:r>
      <w:r w:rsidR="008D2254" w:rsidRPr="00A22229">
        <w:rPr>
          <w:rFonts w:cstheme="minorHAnsi"/>
        </w:rPr>
        <w:t xml:space="preserve">3) shift  of command area as well as beneficiaries </w:t>
      </w:r>
      <w:r w:rsidR="00593650" w:rsidRPr="00A22229">
        <w:rPr>
          <w:rFonts w:cstheme="minorHAnsi"/>
        </w:rPr>
        <w:t>after</w:t>
      </w:r>
      <w:r w:rsidR="008D2254" w:rsidRPr="00A22229">
        <w:rPr>
          <w:rFonts w:cstheme="minorHAnsi"/>
        </w:rPr>
        <w:t xml:space="preserve"> the detail irrigation scheme design approval</w:t>
      </w:r>
      <w:r w:rsidR="00A661C6" w:rsidRPr="00A22229">
        <w:rPr>
          <w:rFonts w:cstheme="minorHAnsi"/>
        </w:rPr>
        <w:t xml:space="preserve">. These </w:t>
      </w:r>
      <w:r w:rsidR="00F8507F" w:rsidRPr="00A22229">
        <w:rPr>
          <w:rFonts w:cstheme="minorHAnsi"/>
        </w:rPr>
        <w:t xml:space="preserve">and other </w:t>
      </w:r>
      <w:r w:rsidR="00D45414" w:rsidRPr="00A22229">
        <w:rPr>
          <w:rFonts w:cstheme="minorHAnsi"/>
        </w:rPr>
        <w:t>not mention</w:t>
      </w:r>
      <w:r w:rsidR="00A8405D" w:rsidRPr="00A22229">
        <w:rPr>
          <w:rFonts w:cstheme="minorHAnsi"/>
        </w:rPr>
        <w:t>ed</w:t>
      </w:r>
      <w:r w:rsidR="00D45414" w:rsidRPr="00A22229">
        <w:rPr>
          <w:rFonts w:cstheme="minorHAnsi"/>
        </w:rPr>
        <w:t xml:space="preserve"> </w:t>
      </w:r>
      <w:r w:rsidR="00A661C6" w:rsidRPr="00A22229">
        <w:rPr>
          <w:rFonts w:cstheme="minorHAnsi"/>
        </w:rPr>
        <w:t xml:space="preserve">reasons push to </w:t>
      </w:r>
      <w:r w:rsidR="00E3725F" w:rsidRPr="00A22229">
        <w:rPr>
          <w:rFonts w:cstheme="minorHAnsi"/>
        </w:rPr>
        <w:t xml:space="preserve">use Cross-sectional </w:t>
      </w:r>
      <w:r w:rsidR="0003577B" w:rsidRPr="00A22229">
        <w:rPr>
          <w:rFonts w:cstheme="minorHAnsi"/>
        </w:rPr>
        <w:t>data structure</w:t>
      </w:r>
      <w:r w:rsidR="00A661C6" w:rsidRPr="00A22229">
        <w:rPr>
          <w:rFonts w:cstheme="minorHAnsi"/>
        </w:rPr>
        <w:t xml:space="preserve">. </w:t>
      </w:r>
      <w:r w:rsidRPr="00A22229">
        <w:rPr>
          <w:rFonts w:cstheme="minorHAnsi"/>
        </w:rPr>
        <w:t xml:space="preserve">The firm should </w:t>
      </w:r>
      <w:r w:rsidRPr="00A661C6">
        <w:rPr>
          <w:rFonts w:cstheme="minorHAnsi"/>
        </w:rPr>
        <w:t>organize and submit sampling method by considering the programme preference methods.</w:t>
      </w:r>
      <w:r w:rsidRPr="00A661C6">
        <w:rPr>
          <w:rFonts w:cstheme="minorHAnsi"/>
          <w:color w:val="FF0000"/>
        </w:rPr>
        <w:t xml:space="preserve"> </w:t>
      </w:r>
      <w:r w:rsidR="00DF2F7C">
        <w:rPr>
          <w:rFonts w:cstheme="minorHAnsi"/>
          <w:color w:val="FF0000"/>
        </w:rPr>
        <w:t xml:space="preserve"> </w:t>
      </w:r>
      <w:r w:rsidR="00A8405D">
        <w:rPr>
          <w:rFonts w:cstheme="minorHAnsi"/>
          <w:color w:val="FF0000"/>
        </w:rPr>
        <w:t xml:space="preserve"> </w:t>
      </w:r>
      <w:r w:rsidRPr="00A661C6">
        <w:rPr>
          <w:rFonts w:cstheme="minorHAnsi"/>
          <w:color w:val="FF0000"/>
        </w:rPr>
        <w:t xml:space="preserve">   </w:t>
      </w:r>
    </w:p>
    <w:p w14:paraId="18CAA762" w14:textId="77777777" w:rsidR="001454FE" w:rsidRPr="00C668AD" w:rsidRDefault="001454FE" w:rsidP="00C668AD">
      <w:pPr>
        <w:pStyle w:val="Heading2"/>
        <w:tabs>
          <w:tab w:val="left" w:pos="9214"/>
          <w:tab w:val="left" w:pos="9498"/>
        </w:tabs>
        <w:spacing w:after="100" w:afterAutospacing="1"/>
        <w:ind w:left="270" w:right="737" w:firstLine="450"/>
      </w:pPr>
      <w:bookmarkStart w:id="42" w:name="_Toc126940475"/>
      <w:bookmarkStart w:id="43" w:name="_Toc127284459"/>
      <w:bookmarkStart w:id="44" w:name="_Toc130815685"/>
      <w:r w:rsidRPr="00870A26">
        <w:rPr>
          <w:rFonts w:asciiTheme="minorHAnsi" w:hAnsiTheme="minorHAnsi" w:cstheme="minorHAnsi"/>
          <w:sz w:val="24"/>
          <w:szCs w:val="24"/>
        </w:rPr>
        <w:t xml:space="preserve">4.4. </w:t>
      </w:r>
      <w:r w:rsidRPr="00C668AD">
        <w:t>Sample size</w:t>
      </w:r>
      <w:bookmarkEnd w:id="42"/>
      <w:bookmarkEnd w:id="43"/>
      <w:bookmarkEnd w:id="44"/>
      <w:r w:rsidRPr="00C668AD">
        <w:t xml:space="preserve">  </w:t>
      </w:r>
    </w:p>
    <w:p w14:paraId="3184229C" w14:textId="6CBA9B93" w:rsidR="001454FE" w:rsidRPr="00870A26" w:rsidRDefault="001454FE" w:rsidP="001454FE">
      <w:pPr>
        <w:tabs>
          <w:tab w:val="left" w:pos="9214"/>
          <w:tab w:val="left" w:pos="9498"/>
        </w:tabs>
        <w:spacing w:after="100" w:afterAutospacing="1" w:line="276" w:lineRule="auto"/>
        <w:ind w:right="-20"/>
        <w:jc w:val="both"/>
        <w:rPr>
          <w:rFonts w:cstheme="minorHAnsi"/>
        </w:rPr>
      </w:pPr>
      <w:r w:rsidRPr="00870A26">
        <w:rPr>
          <w:rFonts w:cstheme="minorHAnsi"/>
        </w:rPr>
        <w:t xml:space="preserve">The sample size calculation aims at determining how many observations are enough for the analysis. Power calculations have to be carried out in the preparation phase of a survey and allows building a sample to credibly detect a given effect size (size of the </w:t>
      </w:r>
      <w:r w:rsidR="00FC3BF9">
        <w:rPr>
          <w:rFonts w:cstheme="minorHAnsi"/>
        </w:rPr>
        <w:t>impact</w:t>
      </w:r>
      <w:r w:rsidRPr="00870A26">
        <w:rPr>
          <w:rFonts w:cstheme="minorHAnsi"/>
        </w:rPr>
        <w:t xml:space="preserve"> that you expect to have from a project). The program recommends the use of the World Bank power formula (World Bank. 2007). If the firm selects different formula should come with justification.     </w:t>
      </w:r>
    </w:p>
    <w:p w14:paraId="35308381" w14:textId="77777777" w:rsidR="001454FE" w:rsidRPr="00C668AD" w:rsidRDefault="001454FE" w:rsidP="00C668AD">
      <w:pPr>
        <w:pStyle w:val="Heading2"/>
        <w:tabs>
          <w:tab w:val="left" w:pos="9214"/>
          <w:tab w:val="left" w:pos="9498"/>
        </w:tabs>
        <w:spacing w:after="100" w:afterAutospacing="1"/>
        <w:ind w:left="360" w:right="737" w:firstLine="360"/>
      </w:pPr>
      <w:bookmarkStart w:id="45" w:name="_Toc126940476"/>
      <w:bookmarkStart w:id="46" w:name="_Toc127284460"/>
      <w:bookmarkStart w:id="47" w:name="_Toc130815686"/>
      <w:r w:rsidRPr="00870A26">
        <w:rPr>
          <w:rFonts w:asciiTheme="minorHAnsi" w:hAnsiTheme="minorHAnsi" w:cstheme="minorHAnsi"/>
          <w:sz w:val="24"/>
          <w:szCs w:val="24"/>
        </w:rPr>
        <w:lastRenderedPageBreak/>
        <w:t xml:space="preserve">4.5. </w:t>
      </w:r>
      <w:r w:rsidRPr="00C668AD">
        <w:t>Probability sampling</w:t>
      </w:r>
      <w:bookmarkEnd w:id="45"/>
      <w:bookmarkEnd w:id="46"/>
      <w:bookmarkEnd w:id="47"/>
    </w:p>
    <w:p w14:paraId="2131B49F" w14:textId="458BD3EB" w:rsidR="001454FE" w:rsidRPr="00870A26" w:rsidRDefault="00A15E83" w:rsidP="001454FE">
      <w:pPr>
        <w:tabs>
          <w:tab w:val="left" w:pos="9214"/>
          <w:tab w:val="left" w:pos="9498"/>
        </w:tabs>
        <w:spacing w:after="100" w:afterAutospacing="1" w:line="276" w:lineRule="auto"/>
        <w:ind w:right="-20"/>
        <w:jc w:val="both"/>
        <w:rPr>
          <w:rFonts w:cstheme="minorHAnsi"/>
        </w:rPr>
      </w:pPr>
      <w:r w:rsidRPr="00870A26">
        <w:rPr>
          <w:rFonts w:cstheme="minorHAnsi"/>
        </w:rPr>
        <w:t xml:space="preserve">The probability sampling refers to the sampling method in which all the members of the population have an equal chance to be a part of the sample and it uses random selection to select the sample within the desired population. </w:t>
      </w:r>
      <w:r w:rsidR="001454FE" w:rsidRPr="00870A26">
        <w:rPr>
          <w:rFonts w:cstheme="minorHAnsi"/>
        </w:rPr>
        <w:t xml:space="preserve">The firm should use the probability sampling method to give equal chance for all beneficiaries or </w:t>
      </w:r>
      <w:r w:rsidR="00210343">
        <w:rPr>
          <w:rFonts w:cstheme="minorHAnsi"/>
        </w:rPr>
        <w:t>HH</w:t>
      </w:r>
      <w:r w:rsidR="00AE7E20">
        <w:rPr>
          <w:rFonts w:cstheme="minorHAnsi"/>
        </w:rPr>
        <w:t>s</w:t>
      </w:r>
      <w:r w:rsidR="001454FE" w:rsidRPr="00870A26">
        <w:rPr>
          <w:rFonts w:cstheme="minorHAnsi"/>
        </w:rPr>
        <w:t xml:space="preserve">. This program will work on regions that have different geographical locations and culture. Hence the firm will propose desirable probability methods for this assignment.   </w:t>
      </w:r>
      <w:r>
        <w:rPr>
          <w:rFonts w:cstheme="minorHAnsi"/>
        </w:rPr>
        <w:t xml:space="preserve"> </w:t>
      </w:r>
    </w:p>
    <w:p w14:paraId="0AEAF98D" w14:textId="77777777" w:rsidR="001454FE" w:rsidRPr="00870A26" w:rsidRDefault="001454FE" w:rsidP="00C668AD">
      <w:pPr>
        <w:pStyle w:val="Heading2"/>
        <w:tabs>
          <w:tab w:val="left" w:pos="9214"/>
          <w:tab w:val="left" w:pos="9498"/>
        </w:tabs>
        <w:spacing w:after="100" w:afterAutospacing="1"/>
        <w:ind w:left="360" w:right="737" w:firstLine="360"/>
        <w:rPr>
          <w:rFonts w:asciiTheme="minorHAnsi" w:hAnsiTheme="minorHAnsi" w:cstheme="minorHAnsi"/>
          <w:strike/>
          <w:color w:val="000000" w:themeColor="text1"/>
          <w:sz w:val="24"/>
          <w:szCs w:val="24"/>
        </w:rPr>
      </w:pPr>
      <w:bookmarkStart w:id="48" w:name="_Toc126940477"/>
      <w:bookmarkStart w:id="49" w:name="_Toc127284461"/>
      <w:bookmarkStart w:id="50" w:name="_Toc130815687"/>
      <w:r w:rsidRPr="00870A26">
        <w:rPr>
          <w:rFonts w:asciiTheme="minorHAnsi" w:hAnsiTheme="minorHAnsi" w:cstheme="minorHAnsi"/>
          <w:color w:val="000000" w:themeColor="text1"/>
          <w:sz w:val="24"/>
          <w:szCs w:val="24"/>
        </w:rPr>
        <w:t xml:space="preserve">4.6. </w:t>
      </w:r>
      <w:r w:rsidRPr="00C668AD">
        <w:t>Data quality control</w:t>
      </w:r>
      <w:bookmarkEnd w:id="48"/>
      <w:bookmarkEnd w:id="49"/>
      <w:bookmarkEnd w:id="50"/>
      <w:r w:rsidRPr="00870A26">
        <w:rPr>
          <w:rFonts w:asciiTheme="minorHAnsi" w:hAnsiTheme="minorHAnsi" w:cstheme="minorHAnsi"/>
          <w:strike/>
          <w:color w:val="000000" w:themeColor="text1"/>
          <w:sz w:val="24"/>
          <w:szCs w:val="24"/>
        </w:rPr>
        <w:t xml:space="preserve"> </w:t>
      </w:r>
    </w:p>
    <w:p w14:paraId="73745C21" w14:textId="77777777" w:rsidR="001454FE" w:rsidRPr="00870A26" w:rsidRDefault="001454FE" w:rsidP="001454FE">
      <w:pPr>
        <w:tabs>
          <w:tab w:val="left" w:pos="9214"/>
          <w:tab w:val="left" w:pos="9498"/>
        </w:tabs>
        <w:spacing w:after="100" w:afterAutospacing="1" w:line="276" w:lineRule="auto"/>
        <w:ind w:right="-14"/>
        <w:jc w:val="both"/>
        <w:rPr>
          <w:rFonts w:cstheme="minorHAnsi"/>
        </w:rPr>
      </w:pPr>
      <w:r w:rsidRPr="00870A26">
        <w:rPr>
          <w:rFonts w:cstheme="minorHAnsi"/>
        </w:rPr>
        <w:t xml:space="preserve">As data is collected and entered into a storage mechanism, checking for errors and data quality is an important step and sufficient time should be allocated to review the data and assure its quality.  </w:t>
      </w:r>
    </w:p>
    <w:p w14:paraId="51FF49E2" w14:textId="77777777" w:rsidR="001454FE" w:rsidRPr="00870A26" w:rsidRDefault="001454FE" w:rsidP="001454FE">
      <w:pPr>
        <w:tabs>
          <w:tab w:val="center" w:pos="8111"/>
          <w:tab w:val="left" w:pos="9214"/>
          <w:tab w:val="left" w:pos="9498"/>
        </w:tabs>
        <w:spacing w:after="0"/>
        <w:ind w:right="734"/>
        <w:contextualSpacing/>
        <w:jc w:val="both"/>
        <w:rPr>
          <w:rFonts w:cstheme="minorHAnsi"/>
          <w:color w:val="000000" w:themeColor="text1"/>
        </w:rPr>
      </w:pPr>
      <w:r w:rsidRPr="00870A26">
        <w:rPr>
          <w:rFonts w:cstheme="minorHAnsi"/>
          <w:color w:val="000000" w:themeColor="text1"/>
        </w:rPr>
        <w:t xml:space="preserve">The following strategies should be used: </w:t>
      </w:r>
      <w:r w:rsidRPr="00870A26">
        <w:rPr>
          <w:rFonts w:cstheme="minorHAnsi"/>
          <w:color w:val="000000" w:themeColor="text1"/>
        </w:rPr>
        <w:tab/>
        <w:t xml:space="preserve"> </w:t>
      </w:r>
    </w:p>
    <w:p w14:paraId="49C25285" w14:textId="77777777" w:rsidR="001454FE" w:rsidRPr="00870A26" w:rsidRDefault="001454FE" w:rsidP="00AA4190">
      <w:pPr>
        <w:pStyle w:val="ListParagraph"/>
        <w:numPr>
          <w:ilvl w:val="0"/>
          <w:numId w:val="6"/>
        </w:numPr>
        <w:tabs>
          <w:tab w:val="left" w:pos="9214"/>
          <w:tab w:val="left" w:pos="9498"/>
        </w:tabs>
        <w:spacing w:after="100" w:afterAutospacing="1" w:line="253" w:lineRule="auto"/>
        <w:ind w:left="540" w:right="737" w:hanging="180"/>
        <w:jc w:val="both"/>
        <w:rPr>
          <w:rFonts w:cstheme="minorHAnsi"/>
          <w:color w:val="000000" w:themeColor="text1"/>
        </w:rPr>
      </w:pPr>
      <w:r w:rsidRPr="00870A26">
        <w:rPr>
          <w:rFonts w:cstheme="minorHAnsi"/>
          <w:color w:val="000000" w:themeColor="text1"/>
        </w:rPr>
        <w:t xml:space="preserve">Double data entry.   </w:t>
      </w:r>
    </w:p>
    <w:p w14:paraId="3EE495FA" w14:textId="77777777" w:rsidR="001454FE" w:rsidRPr="00870A26" w:rsidRDefault="001454FE" w:rsidP="00AA4190">
      <w:pPr>
        <w:pStyle w:val="ListParagraph"/>
        <w:numPr>
          <w:ilvl w:val="0"/>
          <w:numId w:val="6"/>
        </w:numPr>
        <w:tabs>
          <w:tab w:val="left" w:pos="9214"/>
          <w:tab w:val="left" w:pos="9498"/>
        </w:tabs>
        <w:spacing w:after="100" w:afterAutospacing="1" w:line="276" w:lineRule="auto"/>
        <w:ind w:left="540" w:right="737" w:hanging="180"/>
        <w:jc w:val="both"/>
        <w:rPr>
          <w:rFonts w:cstheme="minorHAnsi"/>
          <w:color w:val="000000" w:themeColor="text1"/>
        </w:rPr>
      </w:pPr>
      <w:r w:rsidRPr="00870A26">
        <w:rPr>
          <w:rFonts w:cstheme="minorHAnsi"/>
          <w:color w:val="000000" w:themeColor="text1"/>
        </w:rPr>
        <w:t xml:space="preserve">Spot checking.   </w:t>
      </w:r>
    </w:p>
    <w:p w14:paraId="625A739B" w14:textId="77777777" w:rsidR="001454FE" w:rsidRPr="00870A26" w:rsidRDefault="001454FE" w:rsidP="00AA4190">
      <w:pPr>
        <w:pStyle w:val="ListParagraph"/>
        <w:numPr>
          <w:ilvl w:val="0"/>
          <w:numId w:val="6"/>
        </w:numPr>
        <w:tabs>
          <w:tab w:val="left" w:pos="9214"/>
          <w:tab w:val="left" w:pos="9498"/>
        </w:tabs>
        <w:spacing w:after="100" w:afterAutospacing="1" w:line="253" w:lineRule="auto"/>
        <w:ind w:left="540" w:right="737" w:hanging="180"/>
        <w:jc w:val="both"/>
        <w:rPr>
          <w:rFonts w:cstheme="minorHAnsi"/>
          <w:color w:val="000000" w:themeColor="text1"/>
        </w:rPr>
      </w:pPr>
      <w:r w:rsidRPr="00870A26">
        <w:rPr>
          <w:rFonts w:cstheme="minorHAnsi"/>
          <w:color w:val="000000" w:themeColor="text1"/>
        </w:rPr>
        <w:t xml:space="preserve">Sort data to find missing data, outliers, high, or low values. </w:t>
      </w:r>
    </w:p>
    <w:p w14:paraId="4311EEB4" w14:textId="77777777" w:rsidR="001454FE" w:rsidRPr="00870A26" w:rsidRDefault="001454FE" w:rsidP="00AA4190">
      <w:pPr>
        <w:pStyle w:val="ListParagraph"/>
        <w:numPr>
          <w:ilvl w:val="0"/>
          <w:numId w:val="6"/>
        </w:numPr>
        <w:tabs>
          <w:tab w:val="left" w:pos="9214"/>
          <w:tab w:val="left" w:pos="9498"/>
        </w:tabs>
        <w:spacing w:after="100" w:afterAutospacing="1" w:line="253" w:lineRule="auto"/>
        <w:ind w:left="540" w:right="737" w:hanging="180"/>
        <w:jc w:val="both"/>
        <w:rPr>
          <w:rFonts w:cstheme="minorHAnsi"/>
          <w:color w:val="000000" w:themeColor="text1"/>
        </w:rPr>
      </w:pPr>
      <w:r w:rsidRPr="00870A26">
        <w:rPr>
          <w:rFonts w:cstheme="minorHAnsi"/>
          <w:color w:val="000000" w:themeColor="text1"/>
        </w:rPr>
        <w:t>Use automation.</w:t>
      </w:r>
    </w:p>
    <w:p w14:paraId="21FF50BA" w14:textId="77777777" w:rsidR="001454FE" w:rsidRPr="00870A26" w:rsidRDefault="001454FE" w:rsidP="00AA4190">
      <w:pPr>
        <w:pStyle w:val="ListParagraph"/>
        <w:numPr>
          <w:ilvl w:val="0"/>
          <w:numId w:val="6"/>
        </w:numPr>
        <w:tabs>
          <w:tab w:val="left" w:pos="9214"/>
          <w:tab w:val="left" w:pos="9498"/>
        </w:tabs>
        <w:spacing w:after="100" w:afterAutospacing="1" w:line="253" w:lineRule="auto"/>
        <w:ind w:left="540" w:right="737" w:hanging="180"/>
        <w:jc w:val="both"/>
        <w:rPr>
          <w:rFonts w:cstheme="minorHAnsi"/>
          <w:color w:val="000000" w:themeColor="text1"/>
        </w:rPr>
      </w:pPr>
      <w:r w:rsidRPr="00870A26">
        <w:rPr>
          <w:rFonts w:cstheme="minorHAnsi"/>
          <w:color w:val="000000" w:themeColor="text1"/>
        </w:rPr>
        <w:t xml:space="preserve">Format a database to accept only numbers.   </w:t>
      </w:r>
    </w:p>
    <w:p w14:paraId="5AC8A12C" w14:textId="77777777" w:rsidR="001454FE" w:rsidRPr="00870A26" w:rsidRDefault="001454FE" w:rsidP="00AA4190">
      <w:pPr>
        <w:pStyle w:val="ListParagraph"/>
        <w:numPr>
          <w:ilvl w:val="0"/>
          <w:numId w:val="6"/>
        </w:numPr>
        <w:tabs>
          <w:tab w:val="left" w:pos="9214"/>
          <w:tab w:val="left" w:pos="9498"/>
        </w:tabs>
        <w:spacing w:after="100" w:afterAutospacing="1" w:line="253" w:lineRule="auto"/>
        <w:ind w:left="540" w:right="737" w:hanging="180"/>
        <w:jc w:val="both"/>
        <w:rPr>
          <w:rFonts w:cstheme="minorHAnsi"/>
          <w:color w:val="000000" w:themeColor="text1"/>
        </w:rPr>
      </w:pPr>
      <w:r w:rsidRPr="00870A26">
        <w:rPr>
          <w:rFonts w:cstheme="minorHAnsi"/>
          <w:color w:val="000000" w:themeColor="text1"/>
        </w:rPr>
        <w:t xml:space="preserve">Review data for anomalies.   </w:t>
      </w:r>
    </w:p>
    <w:p w14:paraId="5DDBF843" w14:textId="315ABB51" w:rsidR="001454FE" w:rsidRDefault="001454FE" w:rsidP="00AA4190">
      <w:pPr>
        <w:pStyle w:val="ListParagraph"/>
        <w:numPr>
          <w:ilvl w:val="0"/>
          <w:numId w:val="6"/>
        </w:numPr>
        <w:tabs>
          <w:tab w:val="left" w:pos="9214"/>
          <w:tab w:val="left" w:pos="9498"/>
        </w:tabs>
        <w:spacing w:after="100" w:afterAutospacing="1" w:line="253" w:lineRule="auto"/>
        <w:ind w:left="540" w:right="737" w:hanging="180"/>
        <w:jc w:val="both"/>
        <w:rPr>
          <w:rFonts w:cstheme="minorHAnsi"/>
          <w:color w:val="000000" w:themeColor="text1"/>
        </w:rPr>
      </w:pPr>
      <w:r w:rsidRPr="00870A26">
        <w:rPr>
          <w:rFonts w:cstheme="minorHAnsi"/>
          <w:color w:val="000000" w:themeColor="text1"/>
        </w:rPr>
        <w:t xml:space="preserve">Discuss data discrepancies and/or findings with implementers.   </w:t>
      </w:r>
    </w:p>
    <w:p w14:paraId="0DFFC1A2" w14:textId="77777777" w:rsidR="005B3CA7" w:rsidRDefault="005B1ADA" w:rsidP="005B3CA7">
      <w:pPr>
        <w:pStyle w:val="ListParagraph"/>
        <w:numPr>
          <w:ilvl w:val="0"/>
          <w:numId w:val="6"/>
        </w:numPr>
        <w:tabs>
          <w:tab w:val="left" w:pos="9214"/>
          <w:tab w:val="left" w:pos="9498"/>
        </w:tabs>
        <w:spacing w:after="100" w:afterAutospacing="1" w:line="253" w:lineRule="auto"/>
        <w:ind w:left="540" w:right="737" w:hanging="180"/>
        <w:jc w:val="both"/>
        <w:rPr>
          <w:rFonts w:cstheme="minorHAnsi"/>
          <w:color w:val="000000" w:themeColor="text1"/>
        </w:rPr>
      </w:pPr>
      <w:r w:rsidRPr="005B1ADA">
        <w:rPr>
          <w:rFonts w:cstheme="minorHAnsi"/>
          <w:color w:val="000000" w:themeColor="text1"/>
        </w:rPr>
        <w:t xml:space="preserve">Collecting </w:t>
      </w:r>
      <w:r w:rsidR="00C36234" w:rsidRPr="005B1ADA">
        <w:rPr>
          <w:rFonts w:cstheme="minorHAnsi"/>
          <w:color w:val="000000" w:themeColor="text1"/>
        </w:rPr>
        <w:t xml:space="preserve">GPS </w:t>
      </w:r>
      <w:r w:rsidRPr="005B1ADA">
        <w:rPr>
          <w:rFonts w:cstheme="minorHAnsi"/>
          <w:color w:val="000000" w:themeColor="text1"/>
        </w:rPr>
        <w:t>points</w:t>
      </w:r>
    </w:p>
    <w:p w14:paraId="5F21D608" w14:textId="0B35144D" w:rsidR="00920761" w:rsidRDefault="005B3CA7" w:rsidP="00920761">
      <w:pPr>
        <w:pStyle w:val="ListParagraph"/>
        <w:numPr>
          <w:ilvl w:val="0"/>
          <w:numId w:val="6"/>
        </w:numPr>
        <w:tabs>
          <w:tab w:val="left" w:pos="9214"/>
          <w:tab w:val="left" w:pos="9498"/>
        </w:tabs>
        <w:spacing w:after="100" w:afterAutospacing="1" w:line="253" w:lineRule="auto"/>
        <w:ind w:left="540" w:right="737" w:hanging="180"/>
        <w:jc w:val="both"/>
        <w:rPr>
          <w:rFonts w:cstheme="minorHAnsi"/>
          <w:color w:val="000000" w:themeColor="text1"/>
        </w:rPr>
      </w:pPr>
      <w:r w:rsidRPr="005B3CA7">
        <w:rPr>
          <w:rFonts w:cstheme="minorHAnsi"/>
          <w:color w:val="000000" w:themeColor="text1"/>
        </w:rPr>
        <w:t xml:space="preserve">Re-interview people by </w:t>
      </w:r>
      <w:r w:rsidR="00920761" w:rsidRPr="005B3CA7">
        <w:rPr>
          <w:rFonts w:cstheme="minorHAnsi"/>
          <w:color w:val="000000" w:themeColor="text1"/>
        </w:rPr>
        <w:t>phone</w:t>
      </w:r>
      <w:r w:rsidR="00920761">
        <w:rPr>
          <w:rFonts w:cstheme="minorHAnsi"/>
          <w:color w:val="000000" w:themeColor="text1"/>
        </w:rPr>
        <w:t xml:space="preserve"> (</w:t>
      </w:r>
      <w:r w:rsidR="001127FA">
        <w:rPr>
          <w:rFonts w:cstheme="minorHAnsi"/>
          <w:color w:val="000000" w:themeColor="text1"/>
        </w:rPr>
        <w:t xml:space="preserve">to check </w:t>
      </w:r>
      <w:r w:rsidR="004B6F16">
        <w:rPr>
          <w:rFonts w:cstheme="minorHAnsi"/>
          <w:color w:val="000000" w:themeColor="text1"/>
        </w:rPr>
        <w:t>that they were interviewed as reported)</w:t>
      </w:r>
      <w:r w:rsidR="001F0883">
        <w:rPr>
          <w:rFonts w:cstheme="minorHAnsi"/>
          <w:color w:val="000000" w:themeColor="text1"/>
        </w:rPr>
        <w:t>.</w:t>
      </w:r>
    </w:p>
    <w:p w14:paraId="00D0DC3C" w14:textId="4232C3F6" w:rsidR="00C36234" w:rsidRPr="00076E79" w:rsidRDefault="00076E79" w:rsidP="00076E79">
      <w:pPr>
        <w:pStyle w:val="ListParagraph"/>
        <w:numPr>
          <w:ilvl w:val="0"/>
          <w:numId w:val="6"/>
        </w:numPr>
        <w:tabs>
          <w:tab w:val="left" w:pos="9214"/>
          <w:tab w:val="left" w:pos="9498"/>
        </w:tabs>
        <w:spacing w:after="100" w:afterAutospacing="1" w:line="253" w:lineRule="auto"/>
        <w:ind w:left="540" w:right="737" w:hanging="180"/>
        <w:jc w:val="both"/>
        <w:rPr>
          <w:rFonts w:cstheme="minorHAnsi"/>
          <w:color w:val="000000" w:themeColor="text1"/>
        </w:rPr>
      </w:pPr>
      <w:r w:rsidRPr="00920761">
        <w:rPr>
          <w:rFonts w:cstheme="minorHAnsi"/>
          <w:color w:val="000000" w:themeColor="text1"/>
        </w:rPr>
        <w:t>Photo evidence</w:t>
      </w:r>
    </w:p>
    <w:p w14:paraId="5AD01607" w14:textId="6CD31253" w:rsidR="001454FE" w:rsidRPr="00870A26" w:rsidRDefault="001454FE" w:rsidP="001454FE">
      <w:pPr>
        <w:tabs>
          <w:tab w:val="left" w:pos="9214"/>
          <w:tab w:val="left" w:pos="9498"/>
        </w:tabs>
        <w:spacing w:after="100" w:afterAutospacing="1" w:line="276" w:lineRule="auto"/>
        <w:ind w:right="-20"/>
        <w:jc w:val="both"/>
        <w:rPr>
          <w:rFonts w:cstheme="minorHAnsi"/>
        </w:rPr>
      </w:pPr>
      <w:r w:rsidRPr="00870A26">
        <w:rPr>
          <w:rFonts w:cstheme="minorHAnsi"/>
        </w:rPr>
        <w:t xml:space="preserve">Data-quality checks </w:t>
      </w:r>
      <w:r w:rsidR="00230265">
        <w:rPr>
          <w:rFonts w:cstheme="minorHAnsi"/>
        </w:rPr>
        <w:t>should</w:t>
      </w:r>
      <w:r w:rsidR="00FF76B4">
        <w:rPr>
          <w:rFonts w:cstheme="minorHAnsi"/>
        </w:rPr>
        <w:t xml:space="preserve"> be</w:t>
      </w:r>
      <w:r w:rsidRPr="00870A26">
        <w:rPr>
          <w:rFonts w:cstheme="minorHAnsi"/>
        </w:rPr>
        <w:t xml:space="preserve"> implemented while collecting the data rather than ex-post as in the case of paper-based surveys by using electronic devices for the data collection. Hence the firm should use data collection electronic tool for instance kobo tool to enable on spot data quality check.  The data quality control will be done by the consulting firm and the program staff starting from questionnaire development or adapting to final reporting. The firm and the PCMU jointly will discuss and agree on the quality control system.  </w:t>
      </w:r>
    </w:p>
    <w:p w14:paraId="7BE9F5C3" w14:textId="77777777" w:rsidR="001454FE" w:rsidRPr="00C668AD" w:rsidRDefault="001454FE" w:rsidP="00C668AD">
      <w:pPr>
        <w:pStyle w:val="Heading2"/>
        <w:tabs>
          <w:tab w:val="left" w:pos="9214"/>
          <w:tab w:val="left" w:pos="9498"/>
        </w:tabs>
        <w:spacing w:after="100" w:afterAutospacing="1"/>
        <w:ind w:left="360" w:right="737" w:firstLine="360"/>
      </w:pPr>
      <w:bookmarkStart w:id="51" w:name="_Toc126940478"/>
      <w:bookmarkStart w:id="52" w:name="_Toc127284462"/>
      <w:bookmarkStart w:id="53" w:name="_Toc130815688"/>
      <w:r w:rsidRPr="00870A26">
        <w:rPr>
          <w:rFonts w:asciiTheme="minorHAnsi" w:hAnsiTheme="minorHAnsi" w:cstheme="minorHAnsi"/>
          <w:color w:val="000000" w:themeColor="text1"/>
          <w:sz w:val="24"/>
          <w:szCs w:val="24"/>
        </w:rPr>
        <w:t>4.7</w:t>
      </w:r>
      <w:r w:rsidRPr="00C668AD">
        <w:t>. Computer entry</w:t>
      </w:r>
      <w:bookmarkEnd w:id="51"/>
      <w:bookmarkEnd w:id="52"/>
      <w:bookmarkEnd w:id="53"/>
      <w:r w:rsidRPr="00C668AD">
        <w:t xml:space="preserve"> </w:t>
      </w:r>
    </w:p>
    <w:p w14:paraId="59863745" w14:textId="77777777" w:rsidR="001454FE" w:rsidRPr="00870A26" w:rsidRDefault="001454FE" w:rsidP="001454FE">
      <w:pPr>
        <w:tabs>
          <w:tab w:val="left" w:pos="9214"/>
          <w:tab w:val="left" w:pos="9498"/>
        </w:tabs>
        <w:spacing w:after="100" w:afterAutospacing="1" w:line="276" w:lineRule="auto"/>
        <w:ind w:right="-20"/>
        <w:jc w:val="both"/>
        <w:rPr>
          <w:rFonts w:cstheme="minorHAnsi"/>
        </w:rPr>
      </w:pPr>
      <w:r w:rsidRPr="00870A26">
        <w:rPr>
          <w:rFonts w:cstheme="minorHAnsi"/>
        </w:rPr>
        <w:t xml:space="preserve">The data will be collected using kobo tools. This helps to remotely control the data entry process as the same time the quality of the data or control common sources of errors (example to handle </w:t>
      </w:r>
      <w:r w:rsidRPr="00870A26">
        <w:rPr>
          <w:rFonts w:cstheme="minorHAnsi"/>
          <w:sz w:val="20"/>
          <w:szCs w:val="20"/>
        </w:rPr>
        <w:t>skip questions properly, to limit in the possible ranges)</w:t>
      </w:r>
      <w:r w:rsidRPr="00870A26">
        <w:rPr>
          <w:rFonts w:cstheme="minorHAnsi"/>
        </w:rPr>
        <w:t xml:space="preserve">, location of the source, picture of required basic data and to access the data on the computer without any additional effort to enter it to the computer. By using this software, we can reduce cost of data collection and avoid error during data entry.    </w:t>
      </w:r>
    </w:p>
    <w:p w14:paraId="0D032E9B" w14:textId="77777777" w:rsidR="001454FE" w:rsidRPr="00870A26" w:rsidRDefault="001454FE" w:rsidP="00C668AD">
      <w:pPr>
        <w:pStyle w:val="Heading2"/>
        <w:tabs>
          <w:tab w:val="left" w:pos="9214"/>
          <w:tab w:val="left" w:pos="9498"/>
        </w:tabs>
        <w:spacing w:after="100" w:afterAutospacing="1"/>
        <w:ind w:left="360" w:right="737" w:firstLine="270"/>
        <w:rPr>
          <w:rFonts w:asciiTheme="minorHAnsi" w:hAnsiTheme="minorHAnsi" w:cstheme="minorHAnsi"/>
          <w:color w:val="000000" w:themeColor="text1"/>
          <w:sz w:val="24"/>
          <w:szCs w:val="24"/>
        </w:rPr>
      </w:pPr>
      <w:bookmarkStart w:id="54" w:name="_Toc126940479"/>
      <w:bookmarkStart w:id="55" w:name="_Toc127284463"/>
      <w:bookmarkStart w:id="56" w:name="_Toc130815689"/>
      <w:r w:rsidRPr="00870A26">
        <w:rPr>
          <w:rFonts w:asciiTheme="minorHAnsi" w:hAnsiTheme="minorHAnsi" w:cstheme="minorHAnsi"/>
          <w:color w:val="000000" w:themeColor="text1"/>
          <w:sz w:val="24"/>
          <w:szCs w:val="24"/>
        </w:rPr>
        <w:t xml:space="preserve">4.8. </w:t>
      </w:r>
      <w:r w:rsidRPr="00C668AD">
        <w:t>Analysis and report</w:t>
      </w:r>
      <w:bookmarkEnd w:id="54"/>
      <w:bookmarkEnd w:id="55"/>
      <w:bookmarkEnd w:id="56"/>
      <w:r w:rsidRPr="00870A26">
        <w:rPr>
          <w:rFonts w:asciiTheme="minorHAnsi" w:hAnsiTheme="minorHAnsi" w:cstheme="minorHAnsi"/>
          <w:color w:val="000000" w:themeColor="text1"/>
          <w:sz w:val="24"/>
          <w:szCs w:val="24"/>
        </w:rPr>
        <w:t xml:space="preserve"> </w:t>
      </w:r>
    </w:p>
    <w:p w14:paraId="4E1FB04C" w14:textId="77777777" w:rsidR="001454FE" w:rsidRPr="00870A26" w:rsidRDefault="001454FE" w:rsidP="00C668AD">
      <w:pPr>
        <w:pStyle w:val="Heading3"/>
        <w:ind w:left="142" w:firstLine="758"/>
        <w:rPr>
          <w:rFonts w:asciiTheme="minorHAnsi" w:hAnsiTheme="minorHAnsi" w:cstheme="minorHAnsi"/>
        </w:rPr>
      </w:pPr>
      <w:bookmarkStart w:id="57" w:name="_Toc126940480"/>
      <w:bookmarkStart w:id="58" w:name="_Toc127284464"/>
      <w:bookmarkStart w:id="59" w:name="_Toc130815690"/>
      <w:r w:rsidRPr="00870A26">
        <w:rPr>
          <w:rFonts w:asciiTheme="minorHAnsi" w:hAnsiTheme="minorHAnsi" w:cstheme="minorHAnsi"/>
          <w:color w:val="000000" w:themeColor="text1"/>
        </w:rPr>
        <w:t xml:space="preserve">4.8.1. </w:t>
      </w:r>
      <w:r w:rsidRPr="00870A26">
        <w:rPr>
          <w:rFonts w:asciiTheme="minorHAnsi" w:hAnsiTheme="minorHAnsi" w:cstheme="minorHAnsi"/>
          <w:b/>
        </w:rPr>
        <w:t>Analysis</w:t>
      </w:r>
      <w:bookmarkEnd w:id="57"/>
      <w:bookmarkEnd w:id="58"/>
      <w:bookmarkEnd w:id="59"/>
      <w:r w:rsidRPr="00870A26">
        <w:rPr>
          <w:rFonts w:asciiTheme="minorHAnsi" w:hAnsiTheme="minorHAnsi" w:cstheme="minorHAnsi"/>
        </w:rPr>
        <w:t xml:space="preserve"> </w:t>
      </w:r>
    </w:p>
    <w:p w14:paraId="30BB3218" w14:textId="4E5C48FE" w:rsidR="001454FE" w:rsidRPr="00870A26" w:rsidRDefault="001454FE" w:rsidP="001454FE">
      <w:pPr>
        <w:tabs>
          <w:tab w:val="left" w:pos="9214"/>
          <w:tab w:val="left" w:pos="9498"/>
        </w:tabs>
        <w:spacing w:after="100" w:afterAutospacing="1" w:line="276" w:lineRule="auto"/>
        <w:ind w:right="-20"/>
        <w:jc w:val="both"/>
        <w:rPr>
          <w:rFonts w:cstheme="minorHAnsi"/>
        </w:rPr>
      </w:pPr>
      <w:r w:rsidRPr="00870A26">
        <w:rPr>
          <w:rFonts w:cstheme="minorHAnsi"/>
        </w:rPr>
        <w:t>The analysis method</w:t>
      </w:r>
      <w:r w:rsidR="00615DBA">
        <w:rPr>
          <w:rFonts w:cstheme="minorHAnsi"/>
        </w:rPr>
        <w:t>/</w:t>
      </w:r>
      <w:r w:rsidRPr="00870A26">
        <w:rPr>
          <w:rFonts w:cstheme="minorHAnsi"/>
        </w:rPr>
        <w:t xml:space="preserve">tool is vital to find the intended results. The firm will present the type of analysis expected appropriate for this assignment. The firm also explain how the estimation, interpretation and presentation of the results should be done. </w:t>
      </w:r>
    </w:p>
    <w:p w14:paraId="187D9E6F" w14:textId="77777777" w:rsidR="001454FE" w:rsidRPr="00870A26" w:rsidRDefault="001454FE" w:rsidP="007B6146">
      <w:pPr>
        <w:pStyle w:val="Heading3"/>
        <w:ind w:left="142" w:firstLine="758"/>
        <w:rPr>
          <w:rFonts w:asciiTheme="minorHAnsi" w:hAnsiTheme="minorHAnsi" w:cstheme="minorHAnsi"/>
          <w:color w:val="000000" w:themeColor="text1"/>
        </w:rPr>
      </w:pPr>
      <w:bookmarkStart w:id="60" w:name="_Toc126940481"/>
      <w:bookmarkStart w:id="61" w:name="_Toc127284465"/>
      <w:bookmarkStart w:id="62" w:name="_Toc130815691"/>
      <w:r w:rsidRPr="00870A26">
        <w:rPr>
          <w:rFonts w:asciiTheme="minorHAnsi" w:hAnsiTheme="minorHAnsi" w:cstheme="minorHAnsi"/>
          <w:color w:val="000000" w:themeColor="text1"/>
        </w:rPr>
        <w:lastRenderedPageBreak/>
        <w:t>4.8.2. Report</w:t>
      </w:r>
      <w:bookmarkEnd w:id="60"/>
      <w:bookmarkEnd w:id="61"/>
      <w:bookmarkEnd w:id="62"/>
      <w:r w:rsidRPr="00870A26">
        <w:rPr>
          <w:rFonts w:asciiTheme="minorHAnsi" w:hAnsiTheme="minorHAnsi" w:cstheme="minorHAnsi"/>
          <w:color w:val="000000" w:themeColor="text1"/>
        </w:rPr>
        <w:t xml:space="preserve"> </w:t>
      </w:r>
    </w:p>
    <w:p w14:paraId="2633C864" w14:textId="7D57A751" w:rsidR="001454FE" w:rsidRPr="00870A26" w:rsidRDefault="001454FE" w:rsidP="001454FE">
      <w:pPr>
        <w:pStyle w:val="BodyText"/>
        <w:spacing w:before="157" w:line="276" w:lineRule="auto"/>
        <w:jc w:val="both"/>
        <w:rPr>
          <w:rFonts w:asciiTheme="minorHAnsi" w:hAnsiTheme="minorHAnsi" w:cstheme="minorHAnsi"/>
        </w:rPr>
      </w:pPr>
      <w:r w:rsidRPr="00870A26">
        <w:rPr>
          <w:rFonts w:asciiTheme="minorHAnsi" w:hAnsiTheme="minorHAnsi" w:cstheme="minorHAnsi"/>
          <w:sz w:val="22"/>
          <w:szCs w:val="22"/>
          <w:lang w:val="en-GB"/>
        </w:rPr>
        <w:t xml:space="preserve">While writing the report, the firm will work in close collaboration with the Project </w:t>
      </w:r>
      <w:r w:rsidR="00D061DE">
        <w:rPr>
          <w:rFonts w:asciiTheme="minorHAnsi" w:hAnsiTheme="minorHAnsi" w:cstheme="minorHAnsi"/>
          <w:sz w:val="22"/>
          <w:szCs w:val="22"/>
          <w:lang w:val="en-GB"/>
        </w:rPr>
        <w:t>t</w:t>
      </w:r>
      <w:r w:rsidRPr="00870A26">
        <w:rPr>
          <w:rFonts w:asciiTheme="minorHAnsi" w:hAnsiTheme="minorHAnsi" w:cstheme="minorHAnsi"/>
          <w:sz w:val="22"/>
          <w:szCs w:val="22"/>
          <w:lang w:val="en-GB"/>
        </w:rPr>
        <w:t>eam and other implementing partners, to enable a learning process and to maximise transparency and accountability. Once the surveys have been conducted and their quality controlled, the analysis of the results should be presented in a report. The report summarizes the conclusions emerging from the analysis and includes the</w:t>
      </w:r>
      <w:r w:rsidRPr="00870A26">
        <w:rPr>
          <w:rFonts w:asciiTheme="minorHAnsi" w:hAnsiTheme="minorHAnsi" w:cstheme="minorHAnsi"/>
          <w:spacing w:val="-1"/>
        </w:rPr>
        <w:t xml:space="preserve"> </w:t>
      </w:r>
      <w:r w:rsidRPr="00870A26">
        <w:rPr>
          <w:rFonts w:asciiTheme="minorHAnsi" w:hAnsiTheme="minorHAnsi" w:cstheme="minorHAnsi"/>
        </w:rPr>
        <w:t>following</w:t>
      </w:r>
      <w:r w:rsidRPr="00870A26">
        <w:rPr>
          <w:rFonts w:asciiTheme="minorHAnsi" w:hAnsiTheme="minorHAnsi" w:cstheme="minorHAnsi"/>
          <w:spacing w:val="1"/>
        </w:rPr>
        <w:t xml:space="preserve"> </w:t>
      </w:r>
      <w:r w:rsidRPr="00870A26">
        <w:rPr>
          <w:rFonts w:asciiTheme="minorHAnsi" w:hAnsiTheme="minorHAnsi" w:cstheme="minorHAnsi"/>
        </w:rPr>
        <w:t>elements:</w:t>
      </w:r>
    </w:p>
    <w:p w14:paraId="2B9B636B" w14:textId="77777777" w:rsidR="001454FE" w:rsidRPr="00870A26" w:rsidRDefault="001454FE" w:rsidP="00AA4190">
      <w:pPr>
        <w:pStyle w:val="ListParagraph"/>
        <w:widowControl w:val="0"/>
        <w:numPr>
          <w:ilvl w:val="0"/>
          <w:numId w:val="7"/>
        </w:numPr>
        <w:autoSpaceDE w:val="0"/>
        <w:autoSpaceDN w:val="0"/>
        <w:spacing w:after="0" w:line="276" w:lineRule="auto"/>
        <w:ind w:left="821" w:hanging="288"/>
        <w:jc w:val="both"/>
        <w:rPr>
          <w:rFonts w:cstheme="minorHAnsi"/>
          <w:sz w:val="20"/>
        </w:rPr>
      </w:pPr>
      <w:r w:rsidRPr="00870A26">
        <w:rPr>
          <w:rFonts w:cstheme="minorHAnsi"/>
          <w:sz w:val="20"/>
        </w:rPr>
        <w:t>the</w:t>
      </w:r>
      <w:r w:rsidRPr="00870A26">
        <w:rPr>
          <w:rFonts w:cstheme="minorHAnsi"/>
          <w:spacing w:val="-3"/>
          <w:sz w:val="20"/>
        </w:rPr>
        <w:t xml:space="preserve"> </w:t>
      </w:r>
      <w:r w:rsidRPr="00870A26">
        <w:rPr>
          <w:rFonts w:cstheme="minorHAnsi"/>
          <w:sz w:val="20"/>
        </w:rPr>
        <w:t>description of</w:t>
      </w:r>
      <w:r w:rsidRPr="00870A26">
        <w:rPr>
          <w:rFonts w:cstheme="minorHAnsi"/>
          <w:spacing w:val="-1"/>
          <w:sz w:val="20"/>
        </w:rPr>
        <w:t xml:space="preserve"> </w:t>
      </w:r>
      <w:r w:rsidRPr="00870A26">
        <w:rPr>
          <w:rFonts w:cstheme="minorHAnsi"/>
          <w:sz w:val="20"/>
        </w:rPr>
        <w:t>the</w:t>
      </w:r>
      <w:r w:rsidRPr="00870A26">
        <w:rPr>
          <w:rFonts w:cstheme="minorHAnsi"/>
          <w:spacing w:val="-2"/>
          <w:sz w:val="20"/>
        </w:rPr>
        <w:t xml:space="preserve"> </w:t>
      </w:r>
      <w:r w:rsidRPr="00870A26">
        <w:rPr>
          <w:rFonts w:cstheme="minorHAnsi"/>
          <w:sz w:val="20"/>
        </w:rPr>
        <w:t>methodology</w:t>
      </w:r>
      <w:r w:rsidRPr="00870A26">
        <w:rPr>
          <w:rFonts w:cstheme="minorHAnsi"/>
          <w:spacing w:val="-5"/>
          <w:sz w:val="20"/>
        </w:rPr>
        <w:t xml:space="preserve"> </w:t>
      </w:r>
      <w:r w:rsidRPr="00870A26">
        <w:rPr>
          <w:rFonts w:cstheme="minorHAnsi"/>
          <w:sz w:val="20"/>
        </w:rPr>
        <w:t>used</w:t>
      </w:r>
    </w:p>
    <w:p w14:paraId="0341D777" w14:textId="77777777" w:rsidR="001454FE" w:rsidRPr="00870A26" w:rsidRDefault="001454FE" w:rsidP="00AA4190">
      <w:pPr>
        <w:pStyle w:val="ListParagraph"/>
        <w:widowControl w:val="0"/>
        <w:numPr>
          <w:ilvl w:val="0"/>
          <w:numId w:val="7"/>
        </w:numPr>
        <w:autoSpaceDE w:val="0"/>
        <w:autoSpaceDN w:val="0"/>
        <w:spacing w:before="116" w:after="0" w:line="276" w:lineRule="auto"/>
        <w:ind w:left="821" w:hanging="288"/>
        <w:jc w:val="both"/>
        <w:rPr>
          <w:rFonts w:cstheme="minorHAnsi"/>
          <w:sz w:val="20"/>
        </w:rPr>
      </w:pPr>
      <w:r w:rsidRPr="00870A26">
        <w:rPr>
          <w:rFonts w:cstheme="minorHAnsi"/>
          <w:sz w:val="20"/>
        </w:rPr>
        <w:t>the</w:t>
      </w:r>
      <w:r w:rsidRPr="00870A26">
        <w:rPr>
          <w:rFonts w:cstheme="minorHAnsi"/>
          <w:spacing w:val="-4"/>
          <w:sz w:val="20"/>
        </w:rPr>
        <w:t xml:space="preserve"> </w:t>
      </w:r>
      <w:r w:rsidRPr="00870A26">
        <w:rPr>
          <w:rFonts w:cstheme="minorHAnsi"/>
          <w:sz w:val="20"/>
        </w:rPr>
        <w:t>questionnaire</w:t>
      </w:r>
    </w:p>
    <w:p w14:paraId="0FF3B0AC" w14:textId="77777777" w:rsidR="001454FE" w:rsidRPr="00870A26" w:rsidRDefault="001454FE" w:rsidP="00AA4190">
      <w:pPr>
        <w:pStyle w:val="ListParagraph"/>
        <w:widowControl w:val="0"/>
        <w:numPr>
          <w:ilvl w:val="0"/>
          <w:numId w:val="7"/>
        </w:numPr>
        <w:autoSpaceDE w:val="0"/>
        <w:autoSpaceDN w:val="0"/>
        <w:spacing w:before="116" w:after="0" w:line="276" w:lineRule="auto"/>
        <w:ind w:left="821" w:hanging="288"/>
        <w:jc w:val="both"/>
        <w:rPr>
          <w:rFonts w:cstheme="minorHAnsi"/>
          <w:sz w:val="20"/>
        </w:rPr>
      </w:pPr>
      <w:r w:rsidRPr="00870A26">
        <w:rPr>
          <w:rFonts w:cstheme="minorHAnsi"/>
          <w:sz w:val="20"/>
        </w:rPr>
        <w:t>the</w:t>
      </w:r>
      <w:r w:rsidRPr="00870A26">
        <w:rPr>
          <w:rFonts w:cstheme="minorHAnsi"/>
          <w:spacing w:val="-2"/>
          <w:sz w:val="20"/>
        </w:rPr>
        <w:t xml:space="preserve"> </w:t>
      </w:r>
      <w:r w:rsidRPr="00870A26">
        <w:rPr>
          <w:rFonts w:cstheme="minorHAnsi"/>
          <w:sz w:val="20"/>
        </w:rPr>
        <w:t>list</w:t>
      </w:r>
      <w:r w:rsidRPr="00870A26">
        <w:rPr>
          <w:rFonts w:cstheme="minorHAnsi"/>
          <w:spacing w:val="-4"/>
          <w:sz w:val="20"/>
        </w:rPr>
        <w:t xml:space="preserve"> </w:t>
      </w:r>
      <w:r w:rsidRPr="00870A26">
        <w:rPr>
          <w:rFonts w:cstheme="minorHAnsi"/>
          <w:sz w:val="20"/>
        </w:rPr>
        <w:t>of</w:t>
      </w:r>
      <w:r w:rsidRPr="00870A26">
        <w:rPr>
          <w:rFonts w:cstheme="minorHAnsi"/>
          <w:spacing w:val="-2"/>
          <w:sz w:val="20"/>
        </w:rPr>
        <w:t xml:space="preserve"> </w:t>
      </w:r>
      <w:r w:rsidRPr="00870A26">
        <w:rPr>
          <w:rFonts w:cstheme="minorHAnsi"/>
          <w:sz w:val="20"/>
        </w:rPr>
        <w:t>villages/communities</w:t>
      </w:r>
      <w:r w:rsidRPr="00870A26">
        <w:rPr>
          <w:rFonts w:cstheme="minorHAnsi"/>
          <w:spacing w:val="-3"/>
          <w:sz w:val="20"/>
        </w:rPr>
        <w:t xml:space="preserve"> </w:t>
      </w:r>
      <w:r w:rsidRPr="00870A26">
        <w:rPr>
          <w:rFonts w:cstheme="minorHAnsi"/>
          <w:sz w:val="20"/>
        </w:rPr>
        <w:t>surveyed</w:t>
      </w:r>
    </w:p>
    <w:p w14:paraId="12CD720F" w14:textId="77777777" w:rsidR="001454FE" w:rsidRPr="00870A26" w:rsidRDefault="001454FE" w:rsidP="00AA4190">
      <w:pPr>
        <w:pStyle w:val="ListParagraph"/>
        <w:widowControl w:val="0"/>
        <w:numPr>
          <w:ilvl w:val="0"/>
          <w:numId w:val="7"/>
        </w:numPr>
        <w:autoSpaceDE w:val="0"/>
        <w:autoSpaceDN w:val="0"/>
        <w:spacing w:before="113" w:after="0" w:line="276" w:lineRule="auto"/>
        <w:ind w:left="821" w:hanging="288"/>
        <w:jc w:val="both"/>
        <w:rPr>
          <w:rFonts w:cstheme="minorHAnsi"/>
          <w:sz w:val="20"/>
        </w:rPr>
      </w:pPr>
      <w:r w:rsidRPr="00870A26">
        <w:rPr>
          <w:rFonts w:cstheme="minorHAnsi"/>
          <w:sz w:val="20"/>
        </w:rPr>
        <w:t>the</w:t>
      </w:r>
      <w:r w:rsidRPr="00870A26">
        <w:rPr>
          <w:rFonts w:cstheme="minorHAnsi"/>
          <w:spacing w:val="-2"/>
          <w:sz w:val="20"/>
        </w:rPr>
        <w:t xml:space="preserve"> </w:t>
      </w:r>
      <w:r w:rsidRPr="00870A26">
        <w:rPr>
          <w:rFonts w:cstheme="minorHAnsi"/>
          <w:sz w:val="20"/>
        </w:rPr>
        <w:t>results</w:t>
      </w:r>
      <w:r w:rsidRPr="00870A26">
        <w:rPr>
          <w:rFonts w:cstheme="minorHAnsi"/>
          <w:spacing w:val="-1"/>
          <w:sz w:val="20"/>
        </w:rPr>
        <w:t xml:space="preserve"> </w:t>
      </w:r>
      <w:r w:rsidRPr="00870A26">
        <w:rPr>
          <w:rFonts w:cstheme="minorHAnsi"/>
          <w:sz w:val="20"/>
        </w:rPr>
        <w:t>of the</w:t>
      </w:r>
      <w:r w:rsidRPr="00870A26">
        <w:rPr>
          <w:rFonts w:cstheme="minorHAnsi"/>
          <w:spacing w:val="-2"/>
          <w:sz w:val="20"/>
        </w:rPr>
        <w:t xml:space="preserve"> </w:t>
      </w:r>
      <w:r w:rsidRPr="00870A26">
        <w:rPr>
          <w:rFonts w:cstheme="minorHAnsi"/>
          <w:sz w:val="20"/>
        </w:rPr>
        <w:t>survey</w:t>
      </w:r>
    </w:p>
    <w:p w14:paraId="6E9D5D13" w14:textId="4B362983" w:rsidR="001454FE" w:rsidRPr="00870A26" w:rsidRDefault="001454FE" w:rsidP="00AA4190">
      <w:pPr>
        <w:pStyle w:val="ListParagraph"/>
        <w:widowControl w:val="0"/>
        <w:numPr>
          <w:ilvl w:val="0"/>
          <w:numId w:val="7"/>
        </w:numPr>
        <w:autoSpaceDE w:val="0"/>
        <w:autoSpaceDN w:val="0"/>
        <w:spacing w:before="116" w:after="0" w:line="276" w:lineRule="auto"/>
        <w:ind w:left="821" w:hanging="288"/>
        <w:rPr>
          <w:rFonts w:cstheme="minorHAnsi"/>
          <w:sz w:val="20"/>
        </w:rPr>
      </w:pPr>
      <w:r w:rsidRPr="00870A26">
        <w:rPr>
          <w:rFonts w:cstheme="minorHAnsi"/>
          <w:sz w:val="20"/>
        </w:rPr>
        <w:t>the</w:t>
      </w:r>
      <w:r w:rsidRPr="00870A26">
        <w:rPr>
          <w:rFonts w:cstheme="minorHAnsi"/>
          <w:spacing w:val="-3"/>
          <w:sz w:val="20"/>
        </w:rPr>
        <w:t xml:space="preserve"> </w:t>
      </w:r>
      <w:r w:rsidRPr="00870A26">
        <w:rPr>
          <w:rFonts w:cstheme="minorHAnsi"/>
          <w:sz w:val="20"/>
        </w:rPr>
        <w:t>updated log-frame</w:t>
      </w:r>
      <w:r w:rsidRPr="00870A26">
        <w:rPr>
          <w:rFonts w:cstheme="minorHAnsi"/>
          <w:spacing w:val="-2"/>
          <w:sz w:val="20"/>
        </w:rPr>
        <w:t xml:space="preserve"> </w:t>
      </w:r>
      <w:r w:rsidRPr="00870A26">
        <w:rPr>
          <w:rFonts w:cstheme="minorHAnsi"/>
          <w:sz w:val="20"/>
        </w:rPr>
        <w:t>(</w:t>
      </w:r>
      <w:r w:rsidRPr="00870A26">
        <w:rPr>
          <w:rFonts w:cstheme="minorHAnsi"/>
          <w:spacing w:val="-2"/>
          <w:sz w:val="20"/>
        </w:rPr>
        <w:t xml:space="preserve">at </w:t>
      </w:r>
      <w:r w:rsidRPr="00870A26">
        <w:rPr>
          <w:rFonts w:cstheme="minorHAnsi"/>
          <w:sz w:val="20"/>
        </w:rPr>
        <w:t>least</w:t>
      </w:r>
      <w:r w:rsidRPr="00870A26">
        <w:rPr>
          <w:rFonts w:cstheme="minorHAnsi"/>
          <w:spacing w:val="-2"/>
          <w:sz w:val="20"/>
        </w:rPr>
        <w:t xml:space="preserve"> </w:t>
      </w:r>
      <w:r w:rsidRPr="00870A26">
        <w:rPr>
          <w:rFonts w:cstheme="minorHAnsi"/>
          <w:sz w:val="20"/>
        </w:rPr>
        <w:t>CIs</w:t>
      </w:r>
      <w:r w:rsidRPr="00870A26">
        <w:rPr>
          <w:rFonts w:cstheme="minorHAnsi"/>
          <w:spacing w:val="-1"/>
          <w:sz w:val="20"/>
        </w:rPr>
        <w:t xml:space="preserve"> </w:t>
      </w:r>
      <w:r w:rsidRPr="00870A26">
        <w:rPr>
          <w:rFonts w:cstheme="minorHAnsi"/>
          <w:sz w:val="20"/>
        </w:rPr>
        <w:t>at outcome</w:t>
      </w:r>
      <w:r w:rsidRPr="00870A26">
        <w:rPr>
          <w:rFonts w:cstheme="minorHAnsi"/>
          <w:spacing w:val="-2"/>
          <w:sz w:val="20"/>
        </w:rPr>
        <w:t xml:space="preserve"> </w:t>
      </w:r>
      <w:r w:rsidRPr="00870A26">
        <w:rPr>
          <w:rFonts w:cstheme="minorHAnsi"/>
          <w:sz w:val="20"/>
        </w:rPr>
        <w:t>levels)</w:t>
      </w:r>
      <w:r w:rsidR="00D30392">
        <w:rPr>
          <w:rFonts w:cstheme="minorHAnsi"/>
          <w:sz w:val="20"/>
        </w:rPr>
        <w:t xml:space="preserve"> and project specific C</w:t>
      </w:r>
      <w:r w:rsidR="003579C5">
        <w:rPr>
          <w:rFonts w:cstheme="minorHAnsi"/>
          <w:sz w:val="20"/>
        </w:rPr>
        <w:t>OIs</w:t>
      </w:r>
    </w:p>
    <w:p w14:paraId="6A3D1260" w14:textId="77777777" w:rsidR="00DA4BDE" w:rsidRDefault="001454FE" w:rsidP="00DA4BDE">
      <w:pPr>
        <w:pStyle w:val="ListParagraph"/>
        <w:widowControl w:val="0"/>
        <w:numPr>
          <w:ilvl w:val="0"/>
          <w:numId w:val="7"/>
        </w:numPr>
        <w:autoSpaceDE w:val="0"/>
        <w:autoSpaceDN w:val="0"/>
        <w:spacing w:before="115" w:after="0" w:line="276" w:lineRule="auto"/>
        <w:ind w:left="821" w:hanging="288"/>
        <w:rPr>
          <w:rFonts w:cstheme="minorHAnsi"/>
          <w:sz w:val="20"/>
        </w:rPr>
      </w:pPr>
      <w:r w:rsidRPr="00870A26">
        <w:rPr>
          <w:rFonts w:cstheme="minorHAnsi"/>
          <w:sz w:val="20"/>
        </w:rPr>
        <w:t>the</w:t>
      </w:r>
      <w:r w:rsidRPr="00870A26">
        <w:rPr>
          <w:rFonts w:cstheme="minorHAnsi"/>
          <w:spacing w:val="-3"/>
          <w:sz w:val="20"/>
        </w:rPr>
        <w:t xml:space="preserve"> </w:t>
      </w:r>
      <w:proofErr w:type="spellStart"/>
      <w:r w:rsidRPr="00870A26">
        <w:rPr>
          <w:rFonts w:cstheme="minorHAnsi"/>
          <w:sz w:val="20"/>
        </w:rPr>
        <w:t>ToC</w:t>
      </w:r>
      <w:proofErr w:type="spellEnd"/>
      <w:r w:rsidRPr="00870A26">
        <w:rPr>
          <w:rFonts w:cstheme="minorHAnsi"/>
          <w:spacing w:val="-3"/>
          <w:sz w:val="20"/>
        </w:rPr>
        <w:t xml:space="preserve"> </w:t>
      </w:r>
      <w:r w:rsidRPr="00870A26">
        <w:rPr>
          <w:rFonts w:cstheme="minorHAnsi"/>
          <w:sz w:val="20"/>
        </w:rPr>
        <w:t>and</w:t>
      </w:r>
      <w:r w:rsidRPr="00870A26">
        <w:rPr>
          <w:rFonts w:cstheme="minorHAnsi"/>
          <w:spacing w:val="-2"/>
          <w:sz w:val="20"/>
        </w:rPr>
        <w:t xml:space="preserve"> </w:t>
      </w:r>
      <w:r w:rsidRPr="00870A26">
        <w:rPr>
          <w:rFonts w:cstheme="minorHAnsi"/>
          <w:sz w:val="20"/>
        </w:rPr>
        <w:t>its description based</w:t>
      </w:r>
      <w:r w:rsidRPr="00870A26">
        <w:rPr>
          <w:rFonts w:cstheme="minorHAnsi"/>
          <w:spacing w:val="-1"/>
          <w:sz w:val="20"/>
        </w:rPr>
        <w:t xml:space="preserve"> </w:t>
      </w:r>
      <w:r w:rsidRPr="00870A26">
        <w:rPr>
          <w:rFonts w:cstheme="minorHAnsi"/>
          <w:sz w:val="20"/>
        </w:rPr>
        <w:t>on</w:t>
      </w:r>
      <w:r w:rsidRPr="00870A26">
        <w:rPr>
          <w:rFonts w:cstheme="minorHAnsi"/>
          <w:spacing w:val="-2"/>
          <w:sz w:val="20"/>
        </w:rPr>
        <w:t xml:space="preserve"> </w:t>
      </w:r>
      <w:r w:rsidRPr="00870A26">
        <w:rPr>
          <w:rFonts w:cstheme="minorHAnsi"/>
          <w:sz w:val="20"/>
        </w:rPr>
        <w:t>the</w:t>
      </w:r>
      <w:r w:rsidRPr="00870A26">
        <w:rPr>
          <w:rFonts w:cstheme="minorHAnsi"/>
          <w:spacing w:val="-3"/>
          <w:sz w:val="20"/>
        </w:rPr>
        <w:t xml:space="preserve"> </w:t>
      </w:r>
      <w:r w:rsidRPr="00870A26">
        <w:rPr>
          <w:rFonts w:cstheme="minorHAnsi"/>
          <w:sz w:val="20"/>
        </w:rPr>
        <w:t>results</w:t>
      </w:r>
      <w:r w:rsidRPr="00870A26">
        <w:rPr>
          <w:rFonts w:cstheme="minorHAnsi"/>
          <w:spacing w:val="-1"/>
          <w:sz w:val="20"/>
        </w:rPr>
        <w:t xml:space="preserve"> </w:t>
      </w:r>
      <w:r w:rsidRPr="00870A26">
        <w:rPr>
          <w:rFonts w:cstheme="minorHAnsi"/>
          <w:sz w:val="20"/>
        </w:rPr>
        <w:t>of</w:t>
      </w:r>
      <w:r w:rsidRPr="00870A26">
        <w:rPr>
          <w:rFonts w:cstheme="minorHAnsi"/>
          <w:spacing w:val="-1"/>
          <w:sz w:val="20"/>
        </w:rPr>
        <w:t xml:space="preserve"> </w:t>
      </w:r>
      <w:r w:rsidRPr="00870A26">
        <w:rPr>
          <w:rFonts w:cstheme="minorHAnsi"/>
          <w:sz w:val="20"/>
        </w:rPr>
        <w:t>the</w:t>
      </w:r>
      <w:r w:rsidRPr="00870A26">
        <w:rPr>
          <w:rFonts w:cstheme="minorHAnsi"/>
          <w:spacing w:val="-1"/>
          <w:sz w:val="20"/>
        </w:rPr>
        <w:t xml:space="preserve"> </w:t>
      </w:r>
      <w:r w:rsidRPr="00870A26">
        <w:rPr>
          <w:rFonts w:cstheme="minorHAnsi"/>
          <w:sz w:val="20"/>
        </w:rPr>
        <w:t>survey</w:t>
      </w:r>
    </w:p>
    <w:p w14:paraId="2F5D4FBD" w14:textId="08F997B1" w:rsidR="001454FE" w:rsidRPr="00DA4BDE" w:rsidRDefault="001454FE" w:rsidP="00DA4BDE">
      <w:pPr>
        <w:pStyle w:val="ListParagraph"/>
        <w:widowControl w:val="0"/>
        <w:numPr>
          <w:ilvl w:val="0"/>
          <w:numId w:val="7"/>
        </w:numPr>
        <w:autoSpaceDE w:val="0"/>
        <w:autoSpaceDN w:val="0"/>
        <w:spacing w:before="115" w:after="0" w:line="276" w:lineRule="auto"/>
        <w:ind w:left="821" w:hanging="288"/>
        <w:rPr>
          <w:rFonts w:cstheme="minorHAnsi"/>
          <w:sz w:val="20"/>
        </w:rPr>
      </w:pPr>
      <w:r w:rsidRPr="00DA4BDE">
        <w:rPr>
          <w:rFonts w:cstheme="minorHAnsi"/>
          <w:sz w:val="20"/>
        </w:rPr>
        <w:t>the</w:t>
      </w:r>
      <w:r w:rsidRPr="00DA4BDE">
        <w:rPr>
          <w:rFonts w:cstheme="minorHAnsi"/>
          <w:spacing w:val="2"/>
          <w:sz w:val="20"/>
        </w:rPr>
        <w:t xml:space="preserve"> </w:t>
      </w:r>
      <w:r w:rsidRPr="00DA4BDE">
        <w:rPr>
          <w:rFonts w:cstheme="minorHAnsi"/>
          <w:sz w:val="20"/>
        </w:rPr>
        <w:t>analysis</w:t>
      </w:r>
      <w:r w:rsidRPr="00DA4BDE">
        <w:rPr>
          <w:rFonts w:cstheme="minorHAnsi"/>
          <w:spacing w:val="6"/>
          <w:sz w:val="20"/>
        </w:rPr>
        <w:t xml:space="preserve"> </w:t>
      </w:r>
      <w:r w:rsidRPr="00DA4BDE">
        <w:rPr>
          <w:rFonts w:cstheme="minorHAnsi"/>
          <w:sz w:val="20"/>
        </w:rPr>
        <w:t>and</w:t>
      </w:r>
      <w:r w:rsidRPr="00DA4BDE">
        <w:rPr>
          <w:rFonts w:cstheme="minorHAnsi"/>
          <w:spacing w:val="4"/>
          <w:sz w:val="20"/>
        </w:rPr>
        <w:t xml:space="preserve"> </w:t>
      </w:r>
      <w:r w:rsidRPr="00DA4BDE">
        <w:rPr>
          <w:rFonts w:cstheme="minorHAnsi"/>
          <w:sz w:val="20"/>
        </w:rPr>
        <w:t>interpretation</w:t>
      </w:r>
      <w:r w:rsidRPr="00DA4BDE">
        <w:rPr>
          <w:rFonts w:cstheme="minorHAnsi"/>
          <w:spacing w:val="2"/>
          <w:sz w:val="20"/>
        </w:rPr>
        <w:t xml:space="preserve"> </w:t>
      </w:r>
      <w:r w:rsidRPr="00DA4BDE">
        <w:rPr>
          <w:rFonts w:cstheme="minorHAnsi"/>
          <w:sz w:val="20"/>
        </w:rPr>
        <w:t>of</w:t>
      </w:r>
      <w:r w:rsidRPr="00DA4BDE">
        <w:rPr>
          <w:rFonts w:cstheme="minorHAnsi"/>
          <w:spacing w:val="6"/>
          <w:sz w:val="20"/>
        </w:rPr>
        <w:t xml:space="preserve"> </w:t>
      </w:r>
      <w:r w:rsidRPr="00DA4BDE">
        <w:rPr>
          <w:rFonts w:cstheme="minorHAnsi"/>
          <w:sz w:val="20"/>
        </w:rPr>
        <w:t>the</w:t>
      </w:r>
      <w:r w:rsidRPr="00DA4BDE">
        <w:rPr>
          <w:rFonts w:cstheme="minorHAnsi"/>
          <w:spacing w:val="3"/>
          <w:sz w:val="20"/>
        </w:rPr>
        <w:t xml:space="preserve"> </w:t>
      </w:r>
      <w:r w:rsidRPr="00DA4BDE">
        <w:rPr>
          <w:rFonts w:cstheme="minorHAnsi"/>
          <w:sz w:val="20"/>
        </w:rPr>
        <w:t>results</w:t>
      </w:r>
      <w:r w:rsidRPr="00DA4BDE">
        <w:rPr>
          <w:rFonts w:cstheme="minorHAnsi"/>
          <w:spacing w:val="9"/>
          <w:sz w:val="20"/>
        </w:rPr>
        <w:t xml:space="preserve"> </w:t>
      </w:r>
      <w:r w:rsidRPr="00DA4BDE">
        <w:rPr>
          <w:rFonts w:cstheme="minorHAnsi"/>
          <w:sz w:val="20"/>
        </w:rPr>
        <w:t>(detailed</w:t>
      </w:r>
      <w:r w:rsidRPr="00DA4BDE">
        <w:rPr>
          <w:rFonts w:cstheme="minorHAnsi"/>
          <w:spacing w:val="6"/>
          <w:sz w:val="20"/>
        </w:rPr>
        <w:t xml:space="preserve"> </w:t>
      </w:r>
      <w:r w:rsidRPr="00DA4BDE">
        <w:rPr>
          <w:rFonts w:cstheme="minorHAnsi"/>
          <w:sz w:val="20"/>
        </w:rPr>
        <w:t>analysis</w:t>
      </w:r>
      <w:r w:rsidRPr="00DA4BDE">
        <w:rPr>
          <w:rFonts w:cstheme="minorHAnsi"/>
          <w:spacing w:val="7"/>
          <w:sz w:val="20"/>
        </w:rPr>
        <w:t xml:space="preserve"> </w:t>
      </w:r>
      <w:r w:rsidRPr="00DA4BDE">
        <w:rPr>
          <w:rFonts w:cstheme="minorHAnsi"/>
          <w:sz w:val="20"/>
        </w:rPr>
        <w:t>with</w:t>
      </w:r>
      <w:r w:rsidRPr="00DA4BDE">
        <w:rPr>
          <w:rFonts w:cstheme="minorHAnsi"/>
          <w:spacing w:val="3"/>
          <w:sz w:val="20"/>
        </w:rPr>
        <w:t xml:space="preserve"> </w:t>
      </w:r>
      <w:r w:rsidRPr="00DA4BDE">
        <w:rPr>
          <w:rFonts w:cstheme="minorHAnsi"/>
          <w:sz w:val="20"/>
        </w:rPr>
        <w:t>statistical</w:t>
      </w:r>
      <w:r w:rsidRPr="00DA4BDE">
        <w:rPr>
          <w:rFonts w:cstheme="minorHAnsi"/>
          <w:spacing w:val="3"/>
          <w:sz w:val="20"/>
        </w:rPr>
        <w:t xml:space="preserve"> </w:t>
      </w:r>
      <w:r w:rsidRPr="00DA4BDE">
        <w:rPr>
          <w:rFonts w:cstheme="minorHAnsi"/>
          <w:sz w:val="20"/>
        </w:rPr>
        <w:t>significance</w:t>
      </w:r>
      <w:r w:rsidRPr="00DA4BDE">
        <w:rPr>
          <w:rFonts w:cstheme="minorHAnsi"/>
          <w:spacing w:val="-52"/>
          <w:sz w:val="20"/>
        </w:rPr>
        <w:t xml:space="preserve"> </w:t>
      </w:r>
      <w:r w:rsidRPr="00DA4BDE">
        <w:rPr>
          <w:rFonts w:cstheme="minorHAnsi"/>
          <w:sz w:val="20"/>
        </w:rPr>
        <w:t>and</w:t>
      </w:r>
      <w:r w:rsidRPr="00DA4BDE">
        <w:rPr>
          <w:rFonts w:cstheme="minorHAnsi"/>
          <w:spacing w:val="-2"/>
          <w:sz w:val="20"/>
        </w:rPr>
        <w:t xml:space="preserve"> </w:t>
      </w:r>
      <w:r w:rsidRPr="00DA4BDE">
        <w:rPr>
          <w:rFonts w:cstheme="minorHAnsi"/>
          <w:sz w:val="20"/>
        </w:rPr>
        <w:t>summarized</w:t>
      </w:r>
      <w:r w:rsidRPr="00DA4BDE">
        <w:rPr>
          <w:rFonts w:cstheme="minorHAnsi"/>
          <w:spacing w:val="-1"/>
          <w:sz w:val="20"/>
        </w:rPr>
        <w:t xml:space="preserve"> </w:t>
      </w:r>
      <w:r w:rsidRPr="00DA4BDE">
        <w:rPr>
          <w:rFonts w:cstheme="minorHAnsi"/>
          <w:sz w:val="20"/>
        </w:rPr>
        <w:t>tables</w:t>
      </w:r>
      <w:r w:rsidRPr="00DA4BDE">
        <w:rPr>
          <w:rFonts w:cstheme="minorHAnsi"/>
          <w:spacing w:val="1"/>
          <w:sz w:val="20"/>
        </w:rPr>
        <w:t xml:space="preserve"> </w:t>
      </w:r>
      <w:r w:rsidRPr="00DA4BDE">
        <w:rPr>
          <w:rFonts w:cstheme="minorHAnsi"/>
          <w:sz w:val="20"/>
        </w:rPr>
        <w:t>for</w:t>
      </w:r>
      <w:r w:rsidRPr="00DA4BDE">
        <w:rPr>
          <w:rFonts w:cstheme="minorHAnsi"/>
          <w:spacing w:val="-1"/>
          <w:sz w:val="20"/>
        </w:rPr>
        <w:t xml:space="preserve"> </w:t>
      </w:r>
      <w:r w:rsidRPr="00DA4BDE">
        <w:rPr>
          <w:rFonts w:cstheme="minorHAnsi"/>
          <w:sz w:val="20"/>
        </w:rPr>
        <w:t>each</w:t>
      </w:r>
      <w:r w:rsidRPr="00DA4BDE">
        <w:rPr>
          <w:rFonts w:cstheme="minorHAnsi"/>
          <w:spacing w:val="-1"/>
          <w:sz w:val="20"/>
        </w:rPr>
        <w:t xml:space="preserve"> </w:t>
      </w:r>
      <w:r w:rsidRPr="00DA4BDE">
        <w:rPr>
          <w:rFonts w:cstheme="minorHAnsi"/>
          <w:sz w:val="20"/>
        </w:rPr>
        <w:t>indicator)</w:t>
      </w:r>
    </w:p>
    <w:p w14:paraId="29C8D4A3" w14:textId="77777777" w:rsidR="001454FE" w:rsidRPr="00870A26" w:rsidRDefault="001454FE" w:rsidP="001454FE">
      <w:pPr>
        <w:pStyle w:val="BodyText"/>
        <w:spacing w:before="3" w:line="276" w:lineRule="auto"/>
        <w:rPr>
          <w:rFonts w:asciiTheme="minorHAnsi" w:hAnsiTheme="minorHAnsi" w:cstheme="minorHAnsi"/>
          <w:sz w:val="22"/>
          <w:szCs w:val="22"/>
        </w:rPr>
      </w:pPr>
      <w:r w:rsidRPr="00870A26">
        <w:rPr>
          <w:rFonts w:asciiTheme="minorHAnsi" w:hAnsiTheme="minorHAnsi" w:cstheme="minorHAnsi"/>
          <w:sz w:val="22"/>
          <w:szCs w:val="22"/>
        </w:rPr>
        <w:t>The</w:t>
      </w:r>
      <w:r w:rsidRPr="00870A26">
        <w:rPr>
          <w:rFonts w:asciiTheme="minorHAnsi" w:hAnsiTheme="minorHAnsi" w:cstheme="minorHAnsi"/>
          <w:spacing w:val="-3"/>
          <w:sz w:val="22"/>
          <w:szCs w:val="22"/>
        </w:rPr>
        <w:t xml:space="preserve"> </w:t>
      </w:r>
      <w:r w:rsidRPr="00870A26">
        <w:rPr>
          <w:rFonts w:asciiTheme="minorHAnsi" w:hAnsiTheme="minorHAnsi" w:cstheme="minorHAnsi"/>
          <w:sz w:val="22"/>
          <w:szCs w:val="22"/>
        </w:rPr>
        <w:t>survey</w:t>
      </w:r>
      <w:r w:rsidRPr="00870A26">
        <w:rPr>
          <w:rFonts w:asciiTheme="minorHAnsi" w:hAnsiTheme="minorHAnsi" w:cstheme="minorHAnsi"/>
          <w:spacing w:val="-3"/>
          <w:sz w:val="22"/>
          <w:szCs w:val="22"/>
        </w:rPr>
        <w:t xml:space="preserve"> </w:t>
      </w:r>
      <w:r w:rsidRPr="00870A26">
        <w:rPr>
          <w:rFonts w:asciiTheme="minorHAnsi" w:hAnsiTheme="minorHAnsi" w:cstheme="minorHAnsi"/>
          <w:sz w:val="22"/>
          <w:szCs w:val="22"/>
        </w:rPr>
        <w:t>database</w:t>
      </w:r>
      <w:r w:rsidRPr="00870A26">
        <w:rPr>
          <w:rFonts w:asciiTheme="minorHAnsi" w:hAnsiTheme="minorHAnsi" w:cstheme="minorHAnsi"/>
          <w:spacing w:val="-3"/>
          <w:sz w:val="22"/>
          <w:szCs w:val="22"/>
        </w:rPr>
        <w:t xml:space="preserve"> </w:t>
      </w:r>
      <w:r w:rsidRPr="00870A26">
        <w:rPr>
          <w:rFonts w:asciiTheme="minorHAnsi" w:hAnsiTheme="minorHAnsi" w:cstheme="minorHAnsi"/>
          <w:sz w:val="22"/>
          <w:szCs w:val="22"/>
        </w:rPr>
        <w:t>should</w:t>
      </w:r>
      <w:r w:rsidRPr="00870A26">
        <w:rPr>
          <w:rFonts w:asciiTheme="minorHAnsi" w:hAnsiTheme="minorHAnsi" w:cstheme="minorHAnsi"/>
          <w:spacing w:val="-2"/>
          <w:sz w:val="22"/>
          <w:szCs w:val="22"/>
        </w:rPr>
        <w:t xml:space="preserve"> </w:t>
      </w:r>
      <w:r w:rsidRPr="00870A26">
        <w:rPr>
          <w:rFonts w:asciiTheme="minorHAnsi" w:hAnsiTheme="minorHAnsi" w:cstheme="minorHAnsi"/>
          <w:sz w:val="22"/>
          <w:szCs w:val="22"/>
        </w:rPr>
        <w:t>be provided</w:t>
      </w:r>
      <w:r w:rsidRPr="00870A26">
        <w:rPr>
          <w:rFonts w:asciiTheme="minorHAnsi" w:hAnsiTheme="minorHAnsi" w:cstheme="minorHAnsi"/>
          <w:spacing w:val="-2"/>
          <w:sz w:val="22"/>
          <w:szCs w:val="22"/>
        </w:rPr>
        <w:t xml:space="preserve"> </w:t>
      </w:r>
      <w:r w:rsidRPr="00870A26">
        <w:rPr>
          <w:rFonts w:asciiTheme="minorHAnsi" w:hAnsiTheme="minorHAnsi" w:cstheme="minorHAnsi"/>
          <w:sz w:val="22"/>
          <w:szCs w:val="22"/>
        </w:rPr>
        <w:t>to</w:t>
      </w:r>
      <w:r w:rsidRPr="00870A26">
        <w:rPr>
          <w:rFonts w:asciiTheme="minorHAnsi" w:hAnsiTheme="minorHAnsi" w:cstheme="minorHAnsi"/>
          <w:spacing w:val="1"/>
          <w:sz w:val="22"/>
          <w:szCs w:val="22"/>
        </w:rPr>
        <w:t xml:space="preserve"> </w:t>
      </w:r>
      <w:r w:rsidRPr="00870A26">
        <w:rPr>
          <w:rFonts w:asciiTheme="minorHAnsi" w:hAnsiTheme="minorHAnsi" w:cstheme="minorHAnsi"/>
          <w:sz w:val="22"/>
          <w:szCs w:val="22"/>
        </w:rPr>
        <w:t xml:space="preserve">PCMU. The qualitative data will be presented in a separate chapter. </w:t>
      </w:r>
    </w:p>
    <w:p w14:paraId="189235ED" w14:textId="10342F2E" w:rsidR="001454FE" w:rsidRPr="00E45733" w:rsidRDefault="001454FE" w:rsidP="00AA4190">
      <w:pPr>
        <w:pStyle w:val="Heading1"/>
        <w:numPr>
          <w:ilvl w:val="0"/>
          <w:numId w:val="17"/>
        </w:numPr>
        <w:tabs>
          <w:tab w:val="left" w:pos="9214"/>
          <w:tab w:val="left" w:pos="9498"/>
        </w:tabs>
        <w:spacing w:after="100" w:afterAutospacing="1"/>
        <w:ind w:right="737"/>
        <w:rPr>
          <w:rFonts w:asciiTheme="minorHAnsi" w:hAnsiTheme="minorHAnsi" w:cstheme="minorHAnsi"/>
          <w:b/>
          <w:bCs/>
          <w:sz w:val="28"/>
          <w:szCs w:val="28"/>
        </w:rPr>
      </w:pPr>
      <w:bookmarkStart w:id="63" w:name="_Toc126940482"/>
      <w:bookmarkStart w:id="64" w:name="_Toc127284466"/>
      <w:bookmarkStart w:id="65" w:name="_Toc130815692"/>
      <w:r w:rsidRPr="00E45733">
        <w:rPr>
          <w:rFonts w:asciiTheme="minorHAnsi" w:hAnsiTheme="minorHAnsi" w:cstheme="minorHAnsi"/>
          <w:b/>
          <w:bCs/>
          <w:sz w:val="28"/>
          <w:szCs w:val="28"/>
        </w:rPr>
        <w:t>DETAILED LIST OF ACTIVITIES AND DELIVERABLES</w:t>
      </w:r>
      <w:bookmarkEnd w:id="63"/>
      <w:bookmarkEnd w:id="64"/>
      <w:bookmarkEnd w:id="65"/>
    </w:p>
    <w:p w14:paraId="3C2B8E3A" w14:textId="77777777" w:rsidR="001454FE" w:rsidRPr="00870A26" w:rsidRDefault="001454FE" w:rsidP="001454FE">
      <w:pPr>
        <w:pStyle w:val="BodyText"/>
        <w:spacing w:before="3" w:after="240" w:line="276" w:lineRule="auto"/>
        <w:rPr>
          <w:rFonts w:asciiTheme="minorHAnsi" w:hAnsiTheme="minorHAnsi" w:cstheme="minorHAnsi"/>
          <w:sz w:val="24"/>
          <w:szCs w:val="24"/>
        </w:rPr>
      </w:pPr>
      <w:r w:rsidRPr="00870A26">
        <w:rPr>
          <w:rFonts w:asciiTheme="minorHAnsi" w:hAnsiTheme="minorHAnsi" w:cstheme="minorHAnsi"/>
          <w:spacing w:val="-3"/>
          <w:sz w:val="22"/>
          <w:szCs w:val="22"/>
        </w:rPr>
        <w:t>The firm will work in close collaboration with the concerned experts of the implementing agency and under the supervision of the PCMU in the development and supervision of all phases of data collection and following analysis of the dataset</w:t>
      </w:r>
      <w:r w:rsidRPr="00870A26">
        <w:rPr>
          <w:rFonts w:asciiTheme="minorHAnsi" w:hAnsiTheme="minorHAnsi" w:cstheme="minorHAnsi"/>
          <w:sz w:val="24"/>
          <w:szCs w:val="24"/>
        </w:rPr>
        <w:t xml:space="preserve">.  </w:t>
      </w:r>
    </w:p>
    <w:p w14:paraId="6DFC2BB2" w14:textId="7D98FD72" w:rsidR="001454FE" w:rsidRPr="00870A26" w:rsidRDefault="00C668AD" w:rsidP="00BE4344">
      <w:pPr>
        <w:pStyle w:val="Heading2"/>
        <w:tabs>
          <w:tab w:val="left" w:pos="9214"/>
          <w:tab w:val="left" w:pos="9498"/>
        </w:tabs>
        <w:spacing w:before="0"/>
        <w:ind w:left="29" w:right="734" w:firstLine="259"/>
        <w:contextualSpacing/>
        <w:rPr>
          <w:rFonts w:asciiTheme="minorHAnsi" w:hAnsiTheme="minorHAnsi" w:cstheme="minorHAnsi"/>
          <w:sz w:val="24"/>
          <w:szCs w:val="24"/>
        </w:rPr>
      </w:pPr>
      <w:bookmarkStart w:id="66" w:name="_Toc130815693"/>
      <w:r>
        <w:rPr>
          <w:rFonts w:asciiTheme="minorHAnsi" w:hAnsiTheme="minorHAnsi" w:cstheme="minorHAnsi"/>
          <w:sz w:val="24"/>
          <w:szCs w:val="24"/>
        </w:rPr>
        <w:t>5.1</w:t>
      </w:r>
      <w:proofErr w:type="gramStart"/>
      <w:r>
        <w:rPr>
          <w:rFonts w:asciiTheme="minorHAnsi" w:hAnsiTheme="minorHAnsi" w:cstheme="minorHAnsi"/>
          <w:sz w:val="24"/>
          <w:szCs w:val="24"/>
        </w:rPr>
        <w:t xml:space="preserve">. </w:t>
      </w:r>
      <w:bookmarkStart w:id="67" w:name="_Toc126940483"/>
      <w:bookmarkStart w:id="68" w:name="_Toc127284467"/>
      <w:r>
        <w:rPr>
          <w:rFonts w:asciiTheme="minorHAnsi" w:hAnsiTheme="minorHAnsi" w:cstheme="minorHAnsi"/>
          <w:sz w:val="24"/>
          <w:szCs w:val="24"/>
        </w:rPr>
        <w:t xml:space="preserve"> </w:t>
      </w:r>
      <w:r w:rsidR="001454FE" w:rsidRPr="00870A26">
        <w:rPr>
          <w:rFonts w:asciiTheme="minorHAnsi" w:hAnsiTheme="minorHAnsi" w:cstheme="minorHAnsi"/>
          <w:sz w:val="24"/>
          <w:szCs w:val="24"/>
        </w:rPr>
        <w:t>List</w:t>
      </w:r>
      <w:proofErr w:type="gramEnd"/>
      <w:r w:rsidR="001454FE" w:rsidRPr="00870A26">
        <w:rPr>
          <w:rFonts w:asciiTheme="minorHAnsi" w:hAnsiTheme="minorHAnsi" w:cstheme="minorHAnsi"/>
          <w:sz w:val="24"/>
          <w:szCs w:val="24"/>
        </w:rPr>
        <w:t xml:space="preserve"> of activities</w:t>
      </w:r>
      <w:bookmarkEnd w:id="66"/>
      <w:bookmarkEnd w:id="67"/>
      <w:bookmarkEnd w:id="68"/>
    </w:p>
    <w:p w14:paraId="7E2549B1" w14:textId="77777777" w:rsidR="001454FE" w:rsidRPr="00870A26" w:rsidRDefault="001454FE" w:rsidP="001454FE">
      <w:pPr>
        <w:spacing w:after="0"/>
        <w:contextualSpacing/>
        <w:rPr>
          <w:rFonts w:cstheme="minorHAnsi"/>
          <w:b/>
          <w:bCs/>
        </w:rPr>
      </w:pPr>
      <w:r w:rsidRPr="00870A26">
        <w:rPr>
          <w:rFonts w:cstheme="minorHAnsi"/>
          <w:b/>
          <w:bCs/>
        </w:rPr>
        <w:t xml:space="preserve">Phase 1 - Inception phase </w:t>
      </w:r>
    </w:p>
    <w:p w14:paraId="7788F938" w14:textId="77777777" w:rsidR="001454FE" w:rsidRPr="00870A26" w:rsidRDefault="001454FE" w:rsidP="00AA4190">
      <w:pPr>
        <w:pStyle w:val="ListParagraph"/>
        <w:numPr>
          <w:ilvl w:val="0"/>
          <w:numId w:val="8"/>
        </w:numPr>
        <w:shd w:val="clear" w:color="auto" w:fill="FFFFFF" w:themeFill="background1"/>
        <w:spacing w:after="0" w:line="276" w:lineRule="auto"/>
        <w:jc w:val="both"/>
        <w:rPr>
          <w:rFonts w:cstheme="minorHAnsi"/>
          <w:color w:val="000000" w:themeColor="text1"/>
        </w:rPr>
      </w:pPr>
      <w:r w:rsidRPr="00870A26">
        <w:rPr>
          <w:rFonts w:cstheme="minorHAnsi"/>
          <w:color w:val="000000" w:themeColor="text1"/>
        </w:rPr>
        <w:t xml:space="preserve">Review the relevant project documents to familiarize with the project's TOC, logical framework, strategies, activities and status and determine the appropriate indicators that will meet both project objectives.  </w:t>
      </w:r>
    </w:p>
    <w:p w14:paraId="5CCDC52A" w14:textId="4B54F78E" w:rsidR="001454FE" w:rsidRPr="00870A26" w:rsidRDefault="001454FE" w:rsidP="00AA4190">
      <w:pPr>
        <w:pStyle w:val="ListParagraph"/>
        <w:numPr>
          <w:ilvl w:val="0"/>
          <w:numId w:val="8"/>
        </w:numPr>
        <w:shd w:val="clear" w:color="auto" w:fill="FFFFFF" w:themeFill="background1"/>
        <w:spacing w:after="0" w:line="276" w:lineRule="auto"/>
        <w:jc w:val="both"/>
        <w:rPr>
          <w:rFonts w:cstheme="minorHAnsi"/>
          <w:color w:val="000000" w:themeColor="text1"/>
        </w:rPr>
      </w:pPr>
      <w:r w:rsidRPr="00870A26">
        <w:rPr>
          <w:rFonts w:cstheme="minorHAnsi"/>
          <w:color w:val="000000" w:themeColor="text1"/>
        </w:rPr>
        <w:t xml:space="preserve">Develop the plan to conduct the </w:t>
      </w:r>
      <w:r w:rsidR="001A0306" w:rsidRPr="00870A26">
        <w:rPr>
          <w:rFonts w:cstheme="minorHAnsi"/>
        </w:rPr>
        <w:t>project</w:t>
      </w:r>
      <w:r w:rsidR="001A0306" w:rsidRPr="00870A26">
        <w:rPr>
          <w:rFonts w:cstheme="minorHAnsi"/>
          <w:color w:val="000000" w:themeColor="text1"/>
        </w:rPr>
        <w:t xml:space="preserve"> </w:t>
      </w:r>
      <w:r w:rsidR="00CE49F2" w:rsidRPr="00870A26">
        <w:rPr>
          <w:rFonts w:cstheme="minorHAnsi"/>
          <w:color w:val="000000" w:themeColor="text1"/>
        </w:rPr>
        <w:t>completion</w:t>
      </w:r>
      <w:r w:rsidRPr="00870A26">
        <w:rPr>
          <w:rFonts w:cstheme="minorHAnsi"/>
          <w:color w:val="000000" w:themeColor="text1"/>
        </w:rPr>
        <w:t xml:space="preserve"> study to gather information from the relevant stakeholders at the national, regional, </w:t>
      </w:r>
      <w:proofErr w:type="spellStart"/>
      <w:r w:rsidRPr="00870A26">
        <w:rPr>
          <w:rFonts w:cstheme="minorHAnsi"/>
          <w:color w:val="000000" w:themeColor="text1"/>
        </w:rPr>
        <w:t>woreda</w:t>
      </w:r>
      <w:proofErr w:type="spellEnd"/>
      <w:r w:rsidRPr="00870A26">
        <w:rPr>
          <w:rFonts w:cstheme="minorHAnsi"/>
          <w:color w:val="000000" w:themeColor="text1"/>
        </w:rPr>
        <w:t xml:space="preserve">, and </w:t>
      </w:r>
      <w:proofErr w:type="spellStart"/>
      <w:r w:rsidRPr="00870A26">
        <w:rPr>
          <w:rFonts w:cstheme="minorHAnsi"/>
          <w:color w:val="000000" w:themeColor="text1"/>
        </w:rPr>
        <w:t>kebele</w:t>
      </w:r>
      <w:proofErr w:type="spellEnd"/>
      <w:r w:rsidRPr="00870A26">
        <w:rPr>
          <w:rFonts w:cstheme="minorHAnsi"/>
          <w:color w:val="000000" w:themeColor="text1"/>
        </w:rPr>
        <w:t xml:space="preserve"> levels</w:t>
      </w:r>
    </w:p>
    <w:p w14:paraId="5D11C4C8" w14:textId="25785D83" w:rsidR="001454FE" w:rsidRPr="008D4242" w:rsidRDefault="00E65641" w:rsidP="00AA4190">
      <w:pPr>
        <w:pStyle w:val="ListParagraph"/>
        <w:numPr>
          <w:ilvl w:val="0"/>
          <w:numId w:val="8"/>
        </w:numPr>
        <w:shd w:val="clear" w:color="auto" w:fill="FFFFFF" w:themeFill="background1"/>
        <w:spacing w:after="0" w:line="276" w:lineRule="auto"/>
        <w:jc w:val="both"/>
        <w:rPr>
          <w:rFonts w:cstheme="minorHAnsi"/>
          <w:color w:val="000000" w:themeColor="text1"/>
        </w:rPr>
      </w:pPr>
      <w:r w:rsidRPr="008D4242">
        <w:rPr>
          <w:rFonts w:cstheme="minorHAnsi"/>
          <w:color w:val="000000" w:themeColor="text1"/>
        </w:rPr>
        <w:t xml:space="preserve">Review documents </w:t>
      </w:r>
      <w:r w:rsidR="001454FE" w:rsidRPr="008D4242">
        <w:rPr>
          <w:rFonts w:cstheme="minorHAnsi"/>
          <w:color w:val="000000" w:themeColor="text1"/>
        </w:rPr>
        <w:t xml:space="preserve">to </w:t>
      </w:r>
      <w:r w:rsidR="005500D6" w:rsidRPr="008D4242">
        <w:rPr>
          <w:rFonts w:cstheme="minorHAnsi"/>
          <w:color w:val="000000" w:themeColor="text1"/>
        </w:rPr>
        <w:t xml:space="preserve">get </w:t>
      </w:r>
      <w:r w:rsidR="001454FE" w:rsidRPr="008D4242">
        <w:rPr>
          <w:rFonts w:cstheme="minorHAnsi"/>
          <w:color w:val="000000" w:themeColor="text1"/>
        </w:rPr>
        <w:t xml:space="preserve">the </w:t>
      </w:r>
      <w:r w:rsidR="001A0306" w:rsidRPr="008D4242">
        <w:rPr>
          <w:rFonts w:cstheme="minorHAnsi"/>
        </w:rPr>
        <w:t>project</w:t>
      </w:r>
      <w:r w:rsidR="001A0306" w:rsidRPr="008D4242">
        <w:rPr>
          <w:rFonts w:cstheme="minorHAnsi"/>
          <w:color w:val="000000" w:themeColor="text1"/>
        </w:rPr>
        <w:t xml:space="preserve"> </w:t>
      </w:r>
      <w:r w:rsidR="00CE49F2" w:rsidRPr="008D4242">
        <w:rPr>
          <w:rFonts w:cstheme="minorHAnsi"/>
          <w:color w:val="000000" w:themeColor="text1"/>
        </w:rPr>
        <w:t>completion</w:t>
      </w:r>
      <w:r w:rsidR="001454FE" w:rsidRPr="008D4242">
        <w:rPr>
          <w:rFonts w:cstheme="minorHAnsi"/>
          <w:color w:val="000000" w:themeColor="text1"/>
        </w:rPr>
        <w:t xml:space="preserve"> data</w:t>
      </w:r>
      <w:r w:rsidR="005500D6" w:rsidRPr="008D4242">
        <w:rPr>
          <w:rFonts w:cstheme="minorHAnsi"/>
          <w:color w:val="000000" w:themeColor="text1"/>
        </w:rPr>
        <w:t xml:space="preserve"> for </w:t>
      </w:r>
      <w:r w:rsidR="008D4242" w:rsidRPr="008D4242">
        <w:rPr>
          <w:rFonts w:cstheme="minorHAnsi"/>
          <w:color w:val="000000" w:themeColor="text1"/>
        </w:rPr>
        <w:t xml:space="preserve">the input of </w:t>
      </w:r>
      <w:r w:rsidR="005500D6" w:rsidRPr="008D4242">
        <w:rPr>
          <w:rFonts w:cstheme="minorHAnsi"/>
          <w:color w:val="000000" w:themeColor="text1"/>
        </w:rPr>
        <w:t>final report</w:t>
      </w:r>
      <w:r w:rsidR="008D4242" w:rsidRPr="008D4242">
        <w:rPr>
          <w:rFonts w:cstheme="minorHAnsi"/>
          <w:color w:val="000000" w:themeColor="text1"/>
        </w:rPr>
        <w:t xml:space="preserve">. </w:t>
      </w:r>
      <w:r w:rsidR="001454FE" w:rsidRPr="008D4242">
        <w:rPr>
          <w:rFonts w:cstheme="minorHAnsi"/>
          <w:color w:val="000000" w:themeColor="text1"/>
        </w:rPr>
        <w:t xml:space="preserve"> </w:t>
      </w:r>
    </w:p>
    <w:p w14:paraId="0DB71569" w14:textId="536E7628" w:rsidR="001454FE" w:rsidRPr="00870A26" w:rsidRDefault="001454FE" w:rsidP="00AA4190">
      <w:pPr>
        <w:pStyle w:val="ListParagraph"/>
        <w:numPr>
          <w:ilvl w:val="0"/>
          <w:numId w:val="8"/>
        </w:numPr>
        <w:shd w:val="clear" w:color="auto" w:fill="FFFFFF" w:themeFill="background1"/>
        <w:spacing w:after="0" w:line="276" w:lineRule="auto"/>
        <w:jc w:val="both"/>
        <w:rPr>
          <w:rFonts w:cstheme="minorHAnsi"/>
          <w:color w:val="000000" w:themeColor="text1"/>
        </w:rPr>
      </w:pPr>
      <w:r w:rsidRPr="00870A26">
        <w:rPr>
          <w:rFonts w:cstheme="minorHAnsi"/>
          <w:color w:val="000000" w:themeColor="text1"/>
        </w:rPr>
        <w:t>Develop the survey questionnaire based on the draft provided by the project.</w:t>
      </w:r>
    </w:p>
    <w:p w14:paraId="43BD0E13" w14:textId="58D8BF04" w:rsidR="001454FE" w:rsidRPr="00870A26" w:rsidRDefault="001454FE" w:rsidP="00AA4190">
      <w:pPr>
        <w:pStyle w:val="ListParagraph"/>
        <w:numPr>
          <w:ilvl w:val="0"/>
          <w:numId w:val="8"/>
        </w:numPr>
        <w:shd w:val="clear" w:color="auto" w:fill="FFFFFF" w:themeFill="background1"/>
        <w:spacing w:after="0" w:line="276" w:lineRule="auto"/>
        <w:jc w:val="both"/>
        <w:rPr>
          <w:rFonts w:cstheme="minorHAnsi"/>
          <w:color w:val="000000" w:themeColor="text1"/>
        </w:rPr>
      </w:pPr>
      <w:r w:rsidRPr="00870A26">
        <w:rPr>
          <w:rFonts w:cstheme="minorHAnsi"/>
          <w:color w:val="000000" w:themeColor="text1"/>
        </w:rPr>
        <w:t>Develo</w:t>
      </w:r>
      <w:r w:rsidR="00D25F7E">
        <w:rPr>
          <w:rFonts w:cstheme="minorHAnsi"/>
          <w:color w:val="000000" w:themeColor="text1"/>
        </w:rPr>
        <w:t xml:space="preserve">p </w:t>
      </w:r>
      <w:r w:rsidRPr="00870A26">
        <w:rPr>
          <w:rFonts w:cstheme="minorHAnsi"/>
          <w:color w:val="000000" w:themeColor="text1"/>
        </w:rPr>
        <w:t xml:space="preserve">the sampling design and data analysis tools. </w:t>
      </w:r>
    </w:p>
    <w:p w14:paraId="46D1B9D5" w14:textId="77777777" w:rsidR="001454FE" w:rsidRPr="00870A26" w:rsidRDefault="001454FE" w:rsidP="00AA4190">
      <w:pPr>
        <w:pStyle w:val="ListParagraph"/>
        <w:numPr>
          <w:ilvl w:val="0"/>
          <w:numId w:val="8"/>
        </w:numPr>
        <w:shd w:val="clear" w:color="auto" w:fill="FFFFFF" w:themeFill="background1"/>
        <w:spacing w:after="100" w:afterAutospacing="1" w:line="276" w:lineRule="auto"/>
        <w:contextualSpacing w:val="0"/>
        <w:jc w:val="both"/>
        <w:rPr>
          <w:rFonts w:cstheme="minorHAnsi"/>
          <w:color w:val="000000" w:themeColor="text1"/>
        </w:rPr>
      </w:pPr>
      <w:r w:rsidRPr="00870A26">
        <w:rPr>
          <w:rFonts w:cstheme="minorHAnsi"/>
          <w:color w:val="000000" w:themeColor="text1"/>
        </w:rPr>
        <w:t>Develop interview manuals and instructions for field staff.</w:t>
      </w:r>
    </w:p>
    <w:p w14:paraId="76D2EC6E" w14:textId="77777777" w:rsidR="001454FE" w:rsidRPr="00870A26" w:rsidRDefault="001454FE" w:rsidP="00AA4190">
      <w:pPr>
        <w:pStyle w:val="ListParagraph"/>
        <w:numPr>
          <w:ilvl w:val="0"/>
          <w:numId w:val="8"/>
        </w:numPr>
        <w:shd w:val="clear" w:color="auto" w:fill="FFFFFF" w:themeFill="background1"/>
        <w:spacing w:after="100" w:afterAutospacing="1" w:line="276" w:lineRule="auto"/>
        <w:contextualSpacing w:val="0"/>
        <w:jc w:val="both"/>
        <w:rPr>
          <w:rFonts w:cstheme="minorHAnsi"/>
          <w:color w:val="000000" w:themeColor="text1"/>
        </w:rPr>
      </w:pPr>
      <w:r w:rsidRPr="00870A26">
        <w:rPr>
          <w:rFonts w:cstheme="minorHAnsi"/>
          <w:color w:val="000000" w:themeColor="text1"/>
        </w:rPr>
        <w:t>Clearance by PCMU of pilot sampling design and the questionnaire.</w:t>
      </w:r>
    </w:p>
    <w:p w14:paraId="14C51FD1" w14:textId="77777777" w:rsidR="001454FE" w:rsidRPr="00870A26" w:rsidRDefault="001454FE" w:rsidP="001454FE">
      <w:pPr>
        <w:autoSpaceDE w:val="0"/>
        <w:autoSpaceDN w:val="0"/>
        <w:adjustRightInd w:val="0"/>
        <w:spacing w:after="0" w:line="240" w:lineRule="auto"/>
        <w:ind w:left="360" w:hanging="360"/>
        <w:rPr>
          <w:rFonts w:cstheme="minorHAnsi"/>
          <w:color w:val="000000"/>
          <w:sz w:val="20"/>
          <w:szCs w:val="20"/>
        </w:rPr>
      </w:pPr>
      <w:r w:rsidRPr="00870A26">
        <w:rPr>
          <w:rFonts w:cstheme="minorHAnsi"/>
          <w:b/>
          <w:bCs/>
          <w:color w:val="000000"/>
          <w:sz w:val="20"/>
          <w:szCs w:val="20"/>
        </w:rPr>
        <w:t xml:space="preserve">Phase 2- Survey instrument development </w:t>
      </w:r>
    </w:p>
    <w:p w14:paraId="69623F1C" w14:textId="77777777" w:rsidR="001454FE" w:rsidRPr="00870A26" w:rsidRDefault="001454FE" w:rsidP="00AA4190">
      <w:pPr>
        <w:pStyle w:val="ListParagraph"/>
        <w:numPr>
          <w:ilvl w:val="0"/>
          <w:numId w:val="8"/>
        </w:numPr>
        <w:shd w:val="clear" w:color="auto" w:fill="FFFFFF" w:themeFill="background1"/>
        <w:spacing w:after="0" w:line="276" w:lineRule="auto"/>
        <w:jc w:val="both"/>
        <w:rPr>
          <w:rFonts w:cstheme="minorHAnsi"/>
          <w:color w:val="000000" w:themeColor="text1"/>
        </w:rPr>
      </w:pPr>
      <w:r w:rsidRPr="00870A26">
        <w:rPr>
          <w:rFonts w:cstheme="minorHAnsi"/>
          <w:color w:val="000000" w:themeColor="text1"/>
        </w:rPr>
        <w:t>Training of interviewers for the pilot study.</w:t>
      </w:r>
    </w:p>
    <w:p w14:paraId="791BF920" w14:textId="748C382F" w:rsidR="001454FE" w:rsidRPr="00870A26" w:rsidRDefault="001454FE" w:rsidP="00AA4190">
      <w:pPr>
        <w:pStyle w:val="ListParagraph"/>
        <w:numPr>
          <w:ilvl w:val="0"/>
          <w:numId w:val="8"/>
        </w:numPr>
        <w:shd w:val="clear" w:color="auto" w:fill="FFFFFF" w:themeFill="background1"/>
        <w:spacing w:after="100" w:afterAutospacing="1" w:line="276" w:lineRule="auto"/>
        <w:contextualSpacing w:val="0"/>
        <w:jc w:val="both"/>
        <w:rPr>
          <w:rFonts w:cstheme="minorHAnsi"/>
          <w:color w:val="000000" w:themeColor="text1"/>
        </w:rPr>
      </w:pPr>
      <w:r w:rsidRPr="00870A26">
        <w:rPr>
          <w:rFonts w:cstheme="minorHAnsi"/>
          <w:color w:val="000000" w:themeColor="text1"/>
        </w:rPr>
        <w:t xml:space="preserve">Pilot study fieldwork. Pilot the survey questionnaire in the field with at least 10 households in at least two communities before the </w:t>
      </w:r>
      <w:r w:rsidR="001A0306" w:rsidRPr="00870A26">
        <w:rPr>
          <w:rFonts w:cstheme="minorHAnsi"/>
        </w:rPr>
        <w:t>project</w:t>
      </w:r>
      <w:r w:rsidR="001A0306" w:rsidRPr="00870A26">
        <w:rPr>
          <w:rFonts w:cstheme="minorHAnsi"/>
          <w:color w:val="000000" w:themeColor="text1"/>
        </w:rPr>
        <w:t xml:space="preserve"> </w:t>
      </w:r>
      <w:r w:rsidR="00CE49F2" w:rsidRPr="00870A26">
        <w:rPr>
          <w:rFonts w:cstheme="minorHAnsi"/>
          <w:color w:val="000000" w:themeColor="text1"/>
        </w:rPr>
        <w:t>Completion</w:t>
      </w:r>
      <w:r w:rsidRPr="00870A26">
        <w:rPr>
          <w:rFonts w:cstheme="minorHAnsi"/>
          <w:color w:val="000000" w:themeColor="text1"/>
        </w:rPr>
        <w:t xml:space="preserve"> data collection begins to revise and fine tune the survey tools.</w:t>
      </w:r>
    </w:p>
    <w:p w14:paraId="4131264E" w14:textId="77777777" w:rsidR="001454FE" w:rsidRPr="00870A26" w:rsidRDefault="001454FE" w:rsidP="00AA4190">
      <w:pPr>
        <w:pStyle w:val="ListParagraph"/>
        <w:numPr>
          <w:ilvl w:val="0"/>
          <w:numId w:val="8"/>
        </w:numPr>
        <w:shd w:val="clear" w:color="auto" w:fill="FFFFFF" w:themeFill="background1"/>
        <w:spacing w:after="100" w:afterAutospacing="1" w:line="276" w:lineRule="auto"/>
        <w:contextualSpacing w:val="0"/>
        <w:jc w:val="both"/>
        <w:rPr>
          <w:rFonts w:cstheme="minorHAnsi"/>
          <w:color w:val="000000" w:themeColor="text1"/>
        </w:rPr>
      </w:pPr>
      <w:r w:rsidRPr="00870A26">
        <w:rPr>
          <w:rFonts w:cstheme="minorHAnsi"/>
          <w:color w:val="000000" w:themeColor="text1"/>
        </w:rPr>
        <w:t>Revision of the pilot study questionnaires.</w:t>
      </w:r>
    </w:p>
    <w:p w14:paraId="1597448C" w14:textId="77777777" w:rsidR="001454FE" w:rsidRPr="00870A26" w:rsidRDefault="001454FE" w:rsidP="00AA4190">
      <w:pPr>
        <w:pStyle w:val="ListParagraph"/>
        <w:numPr>
          <w:ilvl w:val="0"/>
          <w:numId w:val="8"/>
        </w:numPr>
        <w:shd w:val="clear" w:color="auto" w:fill="FFFFFF" w:themeFill="background1"/>
        <w:spacing w:after="100" w:afterAutospacing="1" w:line="276" w:lineRule="auto"/>
        <w:contextualSpacing w:val="0"/>
        <w:jc w:val="both"/>
        <w:rPr>
          <w:rFonts w:cstheme="minorHAnsi"/>
          <w:color w:val="000000" w:themeColor="text1"/>
        </w:rPr>
      </w:pPr>
      <w:r w:rsidRPr="00870A26">
        <w:rPr>
          <w:rFonts w:cstheme="minorHAnsi"/>
          <w:color w:val="000000" w:themeColor="text1"/>
        </w:rPr>
        <w:t>Analysis of pilot study results, introducing adjustments to the draft questionnaire.</w:t>
      </w:r>
    </w:p>
    <w:p w14:paraId="672D69E7" w14:textId="77777777" w:rsidR="001454FE" w:rsidRPr="00870A26" w:rsidRDefault="001454FE" w:rsidP="00AA4190">
      <w:pPr>
        <w:pStyle w:val="ListParagraph"/>
        <w:numPr>
          <w:ilvl w:val="0"/>
          <w:numId w:val="8"/>
        </w:numPr>
        <w:shd w:val="clear" w:color="auto" w:fill="FFFFFF" w:themeFill="background1"/>
        <w:spacing w:after="100" w:afterAutospacing="1" w:line="276" w:lineRule="auto"/>
        <w:contextualSpacing w:val="0"/>
        <w:jc w:val="both"/>
        <w:rPr>
          <w:rFonts w:cstheme="minorHAnsi"/>
          <w:color w:val="000000" w:themeColor="text1"/>
        </w:rPr>
      </w:pPr>
      <w:r w:rsidRPr="00870A26">
        <w:rPr>
          <w:rFonts w:cstheme="minorHAnsi"/>
          <w:color w:val="000000" w:themeColor="text1"/>
        </w:rPr>
        <w:t>Development of the Final Questionnaire.</w:t>
      </w:r>
    </w:p>
    <w:p w14:paraId="5444A1DA" w14:textId="77777777" w:rsidR="001454FE" w:rsidRPr="00870A26" w:rsidRDefault="001454FE" w:rsidP="00AA4190">
      <w:pPr>
        <w:pStyle w:val="ListParagraph"/>
        <w:numPr>
          <w:ilvl w:val="0"/>
          <w:numId w:val="8"/>
        </w:numPr>
        <w:shd w:val="clear" w:color="auto" w:fill="FFFFFF" w:themeFill="background1"/>
        <w:spacing w:after="0" w:line="276" w:lineRule="auto"/>
        <w:jc w:val="both"/>
        <w:rPr>
          <w:rFonts w:cstheme="minorHAnsi"/>
          <w:color w:val="000000" w:themeColor="text1"/>
        </w:rPr>
      </w:pPr>
      <w:r w:rsidRPr="00870A26">
        <w:rPr>
          <w:rFonts w:cstheme="minorHAnsi"/>
          <w:color w:val="000000" w:themeColor="text1"/>
        </w:rPr>
        <w:t>Development of an appropriate data management system with adequate quality controls.</w:t>
      </w:r>
    </w:p>
    <w:p w14:paraId="6802075A" w14:textId="433306C7" w:rsidR="001454FE" w:rsidRPr="00870A26" w:rsidRDefault="001454FE" w:rsidP="00AA4190">
      <w:pPr>
        <w:pStyle w:val="ListParagraph"/>
        <w:numPr>
          <w:ilvl w:val="0"/>
          <w:numId w:val="8"/>
        </w:numPr>
        <w:shd w:val="clear" w:color="auto" w:fill="FFFFFF" w:themeFill="background1"/>
        <w:spacing w:after="100" w:afterAutospacing="1" w:line="276" w:lineRule="auto"/>
        <w:contextualSpacing w:val="0"/>
        <w:jc w:val="both"/>
        <w:rPr>
          <w:rFonts w:cstheme="minorHAnsi"/>
          <w:color w:val="000000" w:themeColor="text1"/>
        </w:rPr>
      </w:pPr>
      <w:r w:rsidRPr="00870A26">
        <w:rPr>
          <w:rFonts w:cstheme="minorHAnsi"/>
          <w:color w:val="000000" w:themeColor="text1"/>
        </w:rPr>
        <w:t xml:space="preserve">Organize an inception workshop to discuss the findings </w:t>
      </w:r>
      <w:r w:rsidR="008845FE">
        <w:rPr>
          <w:rFonts w:cstheme="minorHAnsi"/>
          <w:color w:val="000000" w:themeColor="text1"/>
        </w:rPr>
        <w:t xml:space="preserve">of </w:t>
      </w:r>
      <w:r w:rsidRPr="00870A26">
        <w:rPr>
          <w:rFonts w:cstheme="minorHAnsi"/>
          <w:color w:val="000000" w:themeColor="text1"/>
        </w:rPr>
        <w:t xml:space="preserve">the survey instrument. </w:t>
      </w:r>
    </w:p>
    <w:p w14:paraId="30E0FBC3" w14:textId="77777777" w:rsidR="001454FE" w:rsidRPr="00870A26" w:rsidRDefault="001454FE" w:rsidP="00AA4190">
      <w:pPr>
        <w:pStyle w:val="ListParagraph"/>
        <w:numPr>
          <w:ilvl w:val="0"/>
          <w:numId w:val="8"/>
        </w:numPr>
        <w:shd w:val="clear" w:color="auto" w:fill="FFFFFF" w:themeFill="background1"/>
        <w:spacing w:after="100" w:afterAutospacing="1" w:line="276" w:lineRule="auto"/>
        <w:contextualSpacing w:val="0"/>
        <w:jc w:val="both"/>
        <w:rPr>
          <w:rFonts w:cstheme="minorHAnsi"/>
          <w:color w:val="000000" w:themeColor="text1"/>
        </w:rPr>
      </w:pPr>
      <w:r w:rsidRPr="00870A26">
        <w:rPr>
          <w:rFonts w:cstheme="minorHAnsi"/>
          <w:color w:val="000000" w:themeColor="text1"/>
        </w:rPr>
        <w:t>Clearance of the final questionnaire and sampling design by PCMU.</w:t>
      </w:r>
    </w:p>
    <w:p w14:paraId="4227292D" w14:textId="77777777" w:rsidR="001454FE" w:rsidRPr="00870A26" w:rsidRDefault="001454FE" w:rsidP="001454FE">
      <w:pPr>
        <w:pStyle w:val="BodyText"/>
        <w:spacing w:before="3" w:after="100" w:afterAutospacing="1" w:line="276" w:lineRule="auto"/>
        <w:jc w:val="both"/>
        <w:rPr>
          <w:rFonts w:asciiTheme="minorHAnsi" w:hAnsiTheme="minorHAnsi" w:cstheme="minorHAnsi"/>
          <w:i/>
          <w:iCs/>
          <w:spacing w:val="-3"/>
        </w:rPr>
      </w:pPr>
      <w:r w:rsidRPr="00870A26">
        <w:rPr>
          <w:rFonts w:asciiTheme="minorHAnsi" w:hAnsiTheme="minorHAnsi" w:cstheme="minorHAnsi"/>
          <w:i/>
          <w:iCs/>
          <w:spacing w:val="-3"/>
        </w:rPr>
        <w:t xml:space="preserve">The PCMU shall be responsible for providing key background documentation to the firm (PDR, </w:t>
      </w:r>
      <w:proofErr w:type="spellStart"/>
      <w:r w:rsidRPr="00870A26">
        <w:rPr>
          <w:rFonts w:asciiTheme="minorHAnsi" w:hAnsiTheme="minorHAnsi" w:cstheme="minorHAnsi"/>
          <w:i/>
          <w:iCs/>
          <w:spacing w:val="-3"/>
        </w:rPr>
        <w:t>Logframe</w:t>
      </w:r>
      <w:proofErr w:type="spellEnd"/>
      <w:r w:rsidRPr="00870A26">
        <w:rPr>
          <w:rFonts w:asciiTheme="minorHAnsi" w:hAnsiTheme="minorHAnsi" w:cstheme="minorHAnsi"/>
          <w:i/>
          <w:iCs/>
          <w:spacing w:val="-3"/>
        </w:rPr>
        <w:t xml:space="preserve">, </w:t>
      </w:r>
      <w:proofErr w:type="spellStart"/>
      <w:r w:rsidRPr="00870A26">
        <w:rPr>
          <w:rFonts w:asciiTheme="minorHAnsi" w:hAnsiTheme="minorHAnsi" w:cstheme="minorHAnsi"/>
          <w:i/>
          <w:iCs/>
          <w:spacing w:val="-3"/>
        </w:rPr>
        <w:t>ToC</w:t>
      </w:r>
      <w:proofErr w:type="spellEnd"/>
      <w:r w:rsidRPr="00870A26">
        <w:rPr>
          <w:rFonts w:asciiTheme="minorHAnsi" w:hAnsiTheme="minorHAnsi" w:cstheme="minorHAnsi"/>
          <w:i/>
          <w:iCs/>
          <w:spacing w:val="-3"/>
        </w:rPr>
        <w:t xml:space="preserve">, startup reports, </w:t>
      </w:r>
      <w:r w:rsidRPr="00870A26">
        <w:rPr>
          <w:rFonts w:asciiTheme="minorHAnsi" w:hAnsiTheme="minorHAnsi" w:cstheme="minorHAnsi"/>
          <w:i/>
          <w:iCs/>
        </w:rPr>
        <w:t>preliminary</w:t>
      </w:r>
      <w:r w:rsidRPr="00870A26">
        <w:rPr>
          <w:rFonts w:asciiTheme="minorHAnsi" w:hAnsiTheme="minorHAnsi" w:cstheme="minorHAnsi"/>
          <w:i/>
          <w:iCs/>
          <w:spacing w:val="-6"/>
        </w:rPr>
        <w:t xml:space="preserve"> </w:t>
      </w:r>
      <w:r w:rsidRPr="00870A26">
        <w:rPr>
          <w:rFonts w:asciiTheme="minorHAnsi" w:hAnsiTheme="minorHAnsi" w:cstheme="minorHAnsi"/>
          <w:i/>
          <w:iCs/>
        </w:rPr>
        <w:t>listing</w:t>
      </w:r>
      <w:r w:rsidRPr="00870A26">
        <w:rPr>
          <w:rFonts w:asciiTheme="minorHAnsi" w:hAnsiTheme="minorHAnsi" w:cstheme="minorHAnsi"/>
          <w:i/>
          <w:iCs/>
          <w:spacing w:val="-3"/>
        </w:rPr>
        <w:t xml:space="preserve"> </w:t>
      </w:r>
      <w:r w:rsidRPr="00870A26">
        <w:rPr>
          <w:rFonts w:asciiTheme="minorHAnsi" w:hAnsiTheme="minorHAnsi" w:cstheme="minorHAnsi"/>
          <w:i/>
          <w:iCs/>
        </w:rPr>
        <w:t>of potential</w:t>
      </w:r>
      <w:r w:rsidRPr="00870A26">
        <w:rPr>
          <w:rFonts w:asciiTheme="minorHAnsi" w:hAnsiTheme="minorHAnsi" w:cstheme="minorHAnsi"/>
          <w:i/>
          <w:iCs/>
          <w:spacing w:val="-4"/>
        </w:rPr>
        <w:t xml:space="preserve"> </w:t>
      </w:r>
      <w:r w:rsidRPr="00870A26">
        <w:rPr>
          <w:rFonts w:asciiTheme="minorHAnsi" w:hAnsiTheme="minorHAnsi" w:cstheme="minorHAnsi"/>
          <w:i/>
          <w:iCs/>
        </w:rPr>
        <w:t>beneficiaries,</w:t>
      </w:r>
      <w:r w:rsidRPr="00870A26">
        <w:rPr>
          <w:rFonts w:asciiTheme="minorHAnsi" w:hAnsiTheme="minorHAnsi" w:cstheme="minorHAnsi"/>
          <w:i/>
          <w:iCs/>
          <w:spacing w:val="-53"/>
        </w:rPr>
        <w:t xml:space="preserve"> </w:t>
      </w:r>
      <w:r w:rsidRPr="00870A26">
        <w:rPr>
          <w:rFonts w:asciiTheme="minorHAnsi" w:hAnsiTheme="minorHAnsi" w:cstheme="minorHAnsi"/>
          <w:i/>
          <w:iCs/>
        </w:rPr>
        <w:t>secondary</w:t>
      </w:r>
      <w:r w:rsidRPr="00870A26">
        <w:rPr>
          <w:rFonts w:asciiTheme="minorHAnsi" w:hAnsiTheme="minorHAnsi" w:cstheme="minorHAnsi"/>
          <w:i/>
          <w:iCs/>
          <w:spacing w:val="-5"/>
        </w:rPr>
        <w:t xml:space="preserve"> </w:t>
      </w:r>
      <w:r w:rsidRPr="00870A26">
        <w:rPr>
          <w:rFonts w:asciiTheme="minorHAnsi" w:hAnsiTheme="minorHAnsi" w:cstheme="minorHAnsi"/>
          <w:i/>
          <w:iCs/>
        </w:rPr>
        <w:t>data</w:t>
      </w:r>
      <w:r w:rsidRPr="00870A26">
        <w:rPr>
          <w:rFonts w:asciiTheme="minorHAnsi" w:hAnsiTheme="minorHAnsi" w:cstheme="minorHAnsi"/>
          <w:i/>
          <w:iCs/>
          <w:spacing w:val="-3"/>
        </w:rPr>
        <w:t xml:space="preserve"> </w:t>
      </w:r>
      <w:proofErr w:type="spellStart"/>
      <w:r w:rsidRPr="00870A26">
        <w:rPr>
          <w:rFonts w:asciiTheme="minorHAnsi" w:hAnsiTheme="minorHAnsi" w:cstheme="minorHAnsi"/>
          <w:i/>
          <w:iCs/>
          <w:spacing w:val="-3"/>
        </w:rPr>
        <w:t>etc</w:t>
      </w:r>
      <w:proofErr w:type="spellEnd"/>
      <w:r w:rsidRPr="00870A26">
        <w:rPr>
          <w:rFonts w:asciiTheme="minorHAnsi" w:hAnsiTheme="minorHAnsi" w:cstheme="minorHAnsi"/>
          <w:i/>
          <w:iCs/>
          <w:spacing w:val="-3"/>
        </w:rPr>
        <w:t xml:space="preserve">). In particular, existing and previous data to be provided by the project. </w:t>
      </w:r>
    </w:p>
    <w:p w14:paraId="73638C2B" w14:textId="77777777" w:rsidR="001454FE" w:rsidRPr="00870A26" w:rsidRDefault="001454FE" w:rsidP="001454FE">
      <w:pPr>
        <w:autoSpaceDE w:val="0"/>
        <w:autoSpaceDN w:val="0"/>
        <w:adjustRightInd w:val="0"/>
        <w:spacing w:after="0" w:line="240" w:lineRule="auto"/>
        <w:ind w:left="360" w:hanging="360"/>
        <w:contextualSpacing/>
        <w:rPr>
          <w:rFonts w:cstheme="minorHAnsi"/>
          <w:b/>
          <w:bCs/>
          <w:color w:val="000000"/>
          <w:sz w:val="20"/>
          <w:szCs w:val="20"/>
        </w:rPr>
      </w:pPr>
      <w:r w:rsidRPr="00870A26">
        <w:rPr>
          <w:rFonts w:cstheme="minorHAnsi"/>
          <w:b/>
          <w:bCs/>
          <w:color w:val="000000"/>
          <w:sz w:val="20"/>
          <w:szCs w:val="20"/>
        </w:rPr>
        <w:lastRenderedPageBreak/>
        <w:t>Phase 3 – Fieldwork Activities</w:t>
      </w:r>
    </w:p>
    <w:p w14:paraId="4D05523E" w14:textId="2071F767" w:rsidR="001454FE" w:rsidRPr="00870A26" w:rsidRDefault="001454FE" w:rsidP="00CE55A9">
      <w:pPr>
        <w:pStyle w:val="ListParagraph"/>
        <w:numPr>
          <w:ilvl w:val="0"/>
          <w:numId w:val="4"/>
        </w:numPr>
        <w:tabs>
          <w:tab w:val="left" w:pos="9214"/>
          <w:tab w:val="left" w:pos="9498"/>
        </w:tabs>
        <w:spacing w:after="100" w:afterAutospacing="1" w:line="253" w:lineRule="auto"/>
        <w:ind w:right="26"/>
        <w:jc w:val="both"/>
        <w:rPr>
          <w:rFonts w:cstheme="minorHAnsi"/>
        </w:rPr>
      </w:pPr>
      <w:r w:rsidRPr="00870A26">
        <w:rPr>
          <w:rFonts w:cstheme="minorHAnsi"/>
        </w:rPr>
        <w:t xml:space="preserve">Hire staffs and </w:t>
      </w:r>
      <w:r w:rsidRPr="00870A26">
        <w:rPr>
          <w:rFonts w:cstheme="minorHAnsi"/>
          <w:color w:val="000000" w:themeColor="text1"/>
        </w:rPr>
        <w:t>survey enumerators with the necessary skills of local</w:t>
      </w:r>
      <w:r w:rsidR="004A06DF">
        <w:rPr>
          <w:rFonts w:cstheme="minorHAnsi"/>
          <w:color w:val="000000" w:themeColor="text1"/>
        </w:rPr>
        <w:t xml:space="preserve"> </w:t>
      </w:r>
      <w:r w:rsidRPr="00870A26">
        <w:rPr>
          <w:rFonts w:cstheme="minorHAnsi"/>
          <w:color w:val="000000" w:themeColor="text1"/>
        </w:rPr>
        <w:t>languages/dialects spoken in the study area and train them for at least three or four days to familiarize them with the project details, the relevant information required to be collected, and the survey questionnaire to collect data from primary sources.</w:t>
      </w:r>
    </w:p>
    <w:p w14:paraId="603101D8" w14:textId="77777777" w:rsidR="001454FE" w:rsidRPr="00870A26" w:rsidRDefault="001454FE" w:rsidP="00AA4190">
      <w:pPr>
        <w:pStyle w:val="ListParagraph"/>
        <w:numPr>
          <w:ilvl w:val="0"/>
          <w:numId w:val="4"/>
        </w:numPr>
        <w:tabs>
          <w:tab w:val="left" w:pos="9214"/>
          <w:tab w:val="left" w:pos="9498"/>
        </w:tabs>
        <w:spacing w:after="100" w:afterAutospacing="1" w:line="253" w:lineRule="auto"/>
        <w:ind w:right="737"/>
        <w:jc w:val="both"/>
        <w:rPr>
          <w:rFonts w:cstheme="minorHAnsi"/>
        </w:rPr>
      </w:pPr>
      <w:r w:rsidRPr="00870A26">
        <w:rPr>
          <w:rFonts w:cstheme="minorHAnsi"/>
        </w:rPr>
        <w:t>Administrative approval from necessary authorities.</w:t>
      </w:r>
    </w:p>
    <w:p w14:paraId="532095D5" w14:textId="77777777" w:rsidR="001454FE" w:rsidRPr="00870A26" w:rsidRDefault="001454FE" w:rsidP="00AA4190">
      <w:pPr>
        <w:pStyle w:val="ListParagraph"/>
        <w:numPr>
          <w:ilvl w:val="0"/>
          <w:numId w:val="4"/>
        </w:numPr>
        <w:shd w:val="clear" w:color="auto" w:fill="FFFFFF" w:themeFill="background1"/>
        <w:spacing w:after="0" w:line="276" w:lineRule="auto"/>
        <w:jc w:val="both"/>
        <w:rPr>
          <w:rFonts w:cstheme="minorHAnsi"/>
          <w:color w:val="000000" w:themeColor="text1"/>
        </w:rPr>
      </w:pPr>
      <w:r w:rsidRPr="00870A26">
        <w:rPr>
          <w:rFonts w:cstheme="minorHAnsi"/>
          <w:color w:val="000000" w:themeColor="text1"/>
        </w:rPr>
        <w:t xml:space="preserve">Conduct the quantitative and qualitative data collection </w:t>
      </w:r>
      <w:r w:rsidRPr="00870A26">
        <w:rPr>
          <w:rFonts w:cstheme="minorHAnsi"/>
        </w:rPr>
        <w:t>at the appropriate level of analysis</w:t>
      </w:r>
      <w:r w:rsidRPr="00870A26">
        <w:rPr>
          <w:rFonts w:cstheme="minorHAnsi"/>
          <w:color w:val="000000" w:themeColor="text1"/>
        </w:rPr>
        <w:t xml:space="preserve"> at households,</w:t>
      </w:r>
      <w:r w:rsidRPr="00870A26">
        <w:rPr>
          <w:rFonts w:cstheme="minorHAnsi"/>
        </w:rPr>
        <w:t xml:space="preserve"> producers’ organization, rural enterprises</w:t>
      </w:r>
      <w:r w:rsidRPr="00870A26">
        <w:rPr>
          <w:rFonts w:cstheme="minorHAnsi"/>
          <w:color w:val="000000" w:themeColor="text1"/>
        </w:rPr>
        <w:t xml:space="preserve"> and community level with geo-referencing locations of the intervention areas. </w:t>
      </w:r>
    </w:p>
    <w:p w14:paraId="2420E878" w14:textId="77777777" w:rsidR="001454FE" w:rsidRPr="00870A26" w:rsidRDefault="001454FE" w:rsidP="00AA4190">
      <w:pPr>
        <w:pStyle w:val="ListParagraph"/>
        <w:numPr>
          <w:ilvl w:val="0"/>
          <w:numId w:val="4"/>
        </w:numPr>
        <w:shd w:val="clear" w:color="auto" w:fill="FFFFFF" w:themeFill="background1"/>
        <w:spacing w:after="0" w:line="276" w:lineRule="auto"/>
        <w:jc w:val="both"/>
        <w:rPr>
          <w:rFonts w:cstheme="minorHAnsi"/>
          <w:color w:val="000000" w:themeColor="text1"/>
        </w:rPr>
      </w:pPr>
      <w:r w:rsidRPr="00870A26">
        <w:rPr>
          <w:rFonts w:cstheme="minorHAnsi"/>
          <w:color w:val="000000" w:themeColor="text1"/>
        </w:rPr>
        <w:t>Supervise data entry, verification of data quality for analysis and data cleaning should also be performed on a regular basis.</w:t>
      </w:r>
    </w:p>
    <w:p w14:paraId="1D830023" w14:textId="77777777" w:rsidR="001454FE" w:rsidRPr="00870A26" w:rsidRDefault="001454FE" w:rsidP="00AA4190">
      <w:pPr>
        <w:pStyle w:val="ListParagraph"/>
        <w:numPr>
          <w:ilvl w:val="0"/>
          <w:numId w:val="4"/>
        </w:numPr>
        <w:shd w:val="clear" w:color="auto" w:fill="FFFFFF" w:themeFill="background1"/>
        <w:spacing w:after="100" w:afterAutospacing="1" w:line="276" w:lineRule="auto"/>
        <w:contextualSpacing w:val="0"/>
        <w:jc w:val="both"/>
        <w:rPr>
          <w:rFonts w:cstheme="minorHAnsi"/>
          <w:color w:val="000000" w:themeColor="text1"/>
        </w:rPr>
      </w:pPr>
      <w:r w:rsidRPr="00870A26">
        <w:rPr>
          <w:rFonts w:cstheme="minorHAnsi"/>
          <w:color w:val="000000" w:themeColor="text1"/>
        </w:rPr>
        <w:t xml:space="preserve">Grant view permission to PCMU during the course of the data collection process to check the quality of data entry. </w:t>
      </w:r>
      <w:r w:rsidRPr="00870A26">
        <w:rPr>
          <w:rFonts w:cstheme="minorHAnsi"/>
        </w:rPr>
        <w:t xml:space="preserve">           </w:t>
      </w:r>
    </w:p>
    <w:p w14:paraId="45A90F90" w14:textId="77777777" w:rsidR="001454FE" w:rsidRPr="00870A26" w:rsidRDefault="001454FE" w:rsidP="00A2297A">
      <w:pPr>
        <w:tabs>
          <w:tab w:val="left" w:pos="284"/>
          <w:tab w:val="left" w:pos="9214"/>
          <w:tab w:val="left" w:pos="9498"/>
        </w:tabs>
        <w:spacing w:after="0" w:line="240" w:lineRule="auto"/>
        <w:ind w:left="-14" w:right="734" w:firstLine="14"/>
        <w:contextualSpacing/>
        <w:jc w:val="both"/>
        <w:rPr>
          <w:rFonts w:cstheme="minorHAnsi"/>
          <w:b/>
          <w:sz w:val="28"/>
          <w:szCs w:val="28"/>
        </w:rPr>
      </w:pPr>
      <w:r w:rsidRPr="00870A26">
        <w:rPr>
          <w:rFonts w:cstheme="minorHAnsi"/>
          <w:b/>
          <w:sz w:val="28"/>
          <w:szCs w:val="28"/>
        </w:rPr>
        <w:t xml:space="preserve">  </w:t>
      </w:r>
      <w:r w:rsidRPr="00870A26">
        <w:rPr>
          <w:rFonts w:cstheme="minorHAnsi"/>
          <w:b/>
          <w:bCs/>
          <w:color w:val="000000"/>
          <w:sz w:val="20"/>
          <w:szCs w:val="20"/>
        </w:rPr>
        <w:t xml:space="preserve">Phase 4 - Data Processing, Analysis and Final Report Preparation </w:t>
      </w:r>
    </w:p>
    <w:p w14:paraId="01C6E0C8" w14:textId="08560FC7" w:rsidR="001454FE" w:rsidRPr="00870A26" w:rsidRDefault="001454FE" w:rsidP="00AA4190">
      <w:pPr>
        <w:pStyle w:val="ListParagraph"/>
        <w:numPr>
          <w:ilvl w:val="0"/>
          <w:numId w:val="4"/>
        </w:numPr>
        <w:tabs>
          <w:tab w:val="left" w:pos="9498"/>
        </w:tabs>
        <w:spacing w:after="100" w:afterAutospacing="1" w:line="276" w:lineRule="auto"/>
        <w:ind w:right="737"/>
        <w:jc w:val="both"/>
        <w:rPr>
          <w:rFonts w:cstheme="minorHAnsi"/>
        </w:rPr>
      </w:pPr>
      <w:r w:rsidRPr="00870A26">
        <w:rPr>
          <w:rFonts w:cstheme="minorHAnsi"/>
        </w:rPr>
        <w:t xml:space="preserve">Prepare and submit brief </w:t>
      </w:r>
      <w:r w:rsidR="001A0306" w:rsidRPr="00870A26">
        <w:rPr>
          <w:rFonts w:cstheme="minorHAnsi"/>
        </w:rPr>
        <w:t xml:space="preserve">project </w:t>
      </w:r>
      <w:r w:rsidR="00CE49F2" w:rsidRPr="00870A26">
        <w:rPr>
          <w:rFonts w:cstheme="minorHAnsi"/>
        </w:rPr>
        <w:t>Completion</w:t>
      </w:r>
      <w:r w:rsidRPr="00870A26">
        <w:rPr>
          <w:rFonts w:cstheme="minorHAnsi"/>
        </w:rPr>
        <w:t xml:space="preserve"> survey field report to PCMU after field work.</w:t>
      </w:r>
    </w:p>
    <w:p w14:paraId="45AA077D" w14:textId="77777777" w:rsidR="001454FE" w:rsidRPr="00870A26" w:rsidRDefault="001454FE" w:rsidP="00AA4190">
      <w:pPr>
        <w:pStyle w:val="ListParagraph"/>
        <w:numPr>
          <w:ilvl w:val="0"/>
          <w:numId w:val="4"/>
        </w:numPr>
        <w:tabs>
          <w:tab w:val="left" w:pos="9498"/>
        </w:tabs>
        <w:spacing w:after="100" w:afterAutospacing="1" w:line="276" w:lineRule="auto"/>
        <w:ind w:right="737"/>
        <w:jc w:val="both"/>
        <w:rPr>
          <w:rFonts w:cstheme="minorHAnsi"/>
        </w:rPr>
      </w:pPr>
      <w:r w:rsidRPr="00870A26">
        <w:rPr>
          <w:rFonts w:cstheme="minorHAnsi"/>
        </w:rPr>
        <w:t xml:space="preserve">Clean the data, analyse and submit the first draft report and database to PCMU. </w:t>
      </w:r>
    </w:p>
    <w:p w14:paraId="26EE0E0C" w14:textId="525DE75B" w:rsidR="001454FE" w:rsidRPr="00870A26" w:rsidRDefault="001454FE" w:rsidP="00AA4190">
      <w:pPr>
        <w:pStyle w:val="ListParagraph"/>
        <w:numPr>
          <w:ilvl w:val="0"/>
          <w:numId w:val="4"/>
        </w:numPr>
        <w:tabs>
          <w:tab w:val="left" w:pos="9498"/>
        </w:tabs>
        <w:spacing w:after="100" w:afterAutospacing="1" w:line="276" w:lineRule="auto"/>
        <w:ind w:right="737"/>
        <w:jc w:val="both"/>
        <w:rPr>
          <w:rFonts w:cstheme="minorHAnsi"/>
        </w:rPr>
      </w:pPr>
      <w:r w:rsidRPr="00870A26">
        <w:rPr>
          <w:rFonts w:cstheme="minorHAnsi"/>
        </w:rPr>
        <w:t xml:space="preserve">Submit the final </w:t>
      </w:r>
      <w:r w:rsidR="001A0306" w:rsidRPr="00870A26">
        <w:rPr>
          <w:rFonts w:cstheme="minorHAnsi"/>
        </w:rPr>
        <w:t xml:space="preserve">project </w:t>
      </w:r>
      <w:r w:rsidR="00CE49F2" w:rsidRPr="00870A26">
        <w:rPr>
          <w:rFonts w:cstheme="minorHAnsi"/>
        </w:rPr>
        <w:t>Completion</w:t>
      </w:r>
      <w:r w:rsidRPr="00870A26">
        <w:rPr>
          <w:rFonts w:cstheme="minorHAnsi"/>
        </w:rPr>
        <w:t xml:space="preserve"> survey report after receiving comments and suggestions from PCMU. </w:t>
      </w:r>
    </w:p>
    <w:p w14:paraId="159D9F5B" w14:textId="77777777" w:rsidR="001454FE" w:rsidRPr="00870A26" w:rsidRDefault="001454FE" w:rsidP="00AA4190">
      <w:pPr>
        <w:pStyle w:val="ListParagraph"/>
        <w:numPr>
          <w:ilvl w:val="0"/>
          <w:numId w:val="4"/>
        </w:numPr>
        <w:tabs>
          <w:tab w:val="left" w:pos="9498"/>
        </w:tabs>
        <w:spacing w:after="100" w:afterAutospacing="1" w:line="276" w:lineRule="auto"/>
        <w:ind w:right="737"/>
        <w:jc w:val="both"/>
        <w:rPr>
          <w:rFonts w:cstheme="minorHAnsi"/>
        </w:rPr>
      </w:pPr>
      <w:r w:rsidRPr="00870A26">
        <w:rPr>
          <w:rFonts w:cstheme="minorHAnsi"/>
        </w:rPr>
        <w:t xml:space="preserve">Prepare a workshop to familiarise the findings to the PCMU and partners. </w:t>
      </w:r>
    </w:p>
    <w:p w14:paraId="5AF713FD" w14:textId="24FAE0A8" w:rsidR="001454FE" w:rsidRPr="00870A26" w:rsidRDefault="001454FE" w:rsidP="00AA4190">
      <w:pPr>
        <w:pStyle w:val="ListParagraph"/>
        <w:numPr>
          <w:ilvl w:val="0"/>
          <w:numId w:val="4"/>
        </w:numPr>
        <w:tabs>
          <w:tab w:val="left" w:pos="9214"/>
          <w:tab w:val="left" w:pos="9498"/>
        </w:tabs>
        <w:spacing w:after="100" w:afterAutospacing="1" w:line="362" w:lineRule="auto"/>
        <w:ind w:right="737"/>
        <w:jc w:val="both"/>
        <w:rPr>
          <w:rFonts w:cstheme="minorHAnsi"/>
          <w:i/>
          <w:iCs/>
          <w:color w:val="222222"/>
          <w:sz w:val="24"/>
          <w:szCs w:val="24"/>
        </w:rPr>
      </w:pPr>
      <w:r w:rsidRPr="00870A26">
        <w:rPr>
          <w:rFonts w:cstheme="minorHAnsi"/>
        </w:rPr>
        <w:t xml:space="preserve">Submit the final and refined version of the </w:t>
      </w:r>
      <w:r w:rsidR="001A0306" w:rsidRPr="00870A26">
        <w:rPr>
          <w:rFonts w:cstheme="minorHAnsi"/>
        </w:rPr>
        <w:t xml:space="preserve">project </w:t>
      </w:r>
      <w:r w:rsidR="00CE49F2" w:rsidRPr="00870A26">
        <w:rPr>
          <w:rFonts w:cstheme="minorHAnsi"/>
        </w:rPr>
        <w:t>Completion</w:t>
      </w:r>
      <w:r w:rsidRPr="00870A26">
        <w:rPr>
          <w:rFonts w:cstheme="minorHAnsi"/>
        </w:rPr>
        <w:t xml:space="preserve"> survey report PCMU. </w:t>
      </w:r>
    </w:p>
    <w:p w14:paraId="53C6B803" w14:textId="36F5FD3C" w:rsidR="001454FE" w:rsidRPr="00870A26" w:rsidRDefault="00C668AD" w:rsidP="00DE5E51">
      <w:pPr>
        <w:pStyle w:val="Heading2"/>
        <w:tabs>
          <w:tab w:val="left" w:pos="9214"/>
          <w:tab w:val="left" w:pos="9498"/>
        </w:tabs>
        <w:spacing w:before="0" w:line="240" w:lineRule="auto"/>
        <w:ind w:left="29" w:right="734" w:firstLine="259"/>
        <w:contextualSpacing/>
        <w:rPr>
          <w:rFonts w:asciiTheme="minorHAnsi" w:hAnsiTheme="minorHAnsi" w:cstheme="minorHAnsi"/>
          <w:sz w:val="24"/>
          <w:szCs w:val="24"/>
        </w:rPr>
      </w:pPr>
      <w:bookmarkStart w:id="69" w:name="_Toc126940484"/>
      <w:bookmarkStart w:id="70" w:name="_Toc127284468"/>
      <w:bookmarkStart w:id="71" w:name="_Toc130815694"/>
      <w:r>
        <w:rPr>
          <w:rFonts w:asciiTheme="minorHAnsi" w:hAnsiTheme="minorHAnsi" w:cstheme="minorHAnsi"/>
          <w:sz w:val="24"/>
          <w:szCs w:val="24"/>
        </w:rPr>
        <w:t xml:space="preserve">5.2. </w:t>
      </w:r>
      <w:r w:rsidR="001454FE" w:rsidRPr="00870A26">
        <w:rPr>
          <w:rFonts w:asciiTheme="minorHAnsi" w:hAnsiTheme="minorHAnsi" w:cstheme="minorHAnsi"/>
          <w:sz w:val="24"/>
          <w:szCs w:val="24"/>
        </w:rPr>
        <w:t>Deliverables</w:t>
      </w:r>
      <w:bookmarkEnd w:id="69"/>
      <w:bookmarkEnd w:id="70"/>
      <w:bookmarkEnd w:id="71"/>
      <w:r w:rsidR="001454FE" w:rsidRPr="00870A26">
        <w:rPr>
          <w:rFonts w:asciiTheme="minorHAnsi" w:hAnsiTheme="minorHAnsi" w:cstheme="minorHAnsi"/>
          <w:sz w:val="24"/>
          <w:szCs w:val="24"/>
        </w:rPr>
        <w:t xml:space="preserve"> </w:t>
      </w:r>
    </w:p>
    <w:p w14:paraId="098E2289" w14:textId="77777777" w:rsidR="001454FE" w:rsidRPr="00870A26" w:rsidRDefault="001454FE" w:rsidP="007F0C21">
      <w:pPr>
        <w:widowControl w:val="0"/>
        <w:autoSpaceDE w:val="0"/>
        <w:autoSpaceDN w:val="0"/>
        <w:spacing w:before="75" w:after="100" w:afterAutospacing="1" w:line="276" w:lineRule="auto"/>
        <w:ind w:right="806"/>
        <w:jc w:val="both"/>
        <w:rPr>
          <w:rFonts w:cstheme="minorHAnsi"/>
          <w:lang w:val="en-US"/>
        </w:rPr>
      </w:pPr>
      <w:r w:rsidRPr="00870A26">
        <w:rPr>
          <w:rFonts w:cstheme="minorHAnsi"/>
          <w:lang w:val="en-US"/>
        </w:rPr>
        <w:t>The expected tasks for the firm should be performed in accordance with a mutually agreed schedule.</w:t>
      </w:r>
      <w:r w:rsidRPr="00870A26">
        <w:rPr>
          <w:rFonts w:cstheme="minorHAnsi"/>
          <w:spacing w:val="1"/>
          <w:lang w:val="en-US"/>
        </w:rPr>
        <w:t xml:space="preserve"> </w:t>
      </w:r>
      <w:r w:rsidRPr="00870A26">
        <w:rPr>
          <w:rFonts w:cstheme="minorHAnsi"/>
          <w:lang w:val="en-US"/>
        </w:rPr>
        <w:t>Final deliverables should be submitted according to this schedule and within the limits of the contract</w:t>
      </w:r>
      <w:r w:rsidRPr="00870A26">
        <w:rPr>
          <w:rFonts w:cstheme="minorHAnsi"/>
          <w:spacing w:val="1"/>
          <w:lang w:val="en-US"/>
        </w:rPr>
        <w:t xml:space="preserve"> </w:t>
      </w:r>
      <w:r w:rsidRPr="00870A26">
        <w:rPr>
          <w:rFonts w:cstheme="minorHAnsi"/>
          <w:lang w:val="en-US"/>
        </w:rPr>
        <w:t>duration. Deliverables are subject to agreement by the PCMU and preliminary versions should</w:t>
      </w:r>
      <w:r w:rsidRPr="00870A26">
        <w:rPr>
          <w:rFonts w:cstheme="minorHAnsi"/>
          <w:spacing w:val="1"/>
          <w:lang w:val="en-US"/>
        </w:rPr>
        <w:t xml:space="preserve"> </w:t>
      </w:r>
      <w:r w:rsidRPr="00870A26">
        <w:rPr>
          <w:rFonts w:cstheme="minorHAnsi"/>
          <w:lang w:val="en-US"/>
        </w:rPr>
        <w:t>therefore be submitted by the firm in time allowing for comments to be shared and if required changes</w:t>
      </w:r>
      <w:r w:rsidRPr="00870A26">
        <w:rPr>
          <w:rFonts w:cstheme="minorHAnsi"/>
          <w:spacing w:val="1"/>
          <w:lang w:val="en-US"/>
        </w:rPr>
        <w:t xml:space="preserve"> </w:t>
      </w:r>
      <w:r w:rsidRPr="00870A26">
        <w:rPr>
          <w:rFonts w:cstheme="minorHAnsi"/>
          <w:lang w:val="en-US"/>
        </w:rPr>
        <w:t>to</w:t>
      </w:r>
      <w:r w:rsidRPr="00870A26">
        <w:rPr>
          <w:rFonts w:cstheme="minorHAnsi"/>
          <w:spacing w:val="-2"/>
          <w:lang w:val="en-US"/>
        </w:rPr>
        <w:t xml:space="preserve"> </w:t>
      </w:r>
      <w:r w:rsidRPr="00870A26">
        <w:rPr>
          <w:rFonts w:cstheme="minorHAnsi"/>
          <w:lang w:val="en-US"/>
        </w:rPr>
        <w:t>be</w:t>
      </w:r>
      <w:r w:rsidRPr="00870A26">
        <w:rPr>
          <w:rFonts w:cstheme="minorHAnsi"/>
          <w:spacing w:val="1"/>
          <w:lang w:val="en-US"/>
        </w:rPr>
        <w:t xml:space="preserve"> </w:t>
      </w:r>
      <w:r w:rsidRPr="00870A26">
        <w:rPr>
          <w:rFonts w:cstheme="minorHAnsi"/>
          <w:lang w:val="en-US"/>
        </w:rPr>
        <w:t>introduced</w:t>
      </w:r>
      <w:r w:rsidRPr="00870A26">
        <w:rPr>
          <w:rFonts w:cstheme="minorHAnsi"/>
          <w:spacing w:val="-1"/>
          <w:lang w:val="en-US"/>
        </w:rPr>
        <w:t xml:space="preserve"> </w:t>
      </w:r>
      <w:r w:rsidRPr="00870A26">
        <w:rPr>
          <w:rFonts w:cstheme="minorHAnsi"/>
          <w:lang w:val="en-US"/>
        </w:rPr>
        <w:t>by</w:t>
      </w:r>
      <w:r w:rsidRPr="00870A26">
        <w:rPr>
          <w:rFonts w:cstheme="minorHAnsi"/>
          <w:spacing w:val="-4"/>
          <w:lang w:val="en-US"/>
        </w:rPr>
        <w:t xml:space="preserve"> </w:t>
      </w:r>
      <w:r w:rsidRPr="00870A26">
        <w:rPr>
          <w:rFonts w:cstheme="minorHAnsi"/>
          <w:lang w:val="en-US"/>
        </w:rPr>
        <w:t>the</w:t>
      </w:r>
      <w:r w:rsidRPr="00870A26">
        <w:rPr>
          <w:rFonts w:cstheme="minorHAnsi"/>
          <w:spacing w:val="-1"/>
          <w:lang w:val="en-US"/>
        </w:rPr>
        <w:t xml:space="preserve"> </w:t>
      </w:r>
      <w:r w:rsidRPr="00870A26">
        <w:rPr>
          <w:rFonts w:cstheme="minorHAnsi"/>
          <w:lang w:val="en-US"/>
        </w:rPr>
        <w:t>firm.</w:t>
      </w:r>
    </w:p>
    <w:p w14:paraId="2CCF9446" w14:textId="78D55ACE" w:rsidR="001454FE" w:rsidRPr="00870A26" w:rsidRDefault="002B762E" w:rsidP="007F0C21">
      <w:pPr>
        <w:widowControl w:val="0"/>
        <w:autoSpaceDE w:val="0"/>
        <w:autoSpaceDN w:val="0"/>
        <w:spacing w:after="0" w:line="240" w:lineRule="auto"/>
        <w:contextualSpacing/>
        <w:rPr>
          <w:rFonts w:cstheme="minorHAnsi"/>
          <w:sz w:val="20"/>
          <w:szCs w:val="20"/>
          <w:lang w:val="en-US"/>
        </w:rPr>
      </w:pPr>
      <w:r>
        <w:rPr>
          <w:rFonts w:cstheme="minorHAnsi"/>
          <w:lang w:val="en-US"/>
        </w:rPr>
        <w:t>T</w:t>
      </w:r>
      <w:r w:rsidR="001454FE" w:rsidRPr="00870A26">
        <w:rPr>
          <w:rFonts w:cstheme="minorHAnsi"/>
          <w:lang w:val="en-US"/>
        </w:rPr>
        <w:t>he</w:t>
      </w:r>
      <w:r w:rsidR="001454FE" w:rsidRPr="00870A26">
        <w:rPr>
          <w:rFonts w:cstheme="minorHAnsi"/>
          <w:spacing w:val="-3"/>
          <w:lang w:val="en-US"/>
        </w:rPr>
        <w:t xml:space="preserve"> </w:t>
      </w:r>
      <w:r w:rsidR="001454FE" w:rsidRPr="00870A26">
        <w:rPr>
          <w:rFonts w:cstheme="minorHAnsi"/>
          <w:lang w:val="en-US"/>
        </w:rPr>
        <w:t>firm</w:t>
      </w:r>
      <w:r w:rsidR="001454FE" w:rsidRPr="00870A26">
        <w:rPr>
          <w:rFonts w:cstheme="minorHAnsi"/>
          <w:spacing w:val="2"/>
          <w:lang w:val="en-US"/>
        </w:rPr>
        <w:t xml:space="preserve"> </w:t>
      </w:r>
      <w:r w:rsidR="001454FE" w:rsidRPr="00870A26">
        <w:rPr>
          <w:rFonts w:cstheme="minorHAnsi"/>
          <w:lang w:val="en-US"/>
        </w:rPr>
        <w:t>will</w:t>
      </w:r>
      <w:r w:rsidR="001454FE" w:rsidRPr="00870A26">
        <w:rPr>
          <w:rFonts w:cstheme="minorHAnsi"/>
          <w:spacing w:val="-2"/>
          <w:lang w:val="en-US"/>
        </w:rPr>
        <w:t xml:space="preserve"> </w:t>
      </w:r>
      <w:r w:rsidR="001454FE" w:rsidRPr="00870A26">
        <w:rPr>
          <w:rFonts w:cstheme="minorHAnsi"/>
          <w:lang w:val="en-US"/>
        </w:rPr>
        <w:t>produce</w:t>
      </w:r>
      <w:r w:rsidR="001454FE" w:rsidRPr="00870A26">
        <w:rPr>
          <w:rFonts w:cstheme="minorHAnsi"/>
          <w:spacing w:val="-3"/>
          <w:lang w:val="en-US"/>
        </w:rPr>
        <w:t xml:space="preserve"> </w:t>
      </w:r>
      <w:r w:rsidR="001454FE" w:rsidRPr="00870A26">
        <w:rPr>
          <w:rFonts w:cstheme="minorHAnsi"/>
          <w:lang w:val="en-US"/>
        </w:rPr>
        <w:t>the</w:t>
      </w:r>
      <w:r w:rsidR="001454FE" w:rsidRPr="00870A26">
        <w:rPr>
          <w:rFonts w:cstheme="minorHAnsi"/>
          <w:spacing w:val="-3"/>
          <w:lang w:val="en-US"/>
        </w:rPr>
        <w:t xml:space="preserve"> </w:t>
      </w:r>
      <w:r w:rsidR="001454FE" w:rsidRPr="00870A26">
        <w:rPr>
          <w:rFonts w:cstheme="minorHAnsi"/>
          <w:lang w:val="en-US"/>
        </w:rPr>
        <w:t>following</w:t>
      </w:r>
      <w:r w:rsidR="001454FE" w:rsidRPr="00870A26">
        <w:rPr>
          <w:rFonts w:cstheme="minorHAnsi"/>
          <w:spacing w:val="-3"/>
          <w:lang w:val="en-US"/>
        </w:rPr>
        <w:t xml:space="preserve"> </w:t>
      </w:r>
      <w:r w:rsidR="001454FE" w:rsidRPr="00870A26">
        <w:rPr>
          <w:rFonts w:cstheme="minorHAnsi"/>
          <w:lang w:val="en-US"/>
        </w:rPr>
        <w:t>deliverables</w:t>
      </w:r>
      <w:r w:rsidR="001454FE" w:rsidRPr="00870A26">
        <w:rPr>
          <w:rFonts w:cstheme="minorHAnsi"/>
          <w:spacing w:val="-2"/>
          <w:lang w:val="en-US"/>
        </w:rPr>
        <w:t xml:space="preserve"> </w:t>
      </w:r>
      <w:r w:rsidR="001454FE" w:rsidRPr="00870A26">
        <w:rPr>
          <w:rFonts w:cstheme="minorHAnsi"/>
          <w:lang w:val="en-US"/>
        </w:rPr>
        <w:t>for</w:t>
      </w:r>
      <w:r w:rsidR="001454FE" w:rsidRPr="00870A26">
        <w:rPr>
          <w:rFonts w:cstheme="minorHAnsi"/>
          <w:spacing w:val="-3"/>
          <w:lang w:val="en-US"/>
        </w:rPr>
        <w:t xml:space="preserve"> </w:t>
      </w:r>
      <w:r w:rsidR="001454FE" w:rsidRPr="00870A26">
        <w:rPr>
          <w:rFonts w:cstheme="minorHAnsi"/>
          <w:lang w:val="en-US"/>
        </w:rPr>
        <w:t>this</w:t>
      </w:r>
      <w:r w:rsidR="001454FE" w:rsidRPr="00870A26">
        <w:rPr>
          <w:rFonts w:cstheme="minorHAnsi"/>
          <w:spacing w:val="-2"/>
          <w:lang w:val="en-US"/>
        </w:rPr>
        <w:t xml:space="preserve"> </w:t>
      </w:r>
      <w:r w:rsidR="001454FE" w:rsidRPr="00870A26">
        <w:rPr>
          <w:rFonts w:cstheme="minorHAnsi"/>
          <w:lang w:val="en-US"/>
        </w:rPr>
        <w:t>project</w:t>
      </w:r>
      <w:r w:rsidR="001454FE" w:rsidRPr="00870A26">
        <w:rPr>
          <w:rFonts w:cstheme="minorHAnsi"/>
          <w:sz w:val="20"/>
          <w:szCs w:val="20"/>
          <w:lang w:val="en-US"/>
        </w:rPr>
        <w:t>:</w:t>
      </w:r>
    </w:p>
    <w:p w14:paraId="3278053E" w14:textId="77777777" w:rsidR="001454FE" w:rsidRPr="00870A26" w:rsidRDefault="001454FE" w:rsidP="00AA4190">
      <w:pPr>
        <w:pStyle w:val="ListParagraph"/>
        <w:widowControl w:val="0"/>
        <w:numPr>
          <w:ilvl w:val="0"/>
          <w:numId w:val="9"/>
        </w:numPr>
        <w:tabs>
          <w:tab w:val="left" w:pos="1525"/>
        </w:tabs>
        <w:autoSpaceDE w:val="0"/>
        <w:autoSpaceDN w:val="0"/>
        <w:spacing w:before="111" w:after="0" w:line="240" w:lineRule="auto"/>
        <w:rPr>
          <w:rFonts w:cstheme="minorHAnsi"/>
          <w:lang w:val="en-US"/>
        </w:rPr>
      </w:pPr>
      <w:r w:rsidRPr="00870A26">
        <w:rPr>
          <w:rFonts w:cstheme="minorHAnsi"/>
          <w:lang w:val="en-US"/>
        </w:rPr>
        <w:t>Updated</w:t>
      </w:r>
      <w:r w:rsidRPr="00870A26">
        <w:rPr>
          <w:rFonts w:cstheme="minorHAnsi"/>
          <w:spacing w:val="-1"/>
          <w:lang w:val="en-US"/>
        </w:rPr>
        <w:t xml:space="preserve"> </w:t>
      </w:r>
      <w:r w:rsidRPr="00870A26">
        <w:rPr>
          <w:rFonts w:cstheme="minorHAnsi"/>
          <w:lang w:val="en-US"/>
        </w:rPr>
        <w:t>working</w:t>
      </w:r>
      <w:r w:rsidRPr="00870A26">
        <w:rPr>
          <w:rFonts w:cstheme="minorHAnsi"/>
          <w:spacing w:val="-2"/>
          <w:lang w:val="en-US"/>
        </w:rPr>
        <w:t xml:space="preserve"> </w:t>
      </w:r>
      <w:r w:rsidRPr="00870A26">
        <w:rPr>
          <w:rFonts w:cstheme="minorHAnsi"/>
          <w:lang w:val="en-US"/>
        </w:rPr>
        <w:t>calendar</w:t>
      </w:r>
      <w:r w:rsidRPr="00870A26">
        <w:rPr>
          <w:rFonts w:cstheme="minorHAnsi"/>
          <w:spacing w:val="-3"/>
          <w:lang w:val="en-US"/>
        </w:rPr>
        <w:t xml:space="preserve"> </w:t>
      </w:r>
      <w:r w:rsidRPr="00870A26">
        <w:rPr>
          <w:rFonts w:cstheme="minorHAnsi"/>
          <w:lang w:val="en-US"/>
        </w:rPr>
        <w:t>and</w:t>
      </w:r>
      <w:r w:rsidRPr="00870A26">
        <w:rPr>
          <w:rFonts w:cstheme="minorHAnsi"/>
          <w:spacing w:val="-2"/>
          <w:lang w:val="en-US"/>
        </w:rPr>
        <w:t xml:space="preserve"> </w:t>
      </w:r>
      <w:r w:rsidRPr="00870A26">
        <w:rPr>
          <w:rFonts w:cstheme="minorHAnsi"/>
          <w:lang w:val="en-US"/>
        </w:rPr>
        <w:t>delivery</w:t>
      </w:r>
      <w:r w:rsidRPr="00870A26">
        <w:rPr>
          <w:rFonts w:cstheme="minorHAnsi"/>
          <w:spacing w:val="-4"/>
          <w:lang w:val="en-US"/>
        </w:rPr>
        <w:t xml:space="preserve"> </w:t>
      </w:r>
      <w:r w:rsidRPr="00870A26">
        <w:rPr>
          <w:rFonts w:cstheme="minorHAnsi"/>
          <w:lang w:val="en-US"/>
        </w:rPr>
        <w:t>schedule</w:t>
      </w:r>
    </w:p>
    <w:p w14:paraId="416DDDC3" w14:textId="77777777" w:rsidR="001454FE" w:rsidRPr="00870A26" w:rsidRDefault="001454FE" w:rsidP="00AA4190">
      <w:pPr>
        <w:pStyle w:val="ListParagraph"/>
        <w:widowControl w:val="0"/>
        <w:numPr>
          <w:ilvl w:val="0"/>
          <w:numId w:val="9"/>
        </w:numPr>
        <w:tabs>
          <w:tab w:val="left" w:pos="1525"/>
        </w:tabs>
        <w:autoSpaceDE w:val="0"/>
        <w:autoSpaceDN w:val="0"/>
        <w:spacing w:before="111" w:after="0" w:line="240" w:lineRule="auto"/>
        <w:rPr>
          <w:rFonts w:cstheme="minorHAnsi"/>
          <w:lang w:val="en-US"/>
        </w:rPr>
      </w:pPr>
      <w:r w:rsidRPr="00870A26">
        <w:rPr>
          <w:rFonts w:cstheme="minorHAnsi"/>
          <w:lang w:val="en-US"/>
        </w:rPr>
        <w:t>Survey</w:t>
      </w:r>
      <w:r w:rsidRPr="00870A26">
        <w:rPr>
          <w:rFonts w:cstheme="minorHAnsi"/>
          <w:spacing w:val="-10"/>
          <w:lang w:val="en-US"/>
        </w:rPr>
        <w:t xml:space="preserve"> </w:t>
      </w:r>
      <w:r w:rsidRPr="00870A26">
        <w:rPr>
          <w:rFonts w:cstheme="minorHAnsi"/>
          <w:lang w:val="en-US"/>
        </w:rPr>
        <w:t>design</w:t>
      </w:r>
      <w:r w:rsidRPr="00870A26">
        <w:rPr>
          <w:rFonts w:cstheme="minorHAnsi"/>
          <w:spacing w:val="-8"/>
          <w:lang w:val="en-US"/>
        </w:rPr>
        <w:t xml:space="preserve"> </w:t>
      </w:r>
      <w:r w:rsidRPr="00870A26">
        <w:rPr>
          <w:rFonts w:cstheme="minorHAnsi"/>
          <w:lang w:val="en-US"/>
        </w:rPr>
        <w:t>describing</w:t>
      </w:r>
      <w:r w:rsidRPr="00870A26">
        <w:rPr>
          <w:rFonts w:cstheme="minorHAnsi"/>
          <w:spacing w:val="-8"/>
          <w:lang w:val="en-US"/>
        </w:rPr>
        <w:t xml:space="preserve"> </w:t>
      </w:r>
      <w:r w:rsidRPr="00870A26">
        <w:rPr>
          <w:rFonts w:cstheme="minorHAnsi"/>
          <w:lang w:val="en-US"/>
        </w:rPr>
        <w:t>the</w:t>
      </w:r>
      <w:r w:rsidRPr="00870A26">
        <w:rPr>
          <w:rFonts w:cstheme="minorHAnsi"/>
          <w:spacing w:val="-7"/>
          <w:lang w:val="en-US"/>
        </w:rPr>
        <w:t xml:space="preserve"> </w:t>
      </w:r>
      <w:r w:rsidRPr="00870A26">
        <w:rPr>
          <w:rFonts w:cstheme="minorHAnsi"/>
          <w:lang w:val="en-US"/>
        </w:rPr>
        <w:t>sampling</w:t>
      </w:r>
      <w:r w:rsidRPr="00870A26">
        <w:rPr>
          <w:rFonts w:cstheme="minorHAnsi"/>
          <w:spacing w:val="-6"/>
          <w:lang w:val="en-US"/>
        </w:rPr>
        <w:t xml:space="preserve"> </w:t>
      </w:r>
      <w:r w:rsidRPr="00870A26">
        <w:rPr>
          <w:rFonts w:cstheme="minorHAnsi"/>
          <w:lang w:val="en-US"/>
        </w:rPr>
        <w:t>strategy,</w:t>
      </w:r>
      <w:r w:rsidRPr="00870A26">
        <w:rPr>
          <w:rFonts w:cstheme="minorHAnsi"/>
          <w:spacing w:val="-6"/>
          <w:lang w:val="en-US"/>
        </w:rPr>
        <w:t xml:space="preserve"> </w:t>
      </w:r>
      <w:r w:rsidRPr="00870A26">
        <w:rPr>
          <w:rFonts w:cstheme="minorHAnsi"/>
          <w:lang w:val="en-US"/>
        </w:rPr>
        <w:t>data</w:t>
      </w:r>
      <w:r w:rsidRPr="00870A26">
        <w:rPr>
          <w:rFonts w:cstheme="minorHAnsi"/>
          <w:spacing w:val="-8"/>
          <w:lang w:val="en-US"/>
        </w:rPr>
        <w:t xml:space="preserve"> </w:t>
      </w:r>
      <w:r w:rsidRPr="00870A26">
        <w:rPr>
          <w:rFonts w:cstheme="minorHAnsi"/>
          <w:lang w:val="en-US"/>
        </w:rPr>
        <w:t>collection</w:t>
      </w:r>
      <w:r w:rsidRPr="00870A26">
        <w:rPr>
          <w:rFonts w:cstheme="minorHAnsi"/>
          <w:spacing w:val="-5"/>
          <w:lang w:val="en-US"/>
        </w:rPr>
        <w:t xml:space="preserve"> </w:t>
      </w:r>
      <w:r w:rsidRPr="00870A26">
        <w:rPr>
          <w:rFonts w:cstheme="minorHAnsi"/>
          <w:lang w:val="en-US"/>
        </w:rPr>
        <w:t>instruments</w:t>
      </w:r>
      <w:r w:rsidRPr="00870A26">
        <w:rPr>
          <w:rFonts w:cstheme="minorHAnsi"/>
          <w:spacing w:val="-7"/>
          <w:lang w:val="en-US"/>
        </w:rPr>
        <w:t xml:space="preserve">, </w:t>
      </w:r>
      <w:r w:rsidRPr="00870A26">
        <w:rPr>
          <w:rFonts w:cstheme="minorHAnsi"/>
          <w:lang w:val="en-US"/>
        </w:rPr>
        <w:t>data</w:t>
      </w:r>
      <w:r w:rsidRPr="00870A26">
        <w:rPr>
          <w:rFonts w:cstheme="minorHAnsi"/>
          <w:spacing w:val="1"/>
          <w:lang w:val="en-US"/>
        </w:rPr>
        <w:t xml:space="preserve"> </w:t>
      </w:r>
      <w:r w:rsidRPr="00870A26">
        <w:rPr>
          <w:rFonts w:cstheme="minorHAnsi"/>
          <w:lang w:val="en-US"/>
        </w:rPr>
        <w:t>entry</w:t>
      </w:r>
      <w:r w:rsidRPr="00870A26">
        <w:rPr>
          <w:rFonts w:cstheme="minorHAnsi"/>
          <w:spacing w:val="-4"/>
          <w:lang w:val="en-US"/>
        </w:rPr>
        <w:t xml:space="preserve"> and data analysis </w:t>
      </w:r>
      <w:r w:rsidRPr="00870A26">
        <w:rPr>
          <w:rFonts w:cstheme="minorHAnsi"/>
          <w:lang w:val="en-US"/>
        </w:rPr>
        <w:t>methodology.</w:t>
      </w:r>
    </w:p>
    <w:p w14:paraId="2EE14B32" w14:textId="77777777" w:rsidR="001454FE" w:rsidRPr="00870A26" w:rsidRDefault="001454FE" w:rsidP="00AA4190">
      <w:pPr>
        <w:pStyle w:val="ListParagraph"/>
        <w:widowControl w:val="0"/>
        <w:numPr>
          <w:ilvl w:val="0"/>
          <w:numId w:val="9"/>
        </w:numPr>
        <w:tabs>
          <w:tab w:val="left" w:pos="1525"/>
        </w:tabs>
        <w:autoSpaceDE w:val="0"/>
        <w:autoSpaceDN w:val="0"/>
        <w:spacing w:before="111" w:after="0" w:line="240" w:lineRule="auto"/>
        <w:rPr>
          <w:rFonts w:cstheme="minorHAnsi"/>
          <w:lang w:val="en-US"/>
        </w:rPr>
      </w:pPr>
      <w:r w:rsidRPr="00870A26">
        <w:rPr>
          <w:rFonts w:cstheme="minorHAnsi"/>
          <w:lang w:val="en-US"/>
        </w:rPr>
        <w:t>Final</w:t>
      </w:r>
      <w:r w:rsidRPr="00870A26">
        <w:rPr>
          <w:rFonts w:cstheme="minorHAnsi"/>
          <w:spacing w:val="-4"/>
          <w:lang w:val="en-US"/>
        </w:rPr>
        <w:t xml:space="preserve"> </w:t>
      </w:r>
      <w:r w:rsidRPr="00870A26">
        <w:rPr>
          <w:rFonts w:cstheme="minorHAnsi"/>
          <w:lang w:val="en-US"/>
        </w:rPr>
        <w:t>questionnaire</w:t>
      </w:r>
      <w:r w:rsidRPr="00870A26">
        <w:rPr>
          <w:rFonts w:cstheme="minorHAnsi"/>
          <w:spacing w:val="-1"/>
          <w:lang w:val="en-US"/>
        </w:rPr>
        <w:t xml:space="preserve"> </w:t>
      </w:r>
      <w:r w:rsidRPr="00870A26">
        <w:rPr>
          <w:rFonts w:cstheme="minorHAnsi"/>
          <w:lang w:val="en-US"/>
        </w:rPr>
        <w:t>including</w:t>
      </w:r>
      <w:r w:rsidRPr="00870A26">
        <w:rPr>
          <w:rFonts w:cstheme="minorHAnsi"/>
          <w:spacing w:val="-2"/>
          <w:lang w:val="en-US"/>
        </w:rPr>
        <w:t xml:space="preserve"> </w:t>
      </w:r>
      <w:r w:rsidRPr="00870A26">
        <w:rPr>
          <w:rFonts w:cstheme="minorHAnsi"/>
          <w:lang w:val="en-US"/>
        </w:rPr>
        <w:t>electronic</w:t>
      </w:r>
      <w:r w:rsidRPr="00870A26">
        <w:rPr>
          <w:rFonts w:cstheme="minorHAnsi"/>
          <w:spacing w:val="1"/>
          <w:lang w:val="en-US"/>
        </w:rPr>
        <w:t xml:space="preserve"> </w:t>
      </w:r>
      <w:r w:rsidRPr="00870A26">
        <w:rPr>
          <w:rFonts w:cstheme="minorHAnsi"/>
          <w:lang w:val="en-US"/>
        </w:rPr>
        <w:t>format.</w:t>
      </w:r>
      <w:r w:rsidRPr="00870A26">
        <w:rPr>
          <w:rFonts w:cstheme="minorHAnsi"/>
          <w:spacing w:val="-3"/>
          <w:lang w:val="en-US"/>
        </w:rPr>
        <w:t xml:space="preserve"> </w:t>
      </w:r>
    </w:p>
    <w:p w14:paraId="140E9056" w14:textId="77777777" w:rsidR="001454FE" w:rsidRPr="00870A26" w:rsidRDefault="001454FE" w:rsidP="00AA4190">
      <w:pPr>
        <w:pStyle w:val="ListParagraph"/>
        <w:widowControl w:val="0"/>
        <w:numPr>
          <w:ilvl w:val="0"/>
          <w:numId w:val="9"/>
        </w:numPr>
        <w:tabs>
          <w:tab w:val="left" w:pos="1525"/>
        </w:tabs>
        <w:autoSpaceDE w:val="0"/>
        <w:autoSpaceDN w:val="0"/>
        <w:spacing w:before="111" w:after="0" w:line="240" w:lineRule="auto"/>
        <w:rPr>
          <w:rFonts w:cstheme="minorHAnsi"/>
          <w:lang w:val="en-US"/>
        </w:rPr>
      </w:pPr>
      <w:r w:rsidRPr="00870A26">
        <w:rPr>
          <w:rFonts w:cstheme="minorHAnsi"/>
          <w:lang w:val="en-US"/>
        </w:rPr>
        <w:t>List</w:t>
      </w:r>
      <w:r w:rsidRPr="00870A26">
        <w:rPr>
          <w:rFonts w:cstheme="minorHAnsi"/>
          <w:spacing w:val="-3"/>
          <w:lang w:val="en-US"/>
        </w:rPr>
        <w:t xml:space="preserve"> </w:t>
      </w:r>
      <w:r w:rsidRPr="00870A26">
        <w:rPr>
          <w:rFonts w:cstheme="minorHAnsi"/>
          <w:lang w:val="en-US"/>
        </w:rPr>
        <w:t>of</w:t>
      </w:r>
      <w:r w:rsidRPr="00870A26">
        <w:rPr>
          <w:rFonts w:cstheme="minorHAnsi"/>
          <w:spacing w:val="-2"/>
          <w:lang w:val="en-US"/>
        </w:rPr>
        <w:t xml:space="preserve"> </w:t>
      </w:r>
      <w:r w:rsidRPr="00870A26">
        <w:rPr>
          <w:rFonts w:cstheme="minorHAnsi"/>
          <w:lang w:val="en-US"/>
        </w:rPr>
        <w:t>households</w:t>
      </w:r>
      <w:r w:rsidRPr="00870A26">
        <w:rPr>
          <w:rFonts w:cstheme="minorHAnsi"/>
          <w:spacing w:val="-2"/>
          <w:lang w:val="en-US"/>
        </w:rPr>
        <w:t xml:space="preserve"> </w:t>
      </w:r>
      <w:r w:rsidRPr="00870A26">
        <w:rPr>
          <w:rFonts w:cstheme="minorHAnsi"/>
          <w:lang w:val="en-US"/>
        </w:rPr>
        <w:t>to</w:t>
      </w:r>
      <w:r w:rsidRPr="00870A26">
        <w:rPr>
          <w:rFonts w:cstheme="minorHAnsi"/>
          <w:spacing w:val="-1"/>
          <w:lang w:val="en-US"/>
        </w:rPr>
        <w:t xml:space="preserve"> </w:t>
      </w:r>
      <w:r w:rsidRPr="00870A26">
        <w:rPr>
          <w:rFonts w:cstheme="minorHAnsi"/>
          <w:lang w:val="en-US"/>
        </w:rPr>
        <w:t>be</w:t>
      </w:r>
      <w:r w:rsidRPr="00870A26">
        <w:rPr>
          <w:rFonts w:cstheme="minorHAnsi"/>
          <w:spacing w:val="-2"/>
          <w:lang w:val="en-US"/>
        </w:rPr>
        <w:t xml:space="preserve"> </w:t>
      </w:r>
      <w:r w:rsidRPr="00870A26">
        <w:rPr>
          <w:rFonts w:cstheme="minorHAnsi"/>
          <w:lang w:val="en-US"/>
        </w:rPr>
        <w:t>interviewed</w:t>
      </w:r>
      <w:r w:rsidRPr="00870A26">
        <w:rPr>
          <w:rFonts w:cstheme="minorHAnsi"/>
          <w:spacing w:val="-3"/>
          <w:lang w:val="en-US"/>
        </w:rPr>
        <w:t xml:space="preserve"> </w:t>
      </w:r>
      <w:r w:rsidRPr="00870A26">
        <w:rPr>
          <w:rFonts w:cstheme="minorHAnsi"/>
          <w:lang w:val="en-US"/>
        </w:rPr>
        <w:t>and</w:t>
      </w:r>
      <w:r w:rsidRPr="00870A26">
        <w:rPr>
          <w:rFonts w:cstheme="minorHAnsi"/>
          <w:spacing w:val="-3"/>
          <w:lang w:val="en-US"/>
        </w:rPr>
        <w:t xml:space="preserve"> </w:t>
      </w:r>
      <w:r w:rsidRPr="00870A26">
        <w:rPr>
          <w:rFonts w:cstheme="minorHAnsi"/>
          <w:lang w:val="en-US"/>
        </w:rPr>
        <w:t>list</w:t>
      </w:r>
      <w:r w:rsidRPr="00870A26">
        <w:rPr>
          <w:rFonts w:cstheme="minorHAnsi"/>
          <w:spacing w:val="-3"/>
          <w:lang w:val="en-US"/>
        </w:rPr>
        <w:t xml:space="preserve"> </w:t>
      </w:r>
      <w:r w:rsidRPr="00870A26">
        <w:rPr>
          <w:rFonts w:cstheme="minorHAnsi"/>
          <w:lang w:val="en-US"/>
        </w:rPr>
        <w:t>of</w:t>
      </w:r>
      <w:r w:rsidRPr="00870A26">
        <w:rPr>
          <w:rFonts w:cstheme="minorHAnsi"/>
          <w:spacing w:val="-2"/>
          <w:lang w:val="en-US"/>
        </w:rPr>
        <w:t xml:space="preserve"> </w:t>
      </w:r>
      <w:r w:rsidRPr="00870A26">
        <w:rPr>
          <w:rFonts w:cstheme="minorHAnsi"/>
          <w:lang w:val="en-US"/>
        </w:rPr>
        <w:t>communities/villages</w:t>
      </w:r>
      <w:r w:rsidRPr="00870A26">
        <w:rPr>
          <w:rFonts w:cstheme="minorHAnsi"/>
          <w:spacing w:val="-2"/>
          <w:lang w:val="en-US"/>
        </w:rPr>
        <w:t xml:space="preserve"> </w:t>
      </w:r>
      <w:r w:rsidRPr="00870A26">
        <w:rPr>
          <w:rFonts w:cstheme="minorHAnsi"/>
          <w:lang w:val="en-US"/>
        </w:rPr>
        <w:t>surveyed.</w:t>
      </w:r>
    </w:p>
    <w:p w14:paraId="0DC3FE8C" w14:textId="77777777" w:rsidR="001454FE" w:rsidRPr="00870A26" w:rsidRDefault="001454FE" w:rsidP="00AA4190">
      <w:pPr>
        <w:pStyle w:val="ListParagraph"/>
        <w:widowControl w:val="0"/>
        <w:numPr>
          <w:ilvl w:val="0"/>
          <w:numId w:val="9"/>
        </w:numPr>
        <w:tabs>
          <w:tab w:val="left" w:pos="1525"/>
        </w:tabs>
        <w:autoSpaceDE w:val="0"/>
        <w:autoSpaceDN w:val="0"/>
        <w:spacing w:before="111" w:after="0" w:line="240" w:lineRule="auto"/>
        <w:rPr>
          <w:rFonts w:cstheme="minorHAnsi"/>
          <w:lang w:val="en-US"/>
        </w:rPr>
      </w:pPr>
      <w:r w:rsidRPr="00870A26">
        <w:rPr>
          <w:rFonts w:cstheme="minorHAnsi"/>
          <w:lang w:val="en-US"/>
        </w:rPr>
        <w:t>Training</w:t>
      </w:r>
      <w:r w:rsidRPr="00870A26">
        <w:rPr>
          <w:rFonts w:cstheme="minorHAnsi"/>
          <w:spacing w:val="-2"/>
          <w:lang w:val="en-US"/>
        </w:rPr>
        <w:t xml:space="preserve"> </w:t>
      </w:r>
      <w:r w:rsidRPr="00870A26">
        <w:rPr>
          <w:rFonts w:cstheme="minorHAnsi"/>
          <w:lang w:val="en-US"/>
        </w:rPr>
        <w:t>manual</w:t>
      </w:r>
      <w:r w:rsidRPr="00870A26">
        <w:rPr>
          <w:rFonts w:cstheme="minorHAnsi"/>
          <w:spacing w:val="-3"/>
          <w:lang w:val="en-US"/>
        </w:rPr>
        <w:t xml:space="preserve"> </w:t>
      </w:r>
      <w:r w:rsidRPr="00870A26">
        <w:rPr>
          <w:rFonts w:cstheme="minorHAnsi"/>
          <w:lang w:val="en-US"/>
        </w:rPr>
        <w:t>for</w:t>
      </w:r>
      <w:r w:rsidRPr="00870A26">
        <w:rPr>
          <w:rFonts w:cstheme="minorHAnsi"/>
          <w:spacing w:val="-2"/>
          <w:lang w:val="en-US"/>
        </w:rPr>
        <w:t xml:space="preserve"> </w:t>
      </w:r>
      <w:r w:rsidRPr="00870A26">
        <w:rPr>
          <w:rFonts w:cstheme="minorHAnsi"/>
          <w:lang w:val="en-US"/>
        </w:rPr>
        <w:t>field</w:t>
      </w:r>
      <w:r w:rsidRPr="00870A26">
        <w:rPr>
          <w:rFonts w:cstheme="minorHAnsi"/>
          <w:spacing w:val="-2"/>
          <w:lang w:val="en-US"/>
        </w:rPr>
        <w:t xml:space="preserve"> </w:t>
      </w:r>
      <w:r w:rsidRPr="00870A26">
        <w:rPr>
          <w:rFonts w:cstheme="minorHAnsi"/>
          <w:lang w:val="en-US"/>
        </w:rPr>
        <w:t>staff and</w:t>
      </w:r>
      <w:r w:rsidRPr="00870A26">
        <w:rPr>
          <w:rFonts w:cstheme="minorHAnsi"/>
          <w:spacing w:val="-2"/>
          <w:lang w:val="en-US"/>
        </w:rPr>
        <w:t xml:space="preserve"> </w:t>
      </w:r>
      <w:r w:rsidRPr="00870A26">
        <w:rPr>
          <w:rFonts w:cstheme="minorHAnsi"/>
          <w:lang w:val="en-US"/>
        </w:rPr>
        <w:t>enumerators.</w:t>
      </w:r>
    </w:p>
    <w:p w14:paraId="33090964" w14:textId="77777777" w:rsidR="001454FE" w:rsidRPr="00870A26" w:rsidRDefault="001454FE" w:rsidP="00AA4190">
      <w:pPr>
        <w:pStyle w:val="ListParagraph"/>
        <w:widowControl w:val="0"/>
        <w:numPr>
          <w:ilvl w:val="0"/>
          <w:numId w:val="9"/>
        </w:numPr>
        <w:tabs>
          <w:tab w:val="left" w:pos="1525"/>
        </w:tabs>
        <w:autoSpaceDE w:val="0"/>
        <w:autoSpaceDN w:val="0"/>
        <w:spacing w:before="111" w:after="0" w:line="240" w:lineRule="auto"/>
        <w:rPr>
          <w:rFonts w:cstheme="minorHAnsi"/>
          <w:lang w:val="en-US"/>
        </w:rPr>
      </w:pPr>
      <w:r w:rsidRPr="00870A26">
        <w:rPr>
          <w:rFonts w:cstheme="minorHAnsi"/>
          <w:lang w:val="en-US"/>
        </w:rPr>
        <w:t>Training</w:t>
      </w:r>
      <w:r w:rsidRPr="00870A26">
        <w:rPr>
          <w:rFonts w:cstheme="minorHAnsi"/>
          <w:spacing w:val="-1"/>
          <w:lang w:val="en-US"/>
        </w:rPr>
        <w:t xml:space="preserve"> </w:t>
      </w:r>
      <w:r w:rsidRPr="00870A26">
        <w:rPr>
          <w:rFonts w:cstheme="minorHAnsi"/>
          <w:lang w:val="en-US"/>
        </w:rPr>
        <w:t>of</w:t>
      </w:r>
      <w:r w:rsidRPr="00870A26">
        <w:rPr>
          <w:rFonts w:cstheme="minorHAnsi"/>
          <w:spacing w:val="-1"/>
          <w:lang w:val="en-US"/>
        </w:rPr>
        <w:t xml:space="preserve"> </w:t>
      </w:r>
      <w:r w:rsidRPr="00870A26">
        <w:rPr>
          <w:rFonts w:cstheme="minorHAnsi"/>
          <w:lang w:val="en-US"/>
        </w:rPr>
        <w:t>field</w:t>
      </w:r>
      <w:r w:rsidRPr="00870A26">
        <w:rPr>
          <w:rFonts w:cstheme="minorHAnsi"/>
          <w:spacing w:val="-3"/>
          <w:lang w:val="en-US"/>
        </w:rPr>
        <w:t xml:space="preserve"> </w:t>
      </w:r>
      <w:r w:rsidRPr="00870A26">
        <w:rPr>
          <w:rFonts w:cstheme="minorHAnsi"/>
          <w:lang w:val="en-US"/>
        </w:rPr>
        <w:t>staff</w:t>
      </w:r>
      <w:r w:rsidRPr="00870A26">
        <w:rPr>
          <w:rFonts w:cstheme="minorHAnsi"/>
          <w:spacing w:val="-1"/>
          <w:lang w:val="en-US"/>
        </w:rPr>
        <w:t xml:space="preserve"> </w:t>
      </w:r>
      <w:r w:rsidRPr="00870A26">
        <w:rPr>
          <w:rFonts w:cstheme="minorHAnsi"/>
          <w:lang w:val="en-US"/>
        </w:rPr>
        <w:t>and</w:t>
      </w:r>
      <w:r w:rsidRPr="00870A26">
        <w:rPr>
          <w:rFonts w:cstheme="minorHAnsi"/>
          <w:spacing w:val="-3"/>
          <w:lang w:val="en-US"/>
        </w:rPr>
        <w:t xml:space="preserve"> </w:t>
      </w:r>
      <w:r w:rsidRPr="00870A26">
        <w:rPr>
          <w:rFonts w:cstheme="minorHAnsi"/>
          <w:lang w:val="en-US"/>
        </w:rPr>
        <w:t>enumerators.</w:t>
      </w:r>
    </w:p>
    <w:p w14:paraId="7CBA1492" w14:textId="77777777" w:rsidR="001454FE" w:rsidRPr="00870A26" w:rsidRDefault="001454FE" w:rsidP="00AA4190">
      <w:pPr>
        <w:pStyle w:val="ListParagraph"/>
        <w:widowControl w:val="0"/>
        <w:numPr>
          <w:ilvl w:val="0"/>
          <w:numId w:val="9"/>
        </w:numPr>
        <w:tabs>
          <w:tab w:val="left" w:pos="1525"/>
        </w:tabs>
        <w:autoSpaceDE w:val="0"/>
        <w:autoSpaceDN w:val="0"/>
        <w:spacing w:before="111" w:after="0" w:line="240" w:lineRule="auto"/>
        <w:rPr>
          <w:rFonts w:cstheme="minorHAnsi"/>
          <w:lang w:val="en-US"/>
        </w:rPr>
      </w:pPr>
      <w:r w:rsidRPr="00870A26">
        <w:rPr>
          <w:rFonts w:cstheme="minorHAnsi"/>
          <w:lang w:val="en-US"/>
        </w:rPr>
        <w:t>Final</w:t>
      </w:r>
      <w:r w:rsidRPr="00870A26">
        <w:rPr>
          <w:rFonts w:cstheme="minorHAnsi"/>
          <w:spacing w:val="-2"/>
          <w:lang w:val="en-US"/>
        </w:rPr>
        <w:t xml:space="preserve"> </w:t>
      </w:r>
      <w:r w:rsidRPr="00870A26">
        <w:rPr>
          <w:rFonts w:cstheme="minorHAnsi"/>
          <w:lang w:val="en-US"/>
        </w:rPr>
        <w:t>Survey</w:t>
      </w:r>
      <w:r w:rsidRPr="00870A26">
        <w:rPr>
          <w:rFonts w:cstheme="minorHAnsi"/>
          <w:spacing w:val="-4"/>
          <w:lang w:val="en-US"/>
        </w:rPr>
        <w:t xml:space="preserve"> </w:t>
      </w:r>
      <w:r w:rsidRPr="00870A26">
        <w:rPr>
          <w:rFonts w:cstheme="minorHAnsi"/>
          <w:lang w:val="en-US"/>
        </w:rPr>
        <w:t>Report</w:t>
      </w:r>
      <w:r w:rsidRPr="00870A26">
        <w:rPr>
          <w:rFonts w:cstheme="minorHAnsi"/>
          <w:spacing w:val="-1"/>
          <w:lang w:val="en-US"/>
        </w:rPr>
        <w:t xml:space="preserve"> </w:t>
      </w:r>
      <w:r w:rsidRPr="00870A26">
        <w:rPr>
          <w:rFonts w:cstheme="minorHAnsi"/>
          <w:lang w:val="en-US"/>
        </w:rPr>
        <w:t>Analysis</w:t>
      </w:r>
      <w:r w:rsidRPr="00870A26">
        <w:rPr>
          <w:rFonts w:cstheme="minorHAnsi"/>
          <w:spacing w:val="-2"/>
          <w:lang w:val="en-US"/>
        </w:rPr>
        <w:t xml:space="preserve"> </w:t>
      </w:r>
      <w:r w:rsidRPr="00870A26">
        <w:rPr>
          <w:rFonts w:cstheme="minorHAnsi"/>
          <w:lang w:val="en-US"/>
        </w:rPr>
        <w:t>and</w:t>
      </w:r>
      <w:r w:rsidRPr="00870A26">
        <w:rPr>
          <w:rFonts w:cstheme="minorHAnsi"/>
          <w:spacing w:val="-3"/>
          <w:lang w:val="en-US"/>
        </w:rPr>
        <w:t xml:space="preserve"> </w:t>
      </w:r>
      <w:r w:rsidRPr="00870A26">
        <w:rPr>
          <w:rFonts w:cstheme="minorHAnsi"/>
          <w:lang w:val="en-US"/>
        </w:rPr>
        <w:t>Reporting.</w:t>
      </w:r>
    </w:p>
    <w:p w14:paraId="09B41DAD" w14:textId="77777777" w:rsidR="001454FE" w:rsidRPr="00870A26" w:rsidRDefault="001454FE" w:rsidP="00AA4190">
      <w:pPr>
        <w:pStyle w:val="ListParagraph"/>
        <w:widowControl w:val="0"/>
        <w:numPr>
          <w:ilvl w:val="0"/>
          <w:numId w:val="9"/>
        </w:numPr>
        <w:tabs>
          <w:tab w:val="left" w:pos="1525"/>
        </w:tabs>
        <w:autoSpaceDE w:val="0"/>
        <w:autoSpaceDN w:val="0"/>
        <w:spacing w:before="111" w:after="0" w:line="240" w:lineRule="auto"/>
        <w:rPr>
          <w:rFonts w:cstheme="minorHAnsi"/>
          <w:lang w:val="en-US"/>
        </w:rPr>
      </w:pPr>
      <w:r w:rsidRPr="00870A26">
        <w:rPr>
          <w:rFonts w:cstheme="minorHAnsi"/>
          <w:lang w:val="en-US"/>
        </w:rPr>
        <w:t>Clean</w:t>
      </w:r>
      <w:r w:rsidRPr="00870A26">
        <w:rPr>
          <w:rFonts w:cstheme="minorHAnsi"/>
          <w:spacing w:val="-2"/>
          <w:lang w:val="en-US"/>
        </w:rPr>
        <w:t xml:space="preserve"> </w:t>
      </w:r>
      <w:r w:rsidRPr="00870A26">
        <w:rPr>
          <w:rFonts w:cstheme="minorHAnsi"/>
          <w:lang w:val="en-US"/>
        </w:rPr>
        <w:t>dataset</w:t>
      </w:r>
    </w:p>
    <w:p w14:paraId="5DE33A68" w14:textId="77777777" w:rsidR="001454FE" w:rsidRPr="00870A26" w:rsidRDefault="001454FE" w:rsidP="001454FE">
      <w:pPr>
        <w:widowControl w:val="0"/>
        <w:autoSpaceDE w:val="0"/>
        <w:autoSpaceDN w:val="0"/>
        <w:spacing w:before="116" w:after="0" w:line="240" w:lineRule="auto"/>
        <w:rPr>
          <w:rFonts w:cstheme="minorHAnsi"/>
          <w:b/>
          <w:sz w:val="20"/>
          <w:lang w:val="en-US"/>
        </w:rPr>
      </w:pPr>
      <w:r w:rsidRPr="00870A26">
        <w:rPr>
          <w:rFonts w:cstheme="minorHAnsi"/>
          <w:lang w:val="en-US"/>
        </w:rPr>
        <w:t>The</w:t>
      </w:r>
      <w:r w:rsidRPr="00870A26">
        <w:rPr>
          <w:rFonts w:cstheme="minorHAnsi"/>
          <w:spacing w:val="-3"/>
          <w:lang w:val="en-US"/>
        </w:rPr>
        <w:t xml:space="preserve"> </w:t>
      </w:r>
      <w:r w:rsidRPr="00870A26">
        <w:rPr>
          <w:rFonts w:cstheme="minorHAnsi"/>
          <w:lang w:val="en-US"/>
        </w:rPr>
        <w:t>firm</w:t>
      </w:r>
      <w:r w:rsidRPr="00870A26">
        <w:rPr>
          <w:rFonts w:cstheme="minorHAnsi"/>
          <w:spacing w:val="-1"/>
          <w:lang w:val="en-US"/>
        </w:rPr>
        <w:t xml:space="preserve"> </w:t>
      </w:r>
      <w:r w:rsidRPr="00870A26">
        <w:rPr>
          <w:rFonts w:cstheme="minorHAnsi"/>
          <w:lang w:val="en-US"/>
        </w:rPr>
        <w:t>should</w:t>
      </w:r>
      <w:r w:rsidRPr="00870A26">
        <w:rPr>
          <w:rFonts w:cstheme="minorHAnsi"/>
          <w:spacing w:val="-1"/>
          <w:lang w:val="en-US"/>
        </w:rPr>
        <w:t xml:space="preserve"> </w:t>
      </w:r>
      <w:r w:rsidRPr="00870A26">
        <w:rPr>
          <w:rFonts w:cstheme="minorHAnsi"/>
          <w:lang w:val="en-US"/>
        </w:rPr>
        <w:t>deliver</w:t>
      </w:r>
      <w:r w:rsidRPr="00870A26">
        <w:rPr>
          <w:rFonts w:cstheme="minorHAnsi"/>
          <w:spacing w:val="3"/>
          <w:lang w:val="en-US"/>
        </w:rPr>
        <w:t xml:space="preserve"> </w:t>
      </w:r>
      <w:r w:rsidRPr="00870A26">
        <w:rPr>
          <w:rFonts w:cstheme="minorHAnsi"/>
          <w:b/>
          <w:lang w:val="en-US"/>
        </w:rPr>
        <w:t>all</w:t>
      </w:r>
      <w:r w:rsidRPr="00870A26">
        <w:rPr>
          <w:rFonts w:cstheme="minorHAnsi"/>
          <w:b/>
          <w:spacing w:val="-3"/>
          <w:lang w:val="en-US"/>
        </w:rPr>
        <w:t xml:space="preserve"> </w:t>
      </w:r>
      <w:r w:rsidRPr="00870A26">
        <w:rPr>
          <w:rFonts w:cstheme="minorHAnsi"/>
          <w:b/>
          <w:lang w:val="en-US"/>
        </w:rPr>
        <w:t>the</w:t>
      </w:r>
      <w:r w:rsidRPr="00870A26">
        <w:rPr>
          <w:rFonts w:cstheme="minorHAnsi"/>
          <w:b/>
          <w:spacing w:val="-3"/>
          <w:lang w:val="en-US"/>
        </w:rPr>
        <w:t xml:space="preserve"> </w:t>
      </w:r>
      <w:r w:rsidRPr="00870A26">
        <w:rPr>
          <w:rFonts w:cstheme="minorHAnsi"/>
          <w:b/>
          <w:lang w:val="en-US"/>
        </w:rPr>
        <w:t>material</w:t>
      </w:r>
      <w:r w:rsidRPr="00870A26">
        <w:rPr>
          <w:rFonts w:cstheme="minorHAnsi"/>
          <w:b/>
          <w:spacing w:val="-2"/>
          <w:lang w:val="en-US"/>
        </w:rPr>
        <w:t xml:space="preserve"> </w:t>
      </w:r>
      <w:r w:rsidRPr="00870A26">
        <w:rPr>
          <w:rFonts w:cstheme="minorHAnsi"/>
          <w:b/>
          <w:lang w:val="en-US"/>
        </w:rPr>
        <w:t>in electronic</w:t>
      </w:r>
      <w:r w:rsidRPr="00870A26">
        <w:rPr>
          <w:rFonts w:cstheme="minorHAnsi"/>
          <w:b/>
          <w:spacing w:val="-3"/>
          <w:lang w:val="en-US"/>
        </w:rPr>
        <w:t xml:space="preserve"> </w:t>
      </w:r>
      <w:r w:rsidRPr="00870A26">
        <w:rPr>
          <w:rFonts w:cstheme="minorHAnsi"/>
          <w:b/>
          <w:lang w:val="en-US"/>
        </w:rPr>
        <w:t>format</w:t>
      </w:r>
      <w:r w:rsidRPr="00870A26">
        <w:rPr>
          <w:rFonts w:cstheme="minorHAnsi"/>
          <w:b/>
          <w:sz w:val="20"/>
          <w:lang w:val="en-US"/>
        </w:rPr>
        <w:t>.</w:t>
      </w:r>
    </w:p>
    <w:p w14:paraId="71448956" w14:textId="2FAA8C5D" w:rsidR="001454FE" w:rsidRPr="00E45733" w:rsidRDefault="00E45733" w:rsidP="00AA4190">
      <w:pPr>
        <w:pStyle w:val="Heading1"/>
        <w:keepLines w:val="0"/>
        <w:numPr>
          <w:ilvl w:val="0"/>
          <w:numId w:val="17"/>
        </w:numPr>
        <w:spacing w:after="100" w:afterAutospacing="1" w:line="276" w:lineRule="auto"/>
        <w:ind w:left="355" w:right="734" w:hanging="293"/>
        <w:jc w:val="both"/>
        <w:rPr>
          <w:rFonts w:asciiTheme="minorHAnsi" w:hAnsiTheme="minorHAnsi" w:cstheme="minorHAnsi"/>
          <w:b/>
          <w:bCs/>
          <w:sz w:val="28"/>
          <w:szCs w:val="28"/>
        </w:rPr>
      </w:pPr>
      <w:bookmarkStart w:id="72" w:name="_Toc126940485"/>
      <w:bookmarkStart w:id="73" w:name="_Toc127284469"/>
      <w:bookmarkStart w:id="74" w:name="_Toc130815695"/>
      <w:r w:rsidRPr="00E45733">
        <w:rPr>
          <w:rFonts w:asciiTheme="minorHAnsi" w:hAnsiTheme="minorHAnsi" w:cstheme="minorHAnsi"/>
          <w:b/>
          <w:bCs/>
          <w:sz w:val="28"/>
          <w:szCs w:val="28"/>
        </w:rPr>
        <w:t>SCHEDULE OF DELIVERABLES</w:t>
      </w:r>
      <w:bookmarkEnd w:id="72"/>
      <w:bookmarkEnd w:id="73"/>
      <w:bookmarkEnd w:id="74"/>
    </w:p>
    <w:p w14:paraId="6D55951C" w14:textId="77777777" w:rsidR="001454FE" w:rsidRPr="00870A26" w:rsidRDefault="001454FE" w:rsidP="001454FE">
      <w:pPr>
        <w:pStyle w:val="ListParagraph"/>
        <w:tabs>
          <w:tab w:val="left" w:pos="9498"/>
        </w:tabs>
        <w:spacing w:after="100" w:afterAutospacing="1"/>
        <w:ind w:left="-142" w:right="737"/>
        <w:jc w:val="both"/>
        <w:rPr>
          <w:rFonts w:cstheme="minorHAnsi"/>
        </w:rPr>
      </w:pPr>
      <w:r w:rsidRPr="00870A26">
        <w:rPr>
          <w:rFonts w:cstheme="minorHAnsi"/>
          <w:i/>
          <w:iCs/>
        </w:rPr>
        <w:t>The timing and duration for the assignment will</w:t>
      </w:r>
      <w:r w:rsidRPr="00870A26">
        <w:rPr>
          <w:rFonts w:cstheme="minorHAnsi"/>
        </w:rPr>
        <w:t xml:space="preserve"> be </w:t>
      </w:r>
      <w:r w:rsidRPr="00E53AFA">
        <w:rPr>
          <w:rFonts w:cstheme="minorHAnsi"/>
        </w:rPr>
        <w:t xml:space="preserve">approximately </w:t>
      </w:r>
      <w:r w:rsidRPr="00E53AFA">
        <w:rPr>
          <w:rFonts w:cstheme="minorHAnsi"/>
          <w:b/>
          <w:bCs/>
        </w:rPr>
        <w:t>Four</w:t>
      </w:r>
      <w:r w:rsidRPr="00E53AFA">
        <w:rPr>
          <w:rFonts w:cstheme="minorHAnsi"/>
          <w:b/>
        </w:rPr>
        <w:t xml:space="preserve"> months </w:t>
      </w:r>
      <w:r w:rsidRPr="00E53AFA">
        <w:rPr>
          <w:rFonts w:cstheme="minorHAnsi"/>
        </w:rPr>
        <w:t>effective from the date of signing of the contract. The timetable for the evaluation, including when different deliverables or products – such as inception report, briefs, draft report, final report</w:t>
      </w:r>
      <w:r w:rsidRPr="00870A26">
        <w:rPr>
          <w:rFonts w:cstheme="minorHAnsi"/>
        </w:rPr>
        <w:t xml:space="preserve"> is provided in the Table below.</w:t>
      </w:r>
    </w:p>
    <w:p w14:paraId="07465088" w14:textId="411A1D8F" w:rsidR="001454FE" w:rsidRDefault="001454FE" w:rsidP="001454FE">
      <w:pPr>
        <w:pStyle w:val="Caption"/>
        <w:keepNext/>
        <w:spacing w:after="0"/>
        <w:rPr>
          <w:rFonts w:cstheme="minorHAnsi"/>
        </w:rPr>
      </w:pPr>
    </w:p>
    <w:p w14:paraId="21ECC34E" w14:textId="77777777" w:rsidR="00CE55A9" w:rsidRPr="00CE55A9" w:rsidRDefault="00CE55A9" w:rsidP="00CE55A9"/>
    <w:p w14:paraId="700F1E1F" w14:textId="05058FB0" w:rsidR="00CE55A9" w:rsidRDefault="00CE55A9" w:rsidP="00CE55A9">
      <w:pPr>
        <w:pStyle w:val="Caption"/>
        <w:keepNext/>
        <w:spacing w:after="0"/>
      </w:pPr>
      <w:r>
        <w:lastRenderedPageBreak/>
        <w:t xml:space="preserve">Table </w:t>
      </w:r>
      <w:fldSimple w:instr=" SEQ Table \* ARABIC ">
        <w:r w:rsidR="00F22D17">
          <w:rPr>
            <w:noProof/>
          </w:rPr>
          <w:t>2</w:t>
        </w:r>
      </w:fldSimple>
      <w:r>
        <w:t xml:space="preserve"> </w:t>
      </w:r>
      <w:r w:rsidRPr="000D7E1C">
        <w:t>Deliverables of Outputs in the Completion Study</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CE1E31" w:rsidRPr="00870A26" w14:paraId="14C25EAA" w14:textId="77777777" w:rsidTr="00CE1E31">
        <w:trPr>
          <w:trHeight w:val="206"/>
        </w:trPr>
        <w:tc>
          <w:tcPr>
            <w:tcW w:w="10206" w:type="dxa"/>
            <w:shd w:val="clear" w:color="auto" w:fill="D9D9D9"/>
          </w:tcPr>
          <w:p w14:paraId="2F8C208A" w14:textId="77777777" w:rsidR="00CE1E31" w:rsidRPr="00870A26" w:rsidRDefault="00CE1E31" w:rsidP="007B6146">
            <w:pPr>
              <w:pStyle w:val="ListParagraph"/>
              <w:tabs>
                <w:tab w:val="left" w:pos="9498"/>
              </w:tabs>
              <w:spacing w:after="100" w:afterAutospacing="1"/>
              <w:ind w:left="0" w:right="737"/>
              <w:jc w:val="center"/>
              <w:rPr>
                <w:rFonts w:cstheme="minorHAnsi"/>
                <w:b/>
              </w:rPr>
            </w:pPr>
            <w:bookmarkStart w:id="75" w:name="_GoBack"/>
            <w:bookmarkEnd w:id="75"/>
            <w:r w:rsidRPr="00870A26">
              <w:rPr>
                <w:rFonts w:cstheme="minorHAnsi"/>
                <w:b/>
              </w:rPr>
              <w:t xml:space="preserve">Output </w:t>
            </w:r>
          </w:p>
        </w:tc>
      </w:tr>
      <w:tr w:rsidR="00CE1E31" w:rsidRPr="00870A26" w14:paraId="59A0E9BB" w14:textId="77777777" w:rsidTr="00CE1E31">
        <w:trPr>
          <w:trHeight w:val="468"/>
        </w:trPr>
        <w:tc>
          <w:tcPr>
            <w:tcW w:w="10206" w:type="dxa"/>
          </w:tcPr>
          <w:p w14:paraId="7FB65840" w14:textId="77777777" w:rsidR="00CE1E31" w:rsidRPr="00870A26" w:rsidRDefault="00CE1E31" w:rsidP="00AA4190">
            <w:pPr>
              <w:pStyle w:val="ListParagraph"/>
              <w:numPr>
                <w:ilvl w:val="0"/>
                <w:numId w:val="5"/>
              </w:numPr>
              <w:tabs>
                <w:tab w:val="left" w:pos="9498"/>
              </w:tabs>
              <w:spacing w:after="100" w:afterAutospacing="1" w:line="276" w:lineRule="auto"/>
              <w:ind w:right="737"/>
              <w:jc w:val="both"/>
              <w:rPr>
                <w:rFonts w:cstheme="minorHAnsi"/>
              </w:rPr>
            </w:pPr>
            <w:r w:rsidRPr="00870A26">
              <w:rPr>
                <w:rFonts w:cstheme="minorHAnsi"/>
              </w:rPr>
              <w:t>Submit and present Inception report</w:t>
            </w:r>
          </w:p>
        </w:tc>
      </w:tr>
      <w:tr w:rsidR="00CE1E31" w:rsidRPr="00870A26" w14:paraId="431EE67C" w14:textId="77777777" w:rsidTr="00CE1E31">
        <w:trPr>
          <w:trHeight w:val="453"/>
        </w:trPr>
        <w:tc>
          <w:tcPr>
            <w:tcW w:w="10206" w:type="dxa"/>
          </w:tcPr>
          <w:p w14:paraId="0D33993B" w14:textId="77777777" w:rsidR="00CE1E31" w:rsidRPr="00870A26" w:rsidRDefault="00CE1E31" w:rsidP="00AA4190">
            <w:pPr>
              <w:pStyle w:val="ListParagraph"/>
              <w:numPr>
                <w:ilvl w:val="0"/>
                <w:numId w:val="5"/>
              </w:numPr>
              <w:tabs>
                <w:tab w:val="left" w:pos="9498"/>
              </w:tabs>
              <w:spacing w:after="100" w:afterAutospacing="1" w:line="276" w:lineRule="auto"/>
              <w:ind w:right="737"/>
              <w:jc w:val="both"/>
              <w:rPr>
                <w:rFonts w:cstheme="minorHAnsi"/>
              </w:rPr>
            </w:pPr>
            <w:r w:rsidRPr="00870A26">
              <w:rPr>
                <w:rFonts w:cstheme="minorHAnsi"/>
              </w:rPr>
              <w:t xml:space="preserve">Inception workshop </w:t>
            </w:r>
          </w:p>
        </w:tc>
      </w:tr>
      <w:tr w:rsidR="00CE1E31" w:rsidRPr="00870A26" w14:paraId="2530A1C5" w14:textId="77777777" w:rsidTr="00CE1E31">
        <w:trPr>
          <w:trHeight w:val="453"/>
        </w:trPr>
        <w:tc>
          <w:tcPr>
            <w:tcW w:w="10206" w:type="dxa"/>
          </w:tcPr>
          <w:p w14:paraId="137D0AD3" w14:textId="77777777" w:rsidR="00CE1E31" w:rsidRPr="00870A26" w:rsidRDefault="00CE1E31" w:rsidP="00AA4190">
            <w:pPr>
              <w:pStyle w:val="ListParagraph"/>
              <w:numPr>
                <w:ilvl w:val="0"/>
                <w:numId w:val="5"/>
              </w:numPr>
              <w:tabs>
                <w:tab w:val="left" w:pos="9498"/>
              </w:tabs>
              <w:spacing w:after="100" w:afterAutospacing="1" w:line="276" w:lineRule="auto"/>
              <w:ind w:right="737"/>
              <w:jc w:val="both"/>
              <w:rPr>
                <w:rFonts w:cstheme="minorHAnsi"/>
              </w:rPr>
            </w:pPr>
            <w:r w:rsidRPr="00870A26">
              <w:rPr>
                <w:rFonts w:cstheme="minorHAnsi"/>
              </w:rPr>
              <w:t xml:space="preserve">Field work (Data collection)  </w:t>
            </w:r>
          </w:p>
        </w:tc>
      </w:tr>
      <w:tr w:rsidR="00CE1E31" w:rsidRPr="00870A26" w14:paraId="515F63C1" w14:textId="77777777" w:rsidTr="00CE1E31">
        <w:trPr>
          <w:trHeight w:val="183"/>
        </w:trPr>
        <w:tc>
          <w:tcPr>
            <w:tcW w:w="10206" w:type="dxa"/>
          </w:tcPr>
          <w:p w14:paraId="55BAC9BF" w14:textId="77777777" w:rsidR="00CE1E31" w:rsidRPr="00870A26" w:rsidRDefault="00CE1E31" w:rsidP="00AA4190">
            <w:pPr>
              <w:pStyle w:val="ListParagraph"/>
              <w:numPr>
                <w:ilvl w:val="0"/>
                <w:numId w:val="5"/>
              </w:numPr>
              <w:tabs>
                <w:tab w:val="left" w:pos="9498"/>
              </w:tabs>
              <w:spacing w:after="100" w:afterAutospacing="1" w:line="276" w:lineRule="auto"/>
              <w:ind w:right="737"/>
              <w:jc w:val="both"/>
              <w:rPr>
                <w:rFonts w:cstheme="minorHAnsi"/>
              </w:rPr>
            </w:pPr>
            <w:r w:rsidRPr="00870A26">
              <w:rPr>
                <w:rFonts w:cstheme="minorHAnsi"/>
              </w:rPr>
              <w:t>Brief Field Report immediately after data collection</w:t>
            </w:r>
          </w:p>
        </w:tc>
      </w:tr>
      <w:tr w:rsidR="00CE1E31" w:rsidRPr="00870A26" w14:paraId="406F4D95" w14:textId="77777777" w:rsidTr="00CE1E31">
        <w:trPr>
          <w:trHeight w:val="319"/>
        </w:trPr>
        <w:tc>
          <w:tcPr>
            <w:tcW w:w="10206" w:type="dxa"/>
          </w:tcPr>
          <w:p w14:paraId="5382C724" w14:textId="77777777" w:rsidR="00CE1E31" w:rsidRPr="00870A26" w:rsidRDefault="00CE1E31" w:rsidP="00AA4190">
            <w:pPr>
              <w:pStyle w:val="ListParagraph"/>
              <w:numPr>
                <w:ilvl w:val="0"/>
                <w:numId w:val="5"/>
              </w:numPr>
              <w:tabs>
                <w:tab w:val="left" w:pos="9498"/>
              </w:tabs>
              <w:spacing w:after="100" w:afterAutospacing="1" w:line="276" w:lineRule="auto"/>
              <w:ind w:right="737"/>
              <w:jc w:val="both"/>
              <w:rPr>
                <w:rFonts w:cstheme="minorHAnsi"/>
              </w:rPr>
            </w:pPr>
            <w:r w:rsidRPr="00870A26">
              <w:rPr>
                <w:rFonts w:cstheme="minorHAnsi"/>
              </w:rPr>
              <w:t>Data analysis and submission of first draft report to FPCMU</w:t>
            </w:r>
          </w:p>
        </w:tc>
      </w:tr>
      <w:tr w:rsidR="00CE1E31" w:rsidRPr="00870A26" w14:paraId="08539E2D" w14:textId="77777777" w:rsidTr="00CE1E31">
        <w:trPr>
          <w:trHeight w:val="384"/>
        </w:trPr>
        <w:tc>
          <w:tcPr>
            <w:tcW w:w="10206" w:type="dxa"/>
          </w:tcPr>
          <w:p w14:paraId="090027F2" w14:textId="77777777" w:rsidR="00CE1E31" w:rsidRPr="00870A26" w:rsidRDefault="00CE1E31" w:rsidP="00AA4190">
            <w:pPr>
              <w:pStyle w:val="ListParagraph"/>
              <w:numPr>
                <w:ilvl w:val="0"/>
                <w:numId w:val="5"/>
              </w:numPr>
              <w:tabs>
                <w:tab w:val="left" w:pos="9498"/>
              </w:tabs>
              <w:spacing w:after="100" w:afterAutospacing="1" w:line="276" w:lineRule="auto"/>
              <w:ind w:right="737"/>
              <w:jc w:val="both"/>
              <w:rPr>
                <w:rFonts w:cstheme="minorHAnsi"/>
              </w:rPr>
            </w:pPr>
            <w:r w:rsidRPr="00870A26">
              <w:rPr>
                <w:rFonts w:cstheme="minorHAnsi"/>
              </w:rPr>
              <w:t>Report and conduct stakeholders’ workshop</w:t>
            </w:r>
          </w:p>
        </w:tc>
      </w:tr>
      <w:tr w:rsidR="00CE1E31" w:rsidRPr="00870A26" w14:paraId="70DF8E61" w14:textId="77777777" w:rsidTr="00CE1E31">
        <w:trPr>
          <w:trHeight w:val="564"/>
        </w:trPr>
        <w:tc>
          <w:tcPr>
            <w:tcW w:w="10206" w:type="dxa"/>
          </w:tcPr>
          <w:p w14:paraId="0AE7D115" w14:textId="20A516BE" w:rsidR="00CE1E31" w:rsidRPr="00870A26" w:rsidRDefault="00CE1E31" w:rsidP="00AA4190">
            <w:pPr>
              <w:pStyle w:val="ListParagraph"/>
              <w:numPr>
                <w:ilvl w:val="0"/>
                <w:numId w:val="5"/>
              </w:numPr>
              <w:tabs>
                <w:tab w:val="left" w:pos="9498"/>
              </w:tabs>
              <w:spacing w:after="100" w:afterAutospacing="1" w:line="276" w:lineRule="auto"/>
              <w:ind w:right="737"/>
              <w:jc w:val="both"/>
              <w:rPr>
                <w:rFonts w:cstheme="minorHAnsi"/>
              </w:rPr>
            </w:pPr>
            <w:r w:rsidRPr="00870A26">
              <w:rPr>
                <w:rFonts w:cstheme="minorHAnsi"/>
              </w:rPr>
              <w:t>Submit the final and refined version of the project completion study report and verified, cleaned, and quality checked data sets to FPCMU.</w:t>
            </w:r>
          </w:p>
        </w:tc>
      </w:tr>
    </w:tbl>
    <w:p w14:paraId="4B66188C" w14:textId="77777777" w:rsidR="001454FE" w:rsidRPr="00870A26" w:rsidRDefault="001454FE" w:rsidP="001454FE">
      <w:pPr>
        <w:spacing w:after="100" w:afterAutospacing="1"/>
        <w:rPr>
          <w:rFonts w:cstheme="minorHAnsi"/>
        </w:rPr>
      </w:pPr>
    </w:p>
    <w:p w14:paraId="26C88FB3" w14:textId="77777777" w:rsidR="001454FE" w:rsidRPr="00E45733" w:rsidRDefault="001454FE" w:rsidP="00AA4190">
      <w:pPr>
        <w:pStyle w:val="Heading1"/>
        <w:numPr>
          <w:ilvl w:val="0"/>
          <w:numId w:val="17"/>
        </w:numPr>
        <w:tabs>
          <w:tab w:val="left" w:pos="9214"/>
          <w:tab w:val="left" w:pos="9498"/>
        </w:tabs>
        <w:spacing w:after="240"/>
        <w:ind w:right="734" w:hanging="293"/>
        <w:rPr>
          <w:rFonts w:asciiTheme="minorHAnsi" w:hAnsiTheme="minorHAnsi" w:cstheme="minorHAnsi"/>
          <w:b/>
          <w:bCs/>
          <w:sz w:val="28"/>
          <w:szCs w:val="28"/>
        </w:rPr>
      </w:pPr>
      <w:bookmarkStart w:id="76" w:name="_Toc126940486"/>
      <w:bookmarkStart w:id="77" w:name="_Toc127284470"/>
      <w:bookmarkStart w:id="78" w:name="_Toc130815696"/>
      <w:r w:rsidRPr="00E45733">
        <w:rPr>
          <w:rFonts w:asciiTheme="minorHAnsi" w:hAnsiTheme="minorHAnsi" w:cstheme="minorHAnsi"/>
          <w:b/>
          <w:bCs/>
          <w:sz w:val="28"/>
          <w:szCs w:val="28"/>
        </w:rPr>
        <w:t>COMPETENCIES REQUIRED</w:t>
      </w:r>
      <w:bookmarkEnd w:id="76"/>
      <w:bookmarkEnd w:id="77"/>
      <w:bookmarkEnd w:id="78"/>
      <w:r w:rsidRPr="00E45733">
        <w:rPr>
          <w:rFonts w:asciiTheme="minorHAnsi" w:hAnsiTheme="minorHAnsi" w:cstheme="minorHAnsi"/>
          <w:b/>
          <w:bCs/>
          <w:sz w:val="28"/>
          <w:szCs w:val="28"/>
        </w:rPr>
        <w:t xml:space="preserve"> </w:t>
      </w:r>
    </w:p>
    <w:p w14:paraId="773D7B86" w14:textId="723238B8" w:rsidR="001454FE" w:rsidRPr="00870A26" w:rsidRDefault="001454FE" w:rsidP="00AA4190">
      <w:pPr>
        <w:pStyle w:val="Heading2"/>
        <w:numPr>
          <w:ilvl w:val="1"/>
          <w:numId w:val="13"/>
        </w:numPr>
        <w:rPr>
          <w:rFonts w:asciiTheme="minorHAnsi" w:hAnsiTheme="minorHAnsi" w:cstheme="minorHAnsi"/>
          <w:sz w:val="24"/>
          <w:szCs w:val="24"/>
        </w:rPr>
      </w:pPr>
      <w:r w:rsidRPr="00870A26">
        <w:rPr>
          <w:rFonts w:asciiTheme="minorHAnsi" w:hAnsiTheme="minorHAnsi" w:cstheme="minorHAnsi"/>
        </w:rPr>
        <w:t xml:space="preserve"> </w:t>
      </w:r>
      <w:bookmarkStart w:id="79" w:name="_Toc126940487"/>
      <w:bookmarkStart w:id="80" w:name="_Toc127284471"/>
      <w:bookmarkStart w:id="81" w:name="_Toc130815697"/>
      <w:r w:rsidRPr="00870A26">
        <w:rPr>
          <w:rFonts w:asciiTheme="minorHAnsi" w:hAnsiTheme="minorHAnsi" w:cstheme="minorHAnsi"/>
          <w:sz w:val="24"/>
          <w:szCs w:val="24"/>
        </w:rPr>
        <w:t>Firm expertise and required qualifications</w:t>
      </w:r>
      <w:bookmarkEnd w:id="79"/>
      <w:bookmarkEnd w:id="80"/>
      <w:bookmarkEnd w:id="81"/>
      <w:r w:rsidRPr="00870A26">
        <w:rPr>
          <w:rFonts w:asciiTheme="minorHAnsi" w:hAnsiTheme="minorHAnsi" w:cstheme="minorHAnsi"/>
          <w:sz w:val="24"/>
          <w:szCs w:val="24"/>
        </w:rPr>
        <w:t xml:space="preserve">  </w:t>
      </w:r>
    </w:p>
    <w:p w14:paraId="0CB8B80C" w14:textId="77777777" w:rsidR="001454FE" w:rsidRPr="00870A26" w:rsidRDefault="001454FE" w:rsidP="001454FE">
      <w:pPr>
        <w:pStyle w:val="BodyText"/>
        <w:spacing w:before="116"/>
        <w:jc w:val="both"/>
        <w:rPr>
          <w:rFonts w:asciiTheme="minorHAnsi" w:hAnsiTheme="minorHAnsi" w:cstheme="minorHAnsi"/>
        </w:rPr>
      </w:pPr>
      <w:r w:rsidRPr="00870A26">
        <w:rPr>
          <w:rFonts w:asciiTheme="minorHAnsi" w:hAnsiTheme="minorHAnsi" w:cstheme="minorHAnsi"/>
        </w:rPr>
        <w:t>The</w:t>
      </w:r>
      <w:r w:rsidRPr="00870A26">
        <w:rPr>
          <w:rFonts w:asciiTheme="minorHAnsi" w:hAnsiTheme="minorHAnsi" w:cstheme="minorHAnsi"/>
          <w:spacing w:val="-4"/>
        </w:rPr>
        <w:t xml:space="preserve"> </w:t>
      </w:r>
      <w:r w:rsidRPr="00870A26">
        <w:rPr>
          <w:rFonts w:asciiTheme="minorHAnsi" w:hAnsiTheme="minorHAnsi" w:cstheme="minorHAnsi"/>
        </w:rPr>
        <w:t>selected</w:t>
      </w:r>
      <w:r w:rsidRPr="00870A26">
        <w:rPr>
          <w:rFonts w:asciiTheme="minorHAnsi" w:hAnsiTheme="minorHAnsi" w:cstheme="minorHAnsi"/>
          <w:spacing w:val="-3"/>
        </w:rPr>
        <w:t xml:space="preserve"> </w:t>
      </w:r>
      <w:r w:rsidRPr="00870A26">
        <w:rPr>
          <w:rFonts w:asciiTheme="minorHAnsi" w:hAnsiTheme="minorHAnsi" w:cstheme="minorHAnsi"/>
        </w:rPr>
        <w:t>firm</w:t>
      </w:r>
      <w:r w:rsidRPr="00870A26">
        <w:rPr>
          <w:rFonts w:asciiTheme="minorHAnsi" w:hAnsiTheme="minorHAnsi" w:cstheme="minorHAnsi"/>
          <w:spacing w:val="1"/>
        </w:rPr>
        <w:t xml:space="preserve"> </w:t>
      </w:r>
      <w:r w:rsidRPr="00870A26">
        <w:rPr>
          <w:rFonts w:asciiTheme="minorHAnsi" w:hAnsiTheme="minorHAnsi" w:cstheme="minorHAnsi"/>
        </w:rPr>
        <w:t>shall</w:t>
      </w:r>
      <w:r w:rsidRPr="00870A26">
        <w:rPr>
          <w:rFonts w:asciiTheme="minorHAnsi" w:hAnsiTheme="minorHAnsi" w:cstheme="minorHAnsi"/>
          <w:spacing w:val="-4"/>
        </w:rPr>
        <w:t xml:space="preserve"> </w:t>
      </w:r>
      <w:r w:rsidRPr="00870A26">
        <w:rPr>
          <w:rFonts w:asciiTheme="minorHAnsi" w:hAnsiTheme="minorHAnsi" w:cstheme="minorHAnsi"/>
        </w:rPr>
        <w:t>possess</w:t>
      </w:r>
      <w:r w:rsidRPr="00870A26">
        <w:rPr>
          <w:rFonts w:asciiTheme="minorHAnsi" w:hAnsiTheme="minorHAnsi" w:cstheme="minorHAnsi"/>
          <w:spacing w:val="-3"/>
        </w:rPr>
        <w:t xml:space="preserve"> </w:t>
      </w:r>
      <w:r w:rsidRPr="00870A26">
        <w:rPr>
          <w:rFonts w:asciiTheme="minorHAnsi" w:hAnsiTheme="minorHAnsi" w:cstheme="minorHAnsi"/>
        </w:rPr>
        <w:t>the</w:t>
      </w:r>
      <w:r w:rsidRPr="00870A26">
        <w:rPr>
          <w:rFonts w:asciiTheme="minorHAnsi" w:hAnsiTheme="minorHAnsi" w:cstheme="minorHAnsi"/>
          <w:spacing w:val="-3"/>
        </w:rPr>
        <w:t xml:space="preserve"> </w:t>
      </w:r>
      <w:r w:rsidRPr="00870A26">
        <w:rPr>
          <w:rFonts w:asciiTheme="minorHAnsi" w:hAnsiTheme="minorHAnsi" w:cstheme="minorHAnsi"/>
        </w:rPr>
        <w:t>following</w:t>
      </w:r>
      <w:r w:rsidRPr="00870A26">
        <w:rPr>
          <w:rFonts w:asciiTheme="minorHAnsi" w:hAnsiTheme="minorHAnsi" w:cstheme="minorHAnsi"/>
          <w:spacing w:val="-4"/>
        </w:rPr>
        <w:t xml:space="preserve"> </w:t>
      </w:r>
      <w:r w:rsidRPr="00870A26">
        <w:rPr>
          <w:rFonts w:asciiTheme="minorHAnsi" w:hAnsiTheme="minorHAnsi" w:cstheme="minorHAnsi"/>
        </w:rPr>
        <w:t>qualifications:</w:t>
      </w:r>
    </w:p>
    <w:p w14:paraId="25795B49" w14:textId="77777777" w:rsidR="001454FE" w:rsidRPr="00870A26" w:rsidRDefault="001454FE" w:rsidP="00AA4190">
      <w:pPr>
        <w:pStyle w:val="ListParagraph"/>
        <w:widowControl w:val="0"/>
        <w:numPr>
          <w:ilvl w:val="2"/>
          <w:numId w:val="10"/>
        </w:numPr>
        <w:tabs>
          <w:tab w:val="left" w:pos="270"/>
        </w:tabs>
        <w:autoSpaceDE w:val="0"/>
        <w:autoSpaceDN w:val="0"/>
        <w:spacing w:before="116" w:after="0" w:line="276" w:lineRule="auto"/>
        <w:ind w:left="720" w:right="29"/>
        <w:jc w:val="both"/>
        <w:rPr>
          <w:rFonts w:cstheme="minorHAnsi"/>
        </w:rPr>
      </w:pPr>
      <w:r w:rsidRPr="00870A26">
        <w:rPr>
          <w:rFonts w:cstheme="minorHAnsi"/>
        </w:rPr>
        <w:t>Previous experience in carrying out evaluation surveys is a compulsory requirement, including</w:t>
      </w:r>
      <w:r w:rsidRPr="00870A26">
        <w:rPr>
          <w:rFonts w:cstheme="minorHAnsi"/>
          <w:spacing w:val="1"/>
        </w:rPr>
        <w:t xml:space="preserve"> </w:t>
      </w:r>
      <w:r w:rsidRPr="00870A26">
        <w:rPr>
          <w:rFonts w:cstheme="minorHAnsi"/>
        </w:rPr>
        <w:t>demonstrated experience in designing and conducting evaluations and of organizing surveys on the</w:t>
      </w:r>
      <w:r w:rsidRPr="00870A26">
        <w:rPr>
          <w:rFonts w:cstheme="minorHAnsi"/>
          <w:spacing w:val="1"/>
        </w:rPr>
        <w:t xml:space="preserve"> </w:t>
      </w:r>
      <w:r w:rsidRPr="00870A26">
        <w:rPr>
          <w:rFonts w:cstheme="minorHAnsi"/>
        </w:rPr>
        <w:t>scale</w:t>
      </w:r>
      <w:r w:rsidRPr="00870A26">
        <w:rPr>
          <w:rFonts w:cstheme="minorHAnsi"/>
          <w:spacing w:val="-2"/>
        </w:rPr>
        <w:t xml:space="preserve"> </w:t>
      </w:r>
      <w:r w:rsidRPr="00870A26">
        <w:rPr>
          <w:rFonts w:cstheme="minorHAnsi"/>
        </w:rPr>
        <w:t>of</w:t>
      </w:r>
      <w:r w:rsidRPr="00870A26">
        <w:rPr>
          <w:rFonts w:cstheme="minorHAnsi"/>
          <w:spacing w:val="1"/>
        </w:rPr>
        <w:t xml:space="preserve"> </w:t>
      </w:r>
      <w:r w:rsidRPr="00870A26">
        <w:rPr>
          <w:rFonts w:cstheme="minorHAnsi"/>
        </w:rPr>
        <w:t>this</w:t>
      </w:r>
      <w:r w:rsidRPr="00870A26">
        <w:rPr>
          <w:rFonts w:cstheme="minorHAnsi"/>
          <w:spacing w:val="2"/>
        </w:rPr>
        <w:t xml:space="preserve"> </w:t>
      </w:r>
      <w:r w:rsidRPr="00870A26">
        <w:rPr>
          <w:rFonts w:cstheme="minorHAnsi"/>
        </w:rPr>
        <w:t>project</w:t>
      </w:r>
      <w:r w:rsidRPr="00870A26">
        <w:rPr>
          <w:rFonts w:cstheme="minorHAnsi"/>
          <w:spacing w:val="-1"/>
        </w:rPr>
        <w:t xml:space="preserve"> </w:t>
      </w:r>
      <w:r w:rsidRPr="00870A26">
        <w:rPr>
          <w:rFonts w:cstheme="minorHAnsi"/>
        </w:rPr>
        <w:t>(including</w:t>
      </w:r>
      <w:r w:rsidRPr="00870A26">
        <w:rPr>
          <w:rFonts w:cstheme="minorHAnsi"/>
          <w:spacing w:val="-2"/>
        </w:rPr>
        <w:t xml:space="preserve"> </w:t>
      </w:r>
      <w:r w:rsidRPr="00870A26">
        <w:rPr>
          <w:rFonts w:cstheme="minorHAnsi"/>
        </w:rPr>
        <w:t>survey</w:t>
      </w:r>
      <w:r w:rsidRPr="00870A26">
        <w:rPr>
          <w:rFonts w:cstheme="minorHAnsi"/>
          <w:spacing w:val="-2"/>
        </w:rPr>
        <w:t xml:space="preserve"> </w:t>
      </w:r>
      <w:r w:rsidRPr="00870A26">
        <w:rPr>
          <w:rFonts w:cstheme="minorHAnsi"/>
        </w:rPr>
        <w:t>and</w:t>
      </w:r>
      <w:r w:rsidRPr="00870A26">
        <w:rPr>
          <w:rFonts w:cstheme="minorHAnsi"/>
          <w:spacing w:val="-1"/>
        </w:rPr>
        <w:t xml:space="preserve"> </w:t>
      </w:r>
      <w:r w:rsidRPr="00870A26">
        <w:rPr>
          <w:rFonts w:cstheme="minorHAnsi"/>
        </w:rPr>
        <w:t>sampling</w:t>
      </w:r>
      <w:r w:rsidRPr="00870A26">
        <w:rPr>
          <w:rFonts w:cstheme="minorHAnsi"/>
          <w:spacing w:val="1"/>
        </w:rPr>
        <w:t xml:space="preserve"> </w:t>
      </w:r>
      <w:r w:rsidRPr="00870A26">
        <w:rPr>
          <w:rFonts w:cstheme="minorHAnsi"/>
        </w:rPr>
        <w:t>design)</w:t>
      </w:r>
    </w:p>
    <w:p w14:paraId="3BAFB877" w14:textId="77777777" w:rsidR="001454FE" w:rsidRPr="00870A26" w:rsidRDefault="001454FE" w:rsidP="00AA4190">
      <w:pPr>
        <w:pStyle w:val="ListParagraph"/>
        <w:widowControl w:val="0"/>
        <w:numPr>
          <w:ilvl w:val="2"/>
          <w:numId w:val="10"/>
        </w:numPr>
        <w:tabs>
          <w:tab w:val="left" w:pos="270"/>
        </w:tabs>
        <w:autoSpaceDE w:val="0"/>
        <w:autoSpaceDN w:val="0"/>
        <w:spacing w:after="0" w:line="276" w:lineRule="auto"/>
        <w:ind w:left="720" w:right="29"/>
        <w:jc w:val="both"/>
        <w:rPr>
          <w:rFonts w:cstheme="minorHAnsi"/>
        </w:rPr>
      </w:pPr>
      <w:r w:rsidRPr="00870A26">
        <w:rPr>
          <w:rFonts w:cstheme="minorHAnsi"/>
        </w:rPr>
        <w:t>Strong</w:t>
      </w:r>
      <w:r w:rsidRPr="00870A26">
        <w:rPr>
          <w:rFonts w:cstheme="minorHAnsi"/>
          <w:spacing w:val="-3"/>
        </w:rPr>
        <w:t xml:space="preserve"> </w:t>
      </w:r>
      <w:r w:rsidRPr="00870A26">
        <w:rPr>
          <w:rFonts w:cstheme="minorHAnsi"/>
        </w:rPr>
        <w:t>capacity</w:t>
      </w:r>
      <w:r w:rsidRPr="00870A26">
        <w:rPr>
          <w:rFonts w:cstheme="minorHAnsi"/>
          <w:spacing w:val="-4"/>
        </w:rPr>
        <w:t xml:space="preserve"> </w:t>
      </w:r>
      <w:r w:rsidRPr="00870A26">
        <w:rPr>
          <w:rFonts w:cstheme="minorHAnsi"/>
        </w:rPr>
        <w:t>and</w:t>
      </w:r>
      <w:r w:rsidRPr="00870A26">
        <w:rPr>
          <w:rFonts w:cstheme="minorHAnsi"/>
          <w:spacing w:val="-3"/>
        </w:rPr>
        <w:t xml:space="preserve"> </w:t>
      </w:r>
      <w:r w:rsidRPr="00870A26">
        <w:rPr>
          <w:rFonts w:cstheme="minorHAnsi"/>
        </w:rPr>
        <w:t>experience</w:t>
      </w:r>
      <w:r w:rsidRPr="00870A26">
        <w:rPr>
          <w:rFonts w:cstheme="minorHAnsi"/>
          <w:spacing w:val="-2"/>
        </w:rPr>
        <w:t xml:space="preserve"> </w:t>
      </w:r>
      <w:r w:rsidRPr="00870A26">
        <w:rPr>
          <w:rFonts w:cstheme="minorHAnsi"/>
        </w:rPr>
        <w:t>in</w:t>
      </w:r>
      <w:r w:rsidRPr="00870A26">
        <w:rPr>
          <w:rFonts w:cstheme="minorHAnsi"/>
          <w:spacing w:val="-3"/>
        </w:rPr>
        <w:t xml:space="preserve"> </w:t>
      </w:r>
      <w:r w:rsidRPr="00870A26">
        <w:rPr>
          <w:rFonts w:cstheme="minorHAnsi"/>
        </w:rPr>
        <w:t>planning</w:t>
      </w:r>
      <w:r w:rsidRPr="00870A26">
        <w:rPr>
          <w:rFonts w:cstheme="minorHAnsi"/>
          <w:spacing w:val="-1"/>
        </w:rPr>
        <w:t xml:space="preserve"> </w:t>
      </w:r>
      <w:r w:rsidRPr="00870A26">
        <w:rPr>
          <w:rFonts w:cstheme="minorHAnsi"/>
        </w:rPr>
        <w:t>and</w:t>
      </w:r>
      <w:r w:rsidRPr="00870A26">
        <w:rPr>
          <w:rFonts w:cstheme="minorHAnsi"/>
          <w:spacing w:val="-1"/>
        </w:rPr>
        <w:t xml:space="preserve"> </w:t>
      </w:r>
      <w:r w:rsidRPr="00870A26">
        <w:rPr>
          <w:rFonts w:cstheme="minorHAnsi"/>
        </w:rPr>
        <w:t>organizing survey</w:t>
      </w:r>
      <w:r w:rsidRPr="00870A26">
        <w:rPr>
          <w:rFonts w:cstheme="minorHAnsi"/>
          <w:spacing w:val="-4"/>
        </w:rPr>
        <w:t xml:space="preserve"> </w:t>
      </w:r>
      <w:r w:rsidRPr="00870A26">
        <w:rPr>
          <w:rFonts w:cstheme="minorHAnsi"/>
        </w:rPr>
        <w:t>logistics</w:t>
      </w:r>
    </w:p>
    <w:p w14:paraId="5F4488DE" w14:textId="77777777" w:rsidR="001454FE" w:rsidRPr="00870A26" w:rsidRDefault="001454FE" w:rsidP="00AA4190">
      <w:pPr>
        <w:pStyle w:val="ListParagraph"/>
        <w:widowControl w:val="0"/>
        <w:numPr>
          <w:ilvl w:val="2"/>
          <w:numId w:val="10"/>
        </w:numPr>
        <w:tabs>
          <w:tab w:val="left" w:pos="270"/>
        </w:tabs>
        <w:autoSpaceDE w:val="0"/>
        <w:autoSpaceDN w:val="0"/>
        <w:spacing w:before="116" w:after="0" w:line="276" w:lineRule="auto"/>
        <w:ind w:left="720" w:right="29"/>
        <w:rPr>
          <w:rFonts w:cstheme="minorHAnsi"/>
        </w:rPr>
      </w:pPr>
      <w:r w:rsidRPr="00870A26">
        <w:rPr>
          <w:rFonts w:cstheme="minorHAnsi"/>
        </w:rPr>
        <w:t>Good</w:t>
      </w:r>
      <w:r w:rsidRPr="00870A26">
        <w:rPr>
          <w:rFonts w:cstheme="minorHAnsi"/>
          <w:spacing w:val="-3"/>
        </w:rPr>
        <w:t xml:space="preserve"> </w:t>
      </w:r>
      <w:r w:rsidRPr="00870A26">
        <w:rPr>
          <w:rFonts w:cstheme="minorHAnsi"/>
        </w:rPr>
        <w:t>network</w:t>
      </w:r>
      <w:r w:rsidRPr="00870A26">
        <w:rPr>
          <w:rFonts w:cstheme="minorHAnsi"/>
          <w:spacing w:val="2"/>
        </w:rPr>
        <w:t xml:space="preserve"> </w:t>
      </w:r>
      <w:r w:rsidRPr="00870A26">
        <w:rPr>
          <w:rFonts w:cstheme="minorHAnsi"/>
        </w:rPr>
        <w:t>of</w:t>
      </w:r>
      <w:r w:rsidRPr="00870A26">
        <w:rPr>
          <w:rFonts w:cstheme="minorHAnsi"/>
          <w:spacing w:val="-1"/>
        </w:rPr>
        <w:t xml:space="preserve"> </w:t>
      </w:r>
      <w:r w:rsidRPr="00870A26">
        <w:rPr>
          <w:rFonts w:cstheme="minorHAnsi"/>
        </w:rPr>
        <w:t>experienced</w:t>
      </w:r>
      <w:r w:rsidRPr="00870A26">
        <w:rPr>
          <w:rFonts w:cstheme="minorHAnsi"/>
          <w:spacing w:val="-2"/>
        </w:rPr>
        <w:t xml:space="preserve"> </w:t>
      </w:r>
      <w:r w:rsidRPr="00870A26">
        <w:rPr>
          <w:rFonts w:cstheme="minorHAnsi"/>
        </w:rPr>
        <w:t>enumerators,</w:t>
      </w:r>
      <w:r w:rsidRPr="00870A26">
        <w:rPr>
          <w:rFonts w:cstheme="minorHAnsi"/>
          <w:spacing w:val="-3"/>
        </w:rPr>
        <w:t xml:space="preserve"> </w:t>
      </w:r>
      <w:r w:rsidRPr="00870A26">
        <w:rPr>
          <w:rFonts w:cstheme="minorHAnsi"/>
        </w:rPr>
        <w:t>supervisors</w:t>
      </w:r>
      <w:r w:rsidRPr="00870A26">
        <w:rPr>
          <w:rFonts w:cstheme="minorHAnsi"/>
          <w:spacing w:val="-1"/>
        </w:rPr>
        <w:t xml:space="preserve"> </w:t>
      </w:r>
      <w:r w:rsidRPr="00870A26">
        <w:rPr>
          <w:rFonts w:cstheme="minorHAnsi"/>
        </w:rPr>
        <w:t>and</w:t>
      </w:r>
      <w:r w:rsidRPr="00870A26">
        <w:rPr>
          <w:rFonts w:cstheme="minorHAnsi"/>
          <w:spacing w:val="-2"/>
        </w:rPr>
        <w:t xml:space="preserve"> team leader</w:t>
      </w:r>
    </w:p>
    <w:p w14:paraId="63438C1B" w14:textId="77777777" w:rsidR="001454FE" w:rsidRPr="00870A26" w:rsidRDefault="001454FE" w:rsidP="00AA4190">
      <w:pPr>
        <w:pStyle w:val="ListParagraph"/>
        <w:widowControl w:val="0"/>
        <w:numPr>
          <w:ilvl w:val="2"/>
          <w:numId w:val="10"/>
        </w:numPr>
        <w:tabs>
          <w:tab w:val="left" w:pos="270"/>
        </w:tabs>
        <w:autoSpaceDE w:val="0"/>
        <w:autoSpaceDN w:val="0"/>
        <w:spacing w:before="115" w:after="0" w:line="276" w:lineRule="auto"/>
        <w:ind w:left="720" w:right="29"/>
        <w:rPr>
          <w:rFonts w:cstheme="minorHAnsi"/>
        </w:rPr>
      </w:pPr>
      <w:r w:rsidRPr="00870A26">
        <w:rPr>
          <w:rFonts w:cstheme="minorHAnsi"/>
        </w:rPr>
        <w:t>Strong</w:t>
      </w:r>
      <w:r w:rsidRPr="00870A26">
        <w:rPr>
          <w:rFonts w:cstheme="minorHAnsi"/>
          <w:spacing w:val="-3"/>
        </w:rPr>
        <w:t xml:space="preserve"> </w:t>
      </w:r>
      <w:r w:rsidRPr="00870A26">
        <w:rPr>
          <w:rFonts w:cstheme="minorHAnsi"/>
        </w:rPr>
        <w:t>capacity</w:t>
      </w:r>
      <w:r w:rsidRPr="00870A26">
        <w:rPr>
          <w:rFonts w:cstheme="minorHAnsi"/>
          <w:spacing w:val="-4"/>
        </w:rPr>
        <w:t xml:space="preserve"> </w:t>
      </w:r>
      <w:r w:rsidRPr="00870A26">
        <w:rPr>
          <w:rFonts w:cstheme="minorHAnsi"/>
        </w:rPr>
        <w:t>in data</w:t>
      </w:r>
      <w:r w:rsidRPr="00870A26">
        <w:rPr>
          <w:rFonts w:cstheme="minorHAnsi"/>
          <w:spacing w:val="-3"/>
        </w:rPr>
        <w:t xml:space="preserve"> </w:t>
      </w:r>
      <w:r w:rsidRPr="00870A26">
        <w:rPr>
          <w:rFonts w:cstheme="minorHAnsi"/>
        </w:rPr>
        <w:t>management</w:t>
      </w:r>
      <w:r w:rsidRPr="00870A26">
        <w:rPr>
          <w:rFonts w:cstheme="minorHAnsi"/>
          <w:spacing w:val="-2"/>
        </w:rPr>
        <w:t xml:space="preserve"> </w:t>
      </w:r>
      <w:r w:rsidRPr="00870A26">
        <w:rPr>
          <w:rFonts w:cstheme="minorHAnsi"/>
        </w:rPr>
        <w:t>and</w:t>
      </w:r>
      <w:r w:rsidRPr="00870A26">
        <w:rPr>
          <w:rFonts w:cstheme="minorHAnsi"/>
          <w:spacing w:val="-3"/>
        </w:rPr>
        <w:t xml:space="preserve"> </w:t>
      </w:r>
      <w:r w:rsidRPr="00870A26">
        <w:rPr>
          <w:rFonts w:cstheme="minorHAnsi"/>
        </w:rPr>
        <w:t>statistics</w:t>
      </w:r>
    </w:p>
    <w:p w14:paraId="3162D162" w14:textId="77777777" w:rsidR="001454FE" w:rsidRPr="00870A26" w:rsidRDefault="001454FE" w:rsidP="00AA4190">
      <w:pPr>
        <w:pStyle w:val="ListParagraph"/>
        <w:widowControl w:val="0"/>
        <w:numPr>
          <w:ilvl w:val="2"/>
          <w:numId w:val="10"/>
        </w:numPr>
        <w:tabs>
          <w:tab w:val="left" w:pos="270"/>
        </w:tabs>
        <w:autoSpaceDE w:val="0"/>
        <w:autoSpaceDN w:val="0"/>
        <w:spacing w:before="113" w:after="0" w:line="276" w:lineRule="auto"/>
        <w:ind w:left="720" w:right="29"/>
        <w:rPr>
          <w:rFonts w:cstheme="minorHAnsi"/>
        </w:rPr>
      </w:pPr>
      <w:r w:rsidRPr="00870A26">
        <w:rPr>
          <w:rFonts w:cstheme="minorHAnsi"/>
        </w:rPr>
        <w:t>Strong</w:t>
      </w:r>
      <w:r w:rsidRPr="00870A26">
        <w:rPr>
          <w:rFonts w:cstheme="minorHAnsi"/>
          <w:spacing w:val="-3"/>
        </w:rPr>
        <w:t xml:space="preserve"> </w:t>
      </w:r>
      <w:r w:rsidRPr="00870A26">
        <w:rPr>
          <w:rFonts w:cstheme="minorHAnsi"/>
        </w:rPr>
        <w:t>capacity</w:t>
      </w:r>
      <w:r w:rsidRPr="00870A26">
        <w:rPr>
          <w:rFonts w:cstheme="minorHAnsi"/>
          <w:spacing w:val="-4"/>
        </w:rPr>
        <w:t xml:space="preserve"> </w:t>
      </w:r>
      <w:r w:rsidRPr="00870A26">
        <w:rPr>
          <w:rFonts w:cstheme="minorHAnsi"/>
        </w:rPr>
        <w:t>in</w:t>
      </w:r>
      <w:r w:rsidRPr="00870A26">
        <w:rPr>
          <w:rFonts w:cstheme="minorHAnsi"/>
          <w:spacing w:val="-1"/>
        </w:rPr>
        <w:t xml:space="preserve"> </w:t>
      </w:r>
      <w:r w:rsidRPr="00870A26">
        <w:rPr>
          <w:rFonts w:cstheme="minorHAnsi"/>
        </w:rPr>
        <w:t>survey</w:t>
      </w:r>
      <w:r w:rsidRPr="00870A26">
        <w:rPr>
          <w:rFonts w:cstheme="minorHAnsi"/>
          <w:spacing w:val="-4"/>
        </w:rPr>
        <w:t xml:space="preserve"> </w:t>
      </w:r>
      <w:r w:rsidRPr="00870A26">
        <w:rPr>
          <w:rFonts w:cstheme="minorHAnsi"/>
        </w:rPr>
        <w:t>analysis</w:t>
      </w:r>
      <w:r w:rsidRPr="00870A26">
        <w:rPr>
          <w:rFonts w:cstheme="minorHAnsi"/>
          <w:spacing w:val="-1"/>
        </w:rPr>
        <w:t xml:space="preserve"> </w:t>
      </w:r>
      <w:r w:rsidRPr="00870A26">
        <w:rPr>
          <w:rFonts w:cstheme="minorHAnsi"/>
        </w:rPr>
        <w:t>and</w:t>
      </w:r>
      <w:r w:rsidRPr="00870A26">
        <w:rPr>
          <w:rFonts w:cstheme="minorHAnsi"/>
          <w:spacing w:val="-3"/>
        </w:rPr>
        <w:t xml:space="preserve"> </w:t>
      </w:r>
      <w:r w:rsidRPr="00870A26">
        <w:rPr>
          <w:rFonts w:cstheme="minorHAnsi"/>
        </w:rPr>
        <w:t>reporting</w:t>
      </w:r>
      <w:r w:rsidRPr="00870A26">
        <w:rPr>
          <w:rFonts w:cstheme="minorHAnsi"/>
          <w:spacing w:val="-1"/>
        </w:rPr>
        <w:t xml:space="preserve"> </w:t>
      </w:r>
      <w:r w:rsidRPr="00870A26">
        <w:rPr>
          <w:rFonts w:cstheme="minorHAnsi"/>
        </w:rPr>
        <w:t>of</w:t>
      </w:r>
      <w:r w:rsidRPr="00870A26">
        <w:rPr>
          <w:rFonts w:cstheme="minorHAnsi"/>
          <w:spacing w:val="-1"/>
        </w:rPr>
        <w:t xml:space="preserve"> </w:t>
      </w:r>
      <w:r w:rsidRPr="00870A26">
        <w:rPr>
          <w:rFonts w:cstheme="minorHAnsi"/>
        </w:rPr>
        <w:t>results</w:t>
      </w:r>
    </w:p>
    <w:p w14:paraId="370773D2" w14:textId="77777777" w:rsidR="001454FE" w:rsidRPr="00870A26" w:rsidRDefault="001454FE" w:rsidP="00AA4190">
      <w:pPr>
        <w:pStyle w:val="ListParagraph"/>
        <w:widowControl w:val="0"/>
        <w:numPr>
          <w:ilvl w:val="2"/>
          <w:numId w:val="10"/>
        </w:numPr>
        <w:tabs>
          <w:tab w:val="left" w:pos="270"/>
        </w:tabs>
        <w:autoSpaceDE w:val="0"/>
        <w:autoSpaceDN w:val="0"/>
        <w:spacing w:before="116" w:after="0" w:line="276" w:lineRule="auto"/>
        <w:ind w:left="720" w:right="29"/>
        <w:rPr>
          <w:rFonts w:cstheme="minorHAnsi"/>
        </w:rPr>
      </w:pPr>
      <w:r w:rsidRPr="00870A26">
        <w:rPr>
          <w:rFonts w:cstheme="minorHAnsi"/>
        </w:rPr>
        <w:t>Strong</w:t>
      </w:r>
      <w:r w:rsidRPr="00870A26">
        <w:rPr>
          <w:rFonts w:cstheme="minorHAnsi"/>
          <w:spacing w:val="-4"/>
        </w:rPr>
        <w:t xml:space="preserve"> </w:t>
      </w:r>
      <w:r w:rsidRPr="00870A26">
        <w:rPr>
          <w:rFonts w:cstheme="minorHAnsi"/>
        </w:rPr>
        <w:t>interpersonal</w:t>
      </w:r>
      <w:r w:rsidRPr="00870A26">
        <w:rPr>
          <w:rFonts w:cstheme="minorHAnsi"/>
          <w:spacing w:val="-4"/>
        </w:rPr>
        <w:t xml:space="preserve"> </w:t>
      </w:r>
      <w:r w:rsidRPr="00870A26">
        <w:rPr>
          <w:rFonts w:cstheme="minorHAnsi"/>
        </w:rPr>
        <w:t>skills</w:t>
      </w:r>
      <w:r w:rsidRPr="00870A26">
        <w:rPr>
          <w:rFonts w:cstheme="minorHAnsi"/>
          <w:spacing w:val="-3"/>
        </w:rPr>
        <w:t xml:space="preserve"> </w:t>
      </w:r>
      <w:r w:rsidRPr="00870A26">
        <w:rPr>
          <w:rFonts w:cstheme="minorHAnsi"/>
        </w:rPr>
        <w:t>and</w:t>
      </w:r>
      <w:r w:rsidRPr="00870A26">
        <w:rPr>
          <w:rFonts w:cstheme="minorHAnsi"/>
          <w:spacing w:val="-1"/>
        </w:rPr>
        <w:t xml:space="preserve"> </w:t>
      </w:r>
      <w:r w:rsidRPr="00870A26">
        <w:rPr>
          <w:rFonts w:cstheme="minorHAnsi"/>
        </w:rPr>
        <w:t>a</w:t>
      </w:r>
      <w:r w:rsidRPr="00870A26">
        <w:rPr>
          <w:rFonts w:cstheme="minorHAnsi"/>
          <w:spacing w:val="-4"/>
        </w:rPr>
        <w:t xml:space="preserve"> </w:t>
      </w:r>
      <w:r w:rsidRPr="00870A26">
        <w:rPr>
          <w:rFonts w:cstheme="minorHAnsi"/>
        </w:rPr>
        <w:t>team-oriented</w:t>
      </w:r>
      <w:r w:rsidRPr="00870A26">
        <w:rPr>
          <w:rFonts w:cstheme="minorHAnsi"/>
          <w:spacing w:val="-3"/>
        </w:rPr>
        <w:t xml:space="preserve"> </w:t>
      </w:r>
      <w:r w:rsidRPr="00870A26">
        <w:rPr>
          <w:rFonts w:cstheme="minorHAnsi"/>
        </w:rPr>
        <w:t>spirit</w:t>
      </w:r>
    </w:p>
    <w:p w14:paraId="7DC08FC2" w14:textId="77777777" w:rsidR="000E6E50" w:rsidRDefault="001454FE" w:rsidP="000E6E50">
      <w:pPr>
        <w:pStyle w:val="ListParagraph"/>
        <w:widowControl w:val="0"/>
        <w:numPr>
          <w:ilvl w:val="2"/>
          <w:numId w:val="10"/>
        </w:numPr>
        <w:tabs>
          <w:tab w:val="left" w:pos="270"/>
        </w:tabs>
        <w:autoSpaceDE w:val="0"/>
        <w:autoSpaceDN w:val="0"/>
        <w:spacing w:after="0" w:line="276" w:lineRule="auto"/>
        <w:ind w:left="720" w:right="29"/>
        <w:contextualSpacing w:val="0"/>
        <w:rPr>
          <w:rFonts w:cstheme="minorHAnsi"/>
        </w:rPr>
      </w:pPr>
      <w:r w:rsidRPr="00870A26">
        <w:rPr>
          <w:rFonts w:cstheme="minorHAnsi"/>
        </w:rPr>
        <w:t>Experience</w:t>
      </w:r>
      <w:r w:rsidRPr="00870A26">
        <w:rPr>
          <w:rFonts w:cstheme="minorHAnsi"/>
          <w:spacing w:val="-4"/>
        </w:rPr>
        <w:t xml:space="preserve"> </w:t>
      </w:r>
      <w:r w:rsidRPr="00870A26">
        <w:rPr>
          <w:rFonts w:cstheme="minorHAnsi"/>
        </w:rPr>
        <w:t>doing</w:t>
      </w:r>
      <w:r w:rsidRPr="00870A26">
        <w:rPr>
          <w:rFonts w:cstheme="minorHAnsi"/>
          <w:spacing w:val="-1"/>
        </w:rPr>
        <w:t xml:space="preserve"> </w:t>
      </w:r>
      <w:r w:rsidRPr="00870A26">
        <w:rPr>
          <w:rFonts w:cstheme="minorHAnsi"/>
        </w:rPr>
        <w:t>household</w:t>
      </w:r>
      <w:r w:rsidRPr="00870A26">
        <w:rPr>
          <w:rFonts w:cstheme="minorHAnsi"/>
          <w:spacing w:val="-3"/>
        </w:rPr>
        <w:t xml:space="preserve"> </w:t>
      </w:r>
      <w:r w:rsidRPr="00870A26">
        <w:rPr>
          <w:rFonts w:cstheme="minorHAnsi"/>
        </w:rPr>
        <w:t>survey</w:t>
      </w:r>
      <w:r w:rsidRPr="00870A26">
        <w:rPr>
          <w:rFonts w:cstheme="minorHAnsi"/>
          <w:spacing w:val="-4"/>
        </w:rPr>
        <w:t xml:space="preserve"> </w:t>
      </w:r>
      <w:r w:rsidRPr="00870A26">
        <w:rPr>
          <w:rFonts w:cstheme="minorHAnsi"/>
        </w:rPr>
        <w:t>work</w:t>
      </w:r>
      <w:r w:rsidRPr="00870A26">
        <w:rPr>
          <w:rFonts w:cstheme="minorHAnsi"/>
          <w:spacing w:val="1"/>
        </w:rPr>
        <w:t xml:space="preserve"> </w:t>
      </w:r>
      <w:r w:rsidRPr="00870A26">
        <w:rPr>
          <w:rFonts w:cstheme="minorHAnsi"/>
        </w:rPr>
        <w:t>and</w:t>
      </w:r>
      <w:r w:rsidRPr="00870A26">
        <w:rPr>
          <w:rFonts w:cstheme="minorHAnsi"/>
          <w:spacing w:val="-3"/>
        </w:rPr>
        <w:t xml:space="preserve"> </w:t>
      </w:r>
      <w:r w:rsidRPr="00870A26">
        <w:rPr>
          <w:rFonts w:cstheme="minorHAnsi"/>
        </w:rPr>
        <w:t>carrying</w:t>
      </w:r>
      <w:r w:rsidRPr="00870A26">
        <w:rPr>
          <w:rFonts w:cstheme="minorHAnsi"/>
          <w:spacing w:val="-1"/>
        </w:rPr>
        <w:t xml:space="preserve"> </w:t>
      </w:r>
      <w:r w:rsidRPr="00870A26">
        <w:rPr>
          <w:rFonts w:cstheme="minorHAnsi"/>
        </w:rPr>
        <w:t>out</w:t>
      </w:r>
      <w:r w:rsidRPr="00870A26">
        <w:rPr>
          <w:rFonts w:cstheme="minorHAnsi"/>
          <w:spacing w:val="-3"/>
        </w:rPr>
        <w:t xml:space="preserve"> </w:t>
      </w:r>
      <w:r w:rsidRPr="00870A26">
        <w:rPr>
          <w:rFonts w:cstheme="minorHAnsi"/>
        </w:rPr>
        <w:t>evaluations</w:t>
      </w:r>
      <w:r w:rsidRPr="00870A26">
        <w:rPr>
          <w:rFonts w:cstheme="minorHAnsi"/>
          <w:spacing w:val="-2"/>
        </w:rPr>
        <w:t xml:space="preserve"> </w:t>
      </w:r>
      <w:r w:rsidRPr="00870A26">
        <w:rPr>
          <w:rFonts w:cstheme="minorHAnsi"/>
        </w:rPr>
        <w:t>in</w:t>
      </w:r>
      <w:r w:rsidRPr="00870A26">
        <w:rPr>
          <w:rFonts w:cstheme="minorHAnsi"/>
          <w:spacing w:val="-3"/>
        </w:rPr>
        <w:t xml:space="preserve"> </w:t>
      </w:r>
      <w:r w:rsidRPr="00870A26">
        <w:rPr>
          <w:rFonts w:cstheme="minorHAnsi"/>
        </w:rPr>
        <w:t>Ethiopia.</w:t>
      </w:r>
    </w:p>
    <w:p w14:paraId="0CD07E6D" w14:textId="1D37B8FD" w:rsidR="001454FE" w:rsidRPr="000E6E50" w:rsidRDefault="001454FE" w:rsidP="00E94120">
      <w:pPr>
        <w:pStyle w:val="ListParagraph"/>
        <w:widowControl w:val="0"/>
        <w:numPr>
          <w:ilvl w:val="2"/>
          <w:numId w:val="10"/>
        </w:numPr>
        <w:tabs>
          <w:tab w:val="left" w:pos="270"/>
        </w:tabs>
        <w:autoSpaceDE w:val="0"/>
        <w:autoSpaceDN w:val="0"/>
        <w:spacing w:after="100" w:afterAutospacing="1" w:line="276" w:lineRule="auto"/>
        <w:ind w:left="720" w:right="29"/>
        <w:contextualSpacing w:val="0"/>
        <w:rPr>
          <w:rFonts w:cstheme="minorHAnsi"/>
        </w:rPr>
      </w:pPr>
      <w:r w:rsidRPr="000E6E50">
        <w:rPr>
          <w:rFonts w:cstheme="minorHAnsi"/>
        </w:rPr>
        <w:t>Strong</w:t>
      </w:r>
      <w:r w:rsidRPr="000E6E50">
        <w:rPr>
          <w:rFonts w:cstheme="minorHAnsi"/>
          <w:spacing w:val="-3"/>
        </w:rPr>
        <w:t xml:space="preserve"> </w:t>
      </w:r>
      <w:r w:rsidRPr="000E6E50">
        <w:rPr>
          <w:rFonts w:cstheme="minorHAnsi"/>
        </w:rPr>
        <w:t>background</w:t>
      </w:r>
      <w:r w:rsidRPr="000E6E50">
        <w:rPr>
          <w:rFonts w:cstheme="minorHAnsi"/>
          <w:spacing w:val="-2"/>
        </w:rPr>
        <w:t xml:space="preserve"> </w:t>
      </w:r>
      <w:r w:rsidRPr="000E6E50">
        <w:rPr>
          <w:rFonts w:cstheme="minorHAnsi"/>
        </w:rPr>
        <w:t>in</w:t>
      </w:r>
      <w:r w:rsidRPr="000E6E50">
        <w:rPr>
          <w:rFonts w:cstheme="minorHAnsi"/>
          <w:spacing w:val="-3"/>
        </w:rPr>
        <w:t xml:space="preserve"> </w:t>
      </w:r>
      <w:r w:rsidRPr="000E6E50">
        <w:rPr>
          <w:rFonts w:cstheme="minorHAnsi"/>
        </w:rPr>
        <w:t>statistics</w:t>
      </w:r>
      <w:r w:rsidRPr="000E6E50">
        <w:rPr>
          <w:rFonts w:cstheme="minorHAnsi"/>
          <w:spacing w:val="-2"/>
        </w:rPr>
        <w:t xml:space="preserve"> </w:t>
      </w:r>
      <w:r w:rsidRPr="000E6E50">
        <w:rPr>
          <w:rFonts w:cstheme="minorHAnsi"/>
        </w:rPr>
        <w:t>and</w:t>
      </w:r>
      <w:r w:rsidRPr="000E6E50">
        <w:rPr>
          <w:rFonts w:cstheme="minorHAnsi"/>
          <w:spacing w:val="-1"/>
        </w:rPr>
        <w:t xml:space="preserve"> </w:t>
      </w:r>
      <w:r w:rsidRPr="000E6E50">
        <w:rPr>
          <w:rFonts w:cstheme="minorHAnsi"/>
        </w:rPr>
        <w:t>econometrics</w:t>
      </w:r>
      <w:r w:rsidRPr="000E6E50">
        <w:rPr>
          <w:rFonts w:cstheme="minorHAnsi"/>
          <w:sz w:val="28"/>
          <w:szCs w:val="28"/>
        </w:rPr>
        <w:t xml:space="preserve">. </w:t>
      </w:r>
    </w:p>
    <w:p w14:paraId="358EDCB6" w14:textId="18AF94F4" w:rsidR="001454FE" w:rsidRPr="00870A26" w:rsidRDefault="00162C5E" w:rsidP="00AA4190">
      <w:pPr>
        <w:pStyle w:val="Heading2"/>
        <w:numPr>
          <w:ilvl w:val="1"/>
          <w:numId w:val="13"/>
        </w:numPr>
        <w:tabs>
          <w:tab w:val="left" w:pos="993"/>
        </w:tabs>
        <w:rPr>
          <w:rFonts w:asciiTheme="minorHAnsi" w:hAnsiTheme="minorHAnsi" w:cstheme="minorHAnsi"/>
          <w:sz w:val="24"/>
          <w:szCs w:val="24"/>
        </w:rPr>
      </w:pPr>
      <w:bookmarkStart w:id="82" w:name="_Toc126940488"/>
      <w:bookmarkStart w:id="83" w:name="_Toc127284472"/>
      <w:bookmarkStart w:id="84" w:name="_Toc130815698"/>
      <w:r w:rsidRPr="00870A26">
        <w:rPr>
          <w:rFonts w:asciiTheme="minorHAnsi" w:hAnsiTheme="minorHAnsi" w:cstheme="minorHAnsi"/>
          <w:sz w:val="24"/>
          <w:szCs w:val="24"/>
        </w:rPr>
        <w:t>K</w:t>
      </w:r>
      <w:r w:rsidR="001454FE" w:rsidRPr="00870A26">
        <w:rPr>
          <w:rFonts w:asciiTheme="minorHAnsi" w:hAnsiTheme="minorHAnsi" w:cstheme="minorHAnsi"/>
          <w:sz w:val="24"/>
          <w:szCs w:val="24"/>
        </w:rPr>
        <w:t>ey staff/ required staff</w:t>
      </w:r>
      <w:bookmarkEnd w:id="82"/>
      <w:bookmarkEnd w:id="83"/>
      <w:bookmarkEnd w:id="84"/>
      <w:r w:rsidR="001454FE" w:rsidRPr="00870A26">
        <w:rPr>
          <w:rFonts w:asciiTheme="minorHAnsi" w:hAnsiTheme="minorHAnsi" w:cstheme="minorHAnsi"/>
          <w:sz w:val="24"/>
          <w:szCs w:val="24"/>
        </w:rPr>
        <w:t xml:space="preserve"> </w:t>
      </w:r>
    </w:p>
    <w:p w14:paraId="73A2EF8D" w14:textId="2807EEFE" w:rsidR="00D30487" w:rsidRPr="00870A26" w:rsidRDefault="001454FE" w:rsidP="00C63C2F">
      <w:pPr>
        <w:spacing w:after="100" w:afterAutospacing="1" w:line="252" w:lineRule="auto"/>
        <w:ind w:right="43"/>
        <w:jc w:val="both"/>
        <w:rPr>
          <w:rFonts w:cstheme="minorHAnsi"/>
        </w:rPr>
      </w:pPr>
      <w:r w:rsidRPr="00870A26">
        <w:rPr>
          <w:rFonts w:cstheme="minorHAnsi"/>
        </w:rPr>
        <w:t xml:space="preserve">The proposed team should consist of reasonable number of qualified and experienced professionals having proven track record in designing and implementing socio-economic and </w:t>
      </w:r>
      <w:r w:rsidR="001A0306" w:rsidRPr="00870A26">
        <w:rPr>
          <w:rFonts w:cstheme="minorHAnsi"/>
        </w:rPr>
        <w:t>project completion</w:t>
      </w:r>
      <w:r w:rsidRPr="00870A26">
        <w:rPr>
          <w:rFonts w:cstheme="minorHAnsi"/>
        </w:rPr>
        <w:t xml:space="preserve"> studies and/ or evaluation studies and having good depth of understanding of rural development as well as gender and social inclusion. The </w:t>
      </w:r>
      <w:r w:rsidR="008B1F1E">
        <w:rPr>
          <w:lang w:val="en-IN"/>
        </w:rPr>
        <w:t>Consulting firm</w:t>
      </w:r>
      <w:r w:rsidR="008B1F1E" w:rsidRPr="00870A26">
        <w:rPr>
          <w:rFonts w:cstheme="minorHAnsi"/>
        </w:rPr>
        <w:t xml:space="preserve"> </w:t>
      </w:r>
      <w:r w:rsidRPr="00870A26">
        <w:rPr>
          <w:rFonts w:cstheme="minorHAnsi"/>
        </w:rPr>
        <w:t>are expected to propose a study coordinator/Team Leader and appropriate number of experts, field supervisors, enumerators and support staff.</w:t>
      </w:r>
    </w:p>
    <w:p w14:paraId="4B97E070" w14:textId="268A9C51" w:rsidR="000C6625" w:rsidRDefault="000C6625" w:rsidP="003479DC">
      <w:pPr>
        <w:pStyle w:val="Caption"/>
        <w:keepNext/>
        <w:spacing w:after="0"/>
        <w:contextualSpacing/>
      </w:pPr>
      <w:r>
        <w:lastRenderedPageBreak/>
        <w:t xml:space="preserve">Table </w:t>
      </w:r>
      <w:fldSimple w:instr=" SEQ Table \* ARABIC ">
        <w:r w:rsidR="00F22D17">
          <w:rPr>
            <w:noProof/>
          </w:rPr>
          <w:t>3</w:t>
        </w:r>
      </w:fldSimple>
      <w:r>
        <w:t xml:space="preserve"> </w:t>
      </w:r>
      <w:r w:rsidRPr="006E0D12">
        <w:t>Suggested List of the Consultancy Team</w:t>
      </w:r>
    </w:p>
    <w:tbl>
      <w:tblPr>
        <w:tblW w:w="94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10"/>
        <w:gridCol w:w="1980"/>
        <w:gridCol w:w="1260"/>
        <w:gridCol w:w="3960"/>
      </w:tblGrid>
      <w:tr w:rsidR="00BD4206" w:rsidRPr="00BD4206" w14:paraId="01338A7A" w14:textId="77777777" w:rsidTr="003479DC">
        <w:trPr>
          <w:trHeight w:val="683"/>
          <w:tblHeader/>
        </w:trPr>
        <w:tc>
          <w:tcPr>
            <w:tcW w:w="540" w:type="dxa"/>
            <w:shd w:val="clear" w:color="auto" w:fill="D9D9D9"/>
            <w:vAlign w:val="center"/>
          </w:tcPr>
          <w:p w14:paraId="45E0169A" w14:textId="77777777" w:rsidR="00BD4206" w:rsidRPr="00BD4206" w:rsidRDefault="00BD4206" w:rsidP="00BD4206">
            <w:pPr>
              <w:autoSpaceDE w:val="0"/>
              <w:autoSpaceDN w:val="0"/>
              <w:adjustRightInd w:val="0"/>
              <w:spacing w:after="0" w:line="240" w:lineRule="auto"/>
              <w:jc w:val="center"/>
              <w:rPr>
                <w:rFonts w:cs="Calibri"/>
                <w:color w:val="000000"/>
                <w:sz w:val="20"/>
                <w:szCs w:val="20"/>
              </w:rPr>
            </w:pPr>
            <w:r w:rsidRPr="00BD4206">
              <w:rPr>
                <w:rFonts w:cs="Calibri"/>
                <w:color w:val="000000"/>
                <w:sz w:val="20"/>
                <w:szCs w:val="20"/>
              </w:rPr>
              <w:t>No</w:t>
            </w:r>
          </w:p>
        </w:tc>
        <w:tc>
          <w:tcPr>
            <w:tcW w:w="1710" w:type="dxa"/>
            <w:shd w:val="clear" w:color="auto" w:fill="D9D9D9"/>
            <w:vAlign w:val="center"/>
          </w:tcPr>
          <w:p w14:paraId="40CFE365" w14:textId="77777777" w:rsidR="00BD4206" w:rsidRPr="00BD4206" w:rsidRDefault="00BD4206" w:rsidP="00BD4206">
            <w:pPr>
              <w:tabs>
                <w:tab w:val="left" w:pos="9214"/>
                <w:tab w:val="left" w:pos="9498"/>
              </w:tabs>
              <w:spacing w:after="100" w:afterAutospacing="1" w:line="276" w:lineRule="auto"/>
              <w:ind w:right="737"/>
              <w:jc w:val="center"/>
              <w:rPr>
                <w:rFonts w:cs="Calibri"/>
                <w:b/>
                <w:sz w:val="20"/>
                <w:szCs w:val="20"/>
              </w:rPr>
            </w:pPr>
            <w:r w:rsidRPr="00BD4206">
              <w:rPr>
                <w:rFonts w:cs="Calibri"/>
                <w:b/>
                <w:sz w:val="20"/>
                <w:szCs w:val="20"/>
              </w:rPr>
              <w:t>Role</w:t>
            </w:r>
          </w:p>
        </w:tc>
        <w:tc>
          <w:tcPr>
            <w:tcW w:w="1980" w:type="dxa"/>
            <w:shd w:val="clear" w:color="auto" w:fill="D9D9D9"/>
            <w:vAlign w:val="center"/>
          </w:tcPr>
          <w:p w14:paraId="02535E2E" w14:textId="77777777" w:rsidR="00BD4206" w:rsidRPr="00BD4206" w:rsidRDefault="00BD4206" w:rsidP="00BD4206">
            <w:pPr>
              <w:tabs>
                <w:tab w:val="left" w:pos="1777"/>
                <w:tab w:val="left" w:pos="9214"/>
                <w:tab w:val="left" w:pos="9498"/>
              </w:tabs>
              <w:spacing w:after="100" w:afterAutospacing="1" w:line="276" w:lineRule="auto"/>
              <w:ind w:right="-15"/>
              <w:jc w:val="center"/>
              <w:rPr>
                <w:rFonts w:cs="Calibri"/>
                <w:b/>
                <w:sz w:val="20"/>
                <w:szCs w:val="20"/>
              </w:rPr>
            </w:pPr>
            <w:r w:rsidRPr="00BD4206">
              <w:rPr>
                <w:rFonts w:cs="Calibri"/>
                <w:b/>
                <w:sz w:val="20"/>
                <w:szCs w:val="20"/>
              </w:rPr>
              <w:t>Specialization</w:t>
            </w:r>
          </w:p>
        </w:tc>
        <w:tc>
          <w:tcPr>
            <w:tcW w:w="1260" w:type="dxa"/>
            <w:shd w:val="clear" w:color="auto" w:fill="D9D9D9"/>
            <w:vAlign w:val="center"/>
          </w:tcPr>
          <w:p w14:paraId="5350BEEF" w14:textId="77777777" w:rsidR="00BD4206" w:rsidRPr="00BD4206" w:rsidRDefault="00BD4206" w:rsidP="00BD4206">
            <w:pPr>
              <w:tabs>
                <w:tab w:val="left" w:pos="9214"/>
                <w:tab w:val="left" w:pos="9498"/>
              </w:tabs>
              <w:spacing w:after="100" w:afterAutospacing="1" w:line="276" w:lineRule="auto"/>
              <w:ind w:right="177"/>
              <w:jc w:val="center"/>
              <w:rPr>
                <w:rFonts w:cs="Calibri"/>
                <w:b/>
                <w:sz w:val="20"/>
                <w:szCs w:val="20"/>
              </w:rPr>
            </w:pPr>
            <w:r w:rsidRPr="00BD4206">
              <w:rPr>
                <w:rFonts w:cs="Calibri"/>
                <w:b/>
                <w:sz w:val="20"/>
                <w:szCs w:val="20"/>
              </w:rPr>
              <w:t>Minimum Qualification</w:t>
            </w:r>
          </w:p>
        </w:tc>
        <w:tc>
          <w:tcPr>
            <w:tcW w:w="3960" w:type="dxa"/>
            <w:shd w:val="clear" w:color="auto" w:fill="D9D9D9"/>
            <w:vAlign w:val="center"/>
          </w:tcPr>
          <w:p w14:paraId="5BB9C7D1" w14:textId="77777777" w:rsidR="00BD4206" w:rsidRPr="00BD4206" w:rsidRDefault="00BD4206" w:rsidP="00BD4206">
            <w:pPr>
              <w:tabs>
                <w:tab w:val="left" w:pos="9214"/>
                <w:tab w:val="left" w:pos="9498"/>
              </w:tabs>
              <w:spacing w:after="100" w:afterAutospacing="1" w:line="276" w:lineRule="auto"/>
              <w:ind w:right="737"/>
              <w:jc w:val="center"/>
              <w:rPr>
                <w:rFonts w:cs="Calibri"/>
                <w:b/>
                <w:sz w:val="20"/>
                <w:szCs w:val="20"/>
              </w:rPr>
            </w:pPr>
            <w:r w:rsidRPr="00BD4206">
              <w:rPr>
                <w:rFonts w:cs="Calibri"/>
                <w:b/>
                <w:sz w:val="20"/>
                <w:szCs w:val="20"/>
              </w:rPr>
              <w:t>Experience</w:t>
            </w:r>
          </w:p>
        </w:tc>
      </w:tr>
      <w:tr w:rsidR="00BD4206" w:rsidRPr="00BD4206" w14:paraId="41611E43" w14:textId="77777777" w:rsidTr="003479DC">
        <w:trPr>
          <w:trHeight w:val="3860"/>
        </w:trPr>
        <w:tc>
          <w:tcPr>
            <w:tcW w:w="540" w:type="dxa"/>
          </w:tcPr>
          <w:p w14:paraId="31540CDD" w14:textId="77777777" w:rsidR="00BD4206" w:rsidRPr="00BD4206" w:rsidRDefault="00BD4206" w:rsidP="00BD4206">
            <w:pPr>
              <w:tabs>
                <w:tab w:val="left" w:pos="9214"/>
                <w:tab w:val="left" w:pos="9498"/>
              </w:tabs>
              <w:spacing w:after="100" w:afterAutospacing="1" w:line="276" w:lineRule="auto"/>
              <w:ind w:right="737"/>
              <w:jc w:val="both"/>
              <w:rPr>
                <w:rFonts w:cs="Calibri"/>
                <w:bCs/>
                <w:sz w:val="20"/>
                <w:szCs w:val="20"/>
              </w:rPr>
            </w:pPr>
            <w:r w:rsidRPr="00BD4206">
              <w:rPr>
                <w:rFonts w:cs="Calibri"/>
                <w:bCs/>
                <w:sz w:val="20"/>
                <w:szCs w:val="20"/>
              </w:rPr>
              <w:t>1</w:t>
            </w:r>
          </w:p>
        </w:tc>
        <w:tc>
          <w:tcPr>
            <w:tcW w:w="1710" w:type="dxa"/>
          </w:tcPr>
          <w:p w14:paraId="007E4A04" w14:textId="77777777" w:rsidR="00BD4206" w:rsidRPr="00BD4206" w:rsidRDefault="00BD4206" w:rsidP="00BD4206">
            <w:pPr>
              <w:tabs>
                <w:tab w:val="left" w:pos="9214"/>
                <w:tab w:val="left" w:pos="9498"/>
              </w:tabs>
              <w:spacing w:after="100" w:afterAutospacing="1" w:line="276" w:lineRule="auto"/>
              <w:rPr>
                <w:rFonts w:cs="Calibri"/>
                <w:bCs/>
                <w:sz w:val="20"/>
                <w:szCs w:val="20"/>
              </w:rPr>
            </w:pPr>
            <w:r w:rsidRPr="00BD4206">
              <w:rPr>
                <w:rFonts w:cs="Calibri"/>
                <w:bCs/>
                <w:sz w:val="20"/>
                <w:szCs w:val="20"/>
              </w:rPr>
              <w:t>Team Leader/ Study Coordinator team leader</w:t>
            </w:r>
          </w:p>
        </w:tc>
        <w:tc>
          <w:tcPr>
            <w:tcW w:w="1980" w:type="dxa"/>
          </w:tcPr>
          <w:p w14:paraId="07EA1E43" w14:textId="77777777" w:rsidR="00BD4206" w:rsidRPr="00BD4206" w:rsidRDefault="00BD4206" w:rsidP="00BD4206">
            <w:pPr>
              <w:autoSpaceDE w:val="0"/>
              <w:autoSpaceDN w:val="0"/>
              <w:adjustRightInd w:val="0"/>
              <w:spacing w:after="0" w:line="240" w:lineRule="auto"/>
              <w:rPr>
                <w:rFonts w:cs="Calibri"/>
                <w:color w:val="000000"/>
                <w:sz w:val="20"/>
                <w:szCs w:val="20"/>
              </w:rPr>
            </w:pPr>
            <w:r w:rsidRPr="00BD4206">
              <w:rPr>
                <w:rFonts w:cs="Calibri"/>
                <w:color w:val="000000"/>
                <w:sz w:val="20"/>
                <w:szCs w:val="20"/>
              </w:rPr>
              <w:t xml:space="preserve">Advanced degree in economics, statistics, agricultural economics or related field. </w:t>
            </w:r>
          </w:p>
          <w:p w14:paraId="3B979EE9" w14:textId="77777777" w:rsidR="00BD4206" w:rsidRPr="00BD4206" w:rsidRDefault="00BD4206" w:rsidP="00BD4206">
            <w:pPr>
              <w:tabs>
                <w:tab w:val="left" w:pos="2018"/>
                <w:tab w:val="left" w:pos="9214"/>
                <w:tab w:val="left" w:pos="9498"/>
              </w:tabs>
              <w:spacing w:after="100" w:afterAutospacing="1" w:line="276" w:lineRule="auto"/>
              <w:ind w:right="-107"/>
              <w:rPr>
                <w:rFonts w:cs="Calibri"/>
                <w:bCs/>
                <w:sz w:val="20"/>
                <w:szCs w:val="20"/>
              </w:rPr>
            </w:pPr>
          </w:p>
          <w:p w14:paraId="42B81E92" w14:textId="77777777" w:rsidR="00BD4206" w:rsidRPr="00BD4206" w:rsidRDefault="00BD4206" w:rsidP="00BD4206">
            <w:pPr>
              <w:tabs>
                <w:tab w:val="left" w:pos="9214"/>
                <w:tab w:val="left" w:pos="9498"/>
              </w:tabs>
              <w:spacing w:after="100" w:afterAutospacing="1" w:line="276" w:lineRule="auto"/>
              <w:ind w:right="737"/>
              <w:rPr>
                <w:rFonts w:cs="Calibri"/>
                <w:bCs/>
                <w:sz w:val="20"/>
                <w:szCs w:val="20"/>
              </w:rPr>
            </w:pPr>
          </w:p>
        </w:tc>
        <w:tc>
          <w:tcPr>
            <w:tcW w:w="1260" w:type="dxa"/>
          </w:tcPr>
          <w:p w14:paraId="2C799D48" w14:textId="77777777" w:rsidR="00BD4206" w:rsidRPr="00BD4206" w:rsidRDefault="00BD4206" w:rsidP="00BD4206">
            <w:pPr>
              <w:tabs>
                <w:tab w:val="left" w:pos="9214"/>
                <w:tab w:val="left" w:pos="9498"/>
              </w:tabs>
              <w:spacing w:after="100" w:afterAutospacing="1" w:line="276" w:lineRule="auto"/>
              <w:ind w:right="177"/>
              <w:jc w:val="both"/>
              <w:rPr>
                <w:rFonts w:cs="Calibri"/>
                <w:bCs/>
                <w:sz w:val="20"/>
                <w:szCs w:val="20"/>
              </w:rPr>
            </w:pPr>
            <w:r w:rsidRPr="00BD4206">
              <w:rPr>
                <w:rFonts w:cs="Calibri"/>
                <w:bCs/>
                <w:sz w:val="20"/>
                <w:szCs w:val="20"/>
              </w:rPr>
              <w:t xml:space="preserve">MA/M.Sc. but Ph.D. preferred </w:t>
            </w:r>
          </w:p>
        </w:tc>
        <w:tc>
          <w:tcPr>
            <w:tcW w:w="3960" w:type="dxa"/>
          </w:tcPr>
          <w:p w14:paraId="0A218A87" w14:textId="77777777" w:rsidR="000D11A2" w:rsidRDefault="00E0326E" w:rsidP="000D11A2">
            <w:pPr>
              <w:pStyle w:val="ListParagraph"/>
              <w:numPr>
                <w:ilvl w:val="0"/>
                <w:numId w:val="25"/>
              </w:numPr>
              <w:tabs>
                <w:tab w:val="left" w:pos="9214"/>
                <w:tab w:val="left" w:pos="9498"/>
              </w:tabs>
              <w:spacing w:after="0" w:line="240" w:lineRule="auto"/>
              <w:ind w:left="164" w:right="13" w:hanging="180"/>
              <w:rPr>
                <w:rFonts w:cs="Calibri"/>
                <w:sz w:val="20"/>
                <w:szCs w:val="20"/>
              </w:rPr>
            </w:pPr>
            <w:r w:rsidRPr="00E0326E">
              <w:rPr>
                <w:rFonts w:cs="Calibri"/>
                <w:sz w:val="20"/>
                <w:szCs w:val="20"/>
              </w:rPr>
              <w:t>A</w:t>
            </w:r>
            <w:r w:rsidR="00BD4206" w:rsidRPr="00E0326E">
              <w:rPr>
                <w:rFonts w:cs="Calibri"/>
                <w:sz w:val="20"/>
                <w:szCs w:val="20"/>
              </w:rPr>
              <w:t xml:space="preserve">t least 15 years relevant experiences in conducting </w:t>
            </w:r>
            <w:r w:rsidR="00FC3BF9" w:rsidRPr="00E0326E">
              <w:rPr>
                <w:rFonts w:cs="Calibri"/>
                <w:sz w:val="20"/>
                <w:szCs w:val="20"/>
              </w:rPr>
              <w:t>impact</w:t>
            </w:r>
            <w:r w:rsidR="00BD4206" w:rsidRPr="00E0326E">
              <w:rPr>
                <w:rFonts w:cs="Calibri"/>
                <w:sz w:val="20"/>
                <w:szCs w:val="20"/>
              </w:rPr>
              <w:t xml:space="preserve"> evaluations, large quantitative survey implementation and analysis, experience in household and agricultural data collection and analysis required, ability to coordinate teams and ensure timely reporting. </w:t>
            </w:r>
          </w:p>
          <w:p w14:paraId="4CC51FC8" w14:textId="400E92C6" w:rsidR="00BD4206" w:rsidRPr="000D11A2" w:rsidRDefault="00BD4206" w:rsidP="000D11A2">
            <w:pPr>
              <w:pStyle w:val="ListParagraph"/>
              <w:numPr>
                <w:ilvl w:val="0"/>
                <w:numId w:val="25"/>
              </w:numPr>
              <w:tabs>
                <w:tab w:val="left" w:pos="9214"/>
                <w:tab w:val="left" w:pos="9498"/>
              </w:tabs>
              <w:spacing w:after="0" w:line="240" w:lineRule="auto"/>
              <w:ind w:left="164" w:right="13" w:hanging="180"/>
              <w:rPr>
                <w:rFonts w:cs="Calibri"/>
                <w:sz w:val="20"/>
                <w:szCs w:val="20"/>
              </w:rPr>
            </w:pPr>
            <w:r w:rsidRPr="000D11A2">
              <w:rPr>
                <w:rFonts w:cs="Calibri"/>
                <w:sz w:val="20"/>
                <w:szCs w:val="20"/>
              </w:rPr>
              <w:t xml:space="preserve">The study coordinator/Team Leader will be in charge of coordinating the planning, implementation of the studies and ensuring that the work is conducted following the highest professional standards. The individual will be in charge of ensuring that the quality control and supervision mechanism in place for the survey is effective, manage the data collection team and ensure that each member performs their specific scope of work.  </w:t>
            </w:r>
          </w:p>
        </w:tc>
      </w:tr>
      <w:tr w:rsidR="00BD4206" w:rsidRPr="00BD4206" w14:paraId="0F3C23CC" w14:textId="77777777" w:rsidTr="00ED19CF">
        <w:trPr>
          <w:trHeight w:val="575"/>
        </w:trPr>
        <w:tc>
          <w:tcPr>
            <w:tcW w:w="540" w:type="dxa"/>
          </w:tcPr>
          <w:p w14:paraId="45D2CBAD" w14:textId="77777777" w:rsidR="00BD4206" w:rsidRPr="00BD4206" w:rsidRDefault="00BD4206" w:rsidP="00BD4206">
            <w:pPr>
              <w:tabs>
                <w:tab w:val="left" w:pos="9214"/>
                <w:tab w:val="left" w:pos="9498"/>
              </w:tabs>
              <w:spacing w:after="100" w:afterAutospacing="1" w:line="276" w:lineRule="auto"/>
              <w:ind w:right="737"/>
              <w:jc w:val="both"/>
              <w:rPr>
                <w:rFonts w:cs="Calibri"/>
                <w:bCs/>
                <w:sz w:val="20"/>
                <w:szCs w:val="20"/>
              </w:rPr>
            </w:pPr>
            <w:r w:rsidRPr="00BD4206">
              <w:rPr>
                <w:rFonts w:cs="Calibri"/>
                <w:bCs/>
                <w:sz w:val="20"/>
                <w:szCs w:val="20"/>
              </w:rPr>
              <w:t>2</w:t>
            </w:r>
          </w:p>
        </w:tc>
        <w:tc>
          <w:tcPr>
            <w:tcW w:w="1710" w:type="dxa"/>
          </w:tcPr>
          <w:p w14:paraId="42DC95CC" w14:textId="77777777" w:rsidR="00BD4206" w:rsidRPr="00BD4206" w:rsidRDefault="00BD4206" w:rsidP="00BD4206">
            <w:pPr>
              <w:tabs>
                <w:tab w:val="left" w:pos="9214"/>
                <w:tab w:val="left" w:pos="9498"/>
              </w:tabs>
              <w:spacing w:after="100" w:afterAutospacing="1" w:line="276" w:lineRule="auto"/>
              <w:ind w:right="317"/>
              <w:jc w:val="both"/>
              <w:rPr>
                <w:rFonts w:cs="Calibri"/>
                <w:bCs/>
                <w:sz w:val="20"/>
                <w:szCs w:val="20"/>
              </w:rPr>
            </w:pPr>
            <w:r w:rsidRPr="00BD4206">
              <w:rPr>
                <w:rFonts w:cs="Calibri"/>
                <w:bCs/>
                <w:sz w:val="20"/>
                <w:szCs w:val="20"/>
              </w:rPr>
              <w:t xml:space="preserve">Senior Irrigation Agronomist </w:t>
            </w:r>
          </w:p>
        </w:tc>
        <w:tc>
          <w:tcPr>
            <w:tcW w:w="1980" w:type="dxa"/>
          </w:tcPr>
          <w:p w14:paraId="236B86CE" w14:textId="77777777" w:rsidR="00BD4206" w:rsidRPr="00BD4206" w:rsidRDefault="00BD4206" w:rsidP="00ED19CF">
            <w:pPr>
              <w:tabs>
                <w:tab w:val="left" w:pos="9214"/>
                <w:tab w:val="left" w:pos="9498"/>
              </w:tabs>
              <w:spacing w:after="100" w:afterAutospacing="1" w:line="276" w:lineRule="auto"/>
              <w:ind w:right="737"/>
              <w:rPr>
                <w:rFonts w:cs="Calibri"/>
                <w:bCs/>
                <w:sz w:val="20"/>
                <w:szCs w:val="20"/>
              </w:rPr>
            </w:pPr>
            <w:r w:rsidRPr="00BD4206">
              <w:rPr>
                <w:rFonts w:cs="Calibri"/>
                <w:bCs/>
                <w:sz w:val="20"/>
                <w:szCs w:val="20"/>
              </w:rPr>
              <w:t>Irrigation agronomy or related fields</w:t>
            </w:r>
          </w:p>
        </w:tc>
        <w:tc>
          <w:tcPr>
            <w:tcW w:w="1260" w:type="dxa"/>
          </w:tcPr>
          <w:p w14:paraId="6F1F628D" w14:textId="77777777" w:rsidR="00BD4206" w:rsidRPr="00BD4206" w:rsidRDefault="00BD4206" w:rsidP="000F2EE1">
            <w:pPr>
              <w:tabs>
                <w:tab w:val="left" w:pos="9214"/>
                <w:tab w:val="left" w:pos="9498"/>
              </w:tabs>
              <w:spacing w:after="100" w:afterAutospacing="1" w:line="276" w:lineRule="auto"/>
              <w:ind w:right="68"/>
              <w:jc w:val="both"/>
              <w:rPr>
                <w:rFonts w:cs="Calibri"/>
                <w:bCs/>
                <w:sz w:val="20"/>
                <w:szCs w:val="20"/>
              </w:rPr>
            </w:pPr>
            <w:proofErr w:type="spellStart"/>
            <w:r w:rsidRPr="00BD4206">
              <w:rPr>
                <w:rFonts w:cs="Calibri"/>
                <w:bCs/>
                <w:sz w:val="20"/>
                <w:szCs w:val="20"/>
              </w:rPr>
              <w:t>M.Sc</w:t>
            </w:r>
            <w:proofErr w:type="spellEnd"/>
            <w:r w:rsidRPr="00BD4206">
              <w:rPr>
                <w:rFonts w:cs="Calibri"/>
                <w:bCs/>
                <w:sz w:val="20"/>
                <w:szCs w:val="20"/>
              </w:rPr>
              <w:t xml:space="preserve"> </w:t>
            </w:r>
          </w:p>
        </w:tc>
        <w:tc>
          <w:tcPr>
            <w:tcW w:w="3960" w:type="dxa"/>
          </w:tcPr>
          <w:p w14:paraId="2214B3A2" w14:textId="77777777" w:rsidR="00BD4206" w:rsidRPr="00094693" w:rsidRDefault="00BD4206" w:rsidP="00ED19CF">
            <w:pPr>
              <w:pStyle w:val="ListParagraph"/>
              <w:numPr>
                <w:ilvl w:val="0"/>
                <w:numId w:val="26"/>
              </w:numPr>
              <w:tabs>
                <w:tab w:val="left" w:pos="9214"/>
                <w:tab w:val="left" w:pos="9498"/>
              </w:tabs>
              <w:spacing w:after="100" w:afterAutospacing="1" w:line="240" w:lineRule="auto"/>
              <w:ind w:left="164" w:right="181" w:hanging="180"/>
              <w:jc w:val="both"/>
              <w:rPr>
                <w:rFonts w:cs="Calibri"/>
                <w:bCs/>
                <w:sz w:val="20"/>
                <w:szCs w:val="20"/>
              </w:rPr>
            </w:pPr>
            <w:r w:rsidRPr="00094693">
              <w:rPr>
                <w:rFonts w:cs="Calibri"/>
                <w:bCs/>
                <w:sz w:val="20"/>
                <w:szCs w:val="20"/>
              </w:rPr>
              <w:t>At least 10 years of experience in irrigation agronomy, agronomic practices, etc. in agriculture and natural resource management is desirable. Good command of English and knowledge of the Ethiopian condition is an advantage.</w:t>
            </w:r>
          </w:p>
        </w:tc>
      </w:tr>
      <w:tr w:rsidR="00BD4206" w:rsidRPr="00BD4206" w14:paraId="33B3905F" w14:textId="77777777" w:rsidTr="003479DC">
        <w:trPr>
          <w:trHeight w:val="1016"/>
        </w:trPr>
        <w:tc>
          <w:tcPr>
            <w:tcW w:w="540" w:type="dxa"/>
          </w:tcPr>
          <w:p w14:paraId="113609B3" w14:textId="77777777" w:rsidR="00BD4206" w:rsidRPr="00BD4206" w:rsidRDefault="00BD4206" w:rsidP="00BD4206">
            <w:pPr>
              <w:tabs>
                <w:tab w:val="left" w:pos="9214"/>
                <w:tab w:val="left" w:pos="9498"/>
              </w:tabs>
              <w:spacing w:after="100" w:afterAutospacing="1" w:line="276" w:lineRule="auto"/>
              <w:ind w:right="737"/>
              <w:jc w:val="both"/>
              <w:rPr>
                <w:rFonts w:cs="Calibri"/>
                <w:bCs/>
                <w:sz w:val="20"/>
                <w:szCs w:val="20"/>
              </w:rPr>
            </w:pPr>
            <w:r w:rsidRPr="00BD4206">
              <w:rPr>
                <w:rFonts w:cs="Calibri"/>
                <w:bCs/>
                <w:sz w:val="20"/>
                <w:szCs w:val="20"/>
              </w:rPr>
              <w:t>3</w:t>
            </w:r>
          </w:p>
        </w:tc>
        <w:tc>
          <w:tcPr>
            <w:tcW w:w="1710" w:type="dxa"/>
          </w:tcPr>
          <w:p w14:paraId="611EE188" w14:textId="2756DCFA" w:rsidR="00BD4206" w:rsidRPr="00BD4206" w:rsidRDefault="00BD4206" w:rsidP="00BD4206">
            <w:pPr>
              <w:tabs>
                <w:tab w:val="left" w:pos="9214"/>
                <w:tab w:val="left" w:pos="9498"/>
              </w:tabs>
              <w:spacing w:after="100" w:afterAutospacing="1" w:line="276" w:lineRule="auto"/>
              <w:ind w:right="13"/>
              <w:rPr>
                <w:rFonts w:cs="Calibri"/>
                <w:bCs/>
                <w:sz w:val="20"/>
                <w:szCs w:val="20"/>
              </w:rPr>
            </w:pPr>
            <w:r w:rsidRPr="00BD4206">
              <w:rPr>
                <w:rFonts w:cs="Calibri"/>
                <w:bCs/>
                <w:sz w:val="20"/>
                <w:szCs w:val="20"/>
              </w:rPr>
              <w:t>Socio-economic</w:t>
            </w:r>
            <w:r w:rsidR="0067463D">
              <w:rPr>
                <w:rFonts w:cs="Calibri"/>
                <w:bCs/>
                <w:sz w:val="20"/>
                <w:szCs w:val="20"/>
              </w:rPr>
              <w:t xml:space="preserve"> expert</w:t>
            </w:r>
          </w:p>
        </w:tc>
        <w:tc>
          <w:tcPr>
            <w:tcW w:w="1980" w:type="dxa"/>
          </w:tcPr>
          <w:p w14:paraId="78BEFF83" w14:textId="77777777" w:rsidR="00BD4206" w:rsidRPr="00BD4206" w:rsidRDefault="00BD4206" w:rsidP="00BD4206">
            <w:pPr>
              <w:tabs>
                <w:tab w:val="left" w:pos="9214"/>
                <w:tab w:val="left" w:pos="9498"/>
              </w:tabs>
              <w:spacing w:after="100" w:afterAutospacing="1" w:line="276" w:lineRule="auto"/>
              <w:ind w:right="15"/>
              <w:jc w:val="both"/>
              <w:rPr>
                <w:rFonts w:cs="Calibri"/>
                <w:bCs/>
                <w:sz w:val="20"/>
                <w:szCs w:val="20"/>
              </w:rPr>
            </w:pPr>
            <w:r w:rsidRPr="00BD4206">
              <w:rPr>
                <w:rFonts w:cs="Calibri"/>
                <w:sz w:val="20"/>
                <w:szCs w:val="20"/>
              </w:rPr>
              <w:t>Advanced degree in economics, agricultural economics or related fields</w:t>
            </w:r>
          </w:p>
        </w:tc>
        <w:tc>
          <w:tcPr>
            <w:tcW w:w="1260" w:type="dxa"/>
          </w:tcPr>
          <w:p w14:paraId="525D2E03" w14:textId="77777777" w:rsidR="00BD4206" w:rsidRPr="00BD4206" w:rsidRDefault="00BD4206" w:rsidP="000F2EE1">
            <w:pPr>
              <w:tabs>
                <w:tab w:val="left" w:pos="9214"/>
                <w:tab w:val="left" w:pos="9498"/>
              </w:tabs>
              <w:spacing w:after="100" w:afterAutospacing="1" w:line="276" w:lineRule="auto"/>
              <w:ind w:right="68"/>
              <w:jc w:val="both"/>
              <w:rPr>
                <w:rFonts w:cs="Calibri"/>
                <w:bCs/>
                <w:sz w:val="20"/>
                <w:szCs w:val="20"/>
              </w:rPr>
            </w:pPr>
            <w:proofErr w:type="spellStart"/>
            <w:r w:rsidRPr="00BD4206">
              <w:rPr>
                <w:rFonts w:cs="Calibri"/>
                <w:bCs/>
                <w:sz w:val="20"/>
                <w:szCs w:val="20"/>
              </w:rPr>
              <w:t>M.Sc</w:t>
            </w:r>
            <w:proofErr w:type="spellEnd"/>
            <w:r w:rsidRPr="00BD4206">
              <w:rPr>
                <w:rFonts w:cs="Calibri"/>
                <w:bCs/>
                <w:sz w:val="20"/>
                <w:szCs w:val="20"/>
              </w:rPr>
              <w:t xml:space="preserve"> </w:t>
            </w:r>
          </w:p>
        </w:tc>
        <w:tc>
          <w:tcPr>
            <w:tcW w:w="3960" w:type="dxa"/>
          </w:tcPr>
          <w:p w14:paraId="5BBB18CE" w14:textId="77777777" w:rsidR="00BD4206" w:rsidRPr="00BD4206" w:rsidRDefault="00BD4206" w:rsidP="00BD4206">
            <w:pPr>
              <w:tabs>
                <w:tab w:val="left" w:pos="9214"/>
                <w:tab w:val="left" w:pos="9498"/>
              </w:tabs>
              <w:spacing w:after="100" w:afterAutospacing="1" w:line="276" w:lineRule="auto"/>
              <w:ind w:right="181"/>
              <w:jc w:val="both"/>
              <w:rPr>
                <w:rFonts w:cs="Calibri"/>
                <w:bCs/>
                <w:sz w:val="20"/>
                <w:szCs w:val="20"/>
              </w:rPr>
            </w:pPr>
            <w:r w:rsidRPr="00BD4206">
              <w:rPr>
                <w:rFonts w:cs="Calibri"/>
                <w:sz w:val="20"/>
                <w:szCs w:val="20"/>
              </w:rPr>
              <w:t xml:space="preserve">At least 10 years' experience in collecting and analysing survey data using kobo tool box, SPSS or equivalent software. </w:t>
            </w:r>
            <w:r w:rsidRPr="00BD4206">
              <w:rPr>
                <w:rFonts w:cs="Calibri"/>
                <w:bCs/>
                <w:sz w:val="20"/>
                <w:szCs w:val="20"/>
              </w:rPr>
              <w:t>Good command of English and knowledge of the Ethiopian condition is an advantage.</w:t>
            </w:r>
          </w:p>
        </w:tc>
      </w:tr>
      <w:tr w:rsidR="00BD4206" w:rsidRPr="00BD4206" w14:paraId="23429CFD" w14:textId="77777777" w:rsidTr="003479DC">
        <w:trPr>
          <w:trHeight w:val="56"/>
        </w:trPr>
        <w:tc>
          <w:tcPr>
            <w:tcW w:w="540" w:type="dxa"/>
          </w:tcPr>
          <w:p w14:paraId="0AB657D1" w14:textId="77777777" w:rsidR="00BD4206" w:rsidRPr="00BD4206" w:rsidRDefault="00BD4206" w:rsidP="00BD4206">
            <w:pPr>
              <w:tabs>
                <w:tab w:val="left" w:pos="9214"/>
                <w:tab w:val="left" w:pos="9498"/>
              </w:tabs>
              <w:spacing w:after="100" w:afterAutospacing="1" w:line="276" w:lineRule="auto"/>
              <w:ind w:right="737"/>
              <w:jc w:val="both"/>
              <w:rPr>
                <w:rFonts w:cs="Calibri"/>
                <w:bCs/>
                <w:sz w:val="20"/>
                <w:szCs w:val="20"/>
              </w:rPr>
            </w:pPr>
            <w:r w:rsidRPr="00BD4206">
              <w:rPr>
                <w:rFonts w:cs="Calibri"/>
                <w:bCs/>
                <w:sz w:val="20"/>
                <w:szCs w:val="20"/>
              </w:rPr>
              <w:t>4</w:t>
            </w:r>
          </w:p>
        </w:tc>
        <w:tc>
          <w:tcPr>
            <w:tcW w:w="1710" w:type="dxa"/>
          </w:tcPr>
          <w:p w14:paraId="1053B576" w14:textId="77777777" w:rsidR="00BD4206" w:rsidRPr="00BD4206" w:rsidRDefault="00BD4206" w:rsidP="00BD4206">
            <w:pPr>
              <w:tabs>
                <w:tab w:val="left" w:pos="9214"/>
                <w:tab w:val="left" w:pos="9498"/>
              </w:tabs>
              <w:spacing w:after="100" w:afterAutospacing="1" w:line="276" w:lineRule="auto"/>
              <w:ind w:right="13"/>
              <w:jc w:val="both"/>
              <w:rPr>
                <w:rFonts w:cs="Calibri"/>
                <w:bCs/>
                <w:sz w:val="20"/>
                <w:szCs w:val="20"/>
              </w:rPr>
            </w:pPr>
            <w:r w:rsidRPr="00BD4206">
              <w:rPr>
                <w:rFonts w:cs="Calibri"/>
                <w:bCs/>
                <w:sz w:val="20"/>
                <w:szCs w:val="20"/>
              </w:rPr>
              <w:t>Senior Irrigation Engineer</w:t>
            </w:r>
          </w:p>
        </w:tc>
        <w:tc>
          <w:tcPr>
            <w:tcW w:w="1980" w:type="dxa"/>
          </w:tcPr>
          <w:p w14:paraId="76651CBF" w14:textId="77777777" w:rsidR="00BD4206" w:rsidRPr="00BD4206" w:rsidRDefault="00BD4206" w:rsidP="00BD4206">
            <w:pPr>
              <w:tabs>
                <w:tab w:val="left" w:pos="9214"/>
                <w:tab w:val="left" w:pos="9498"/>
              </w:tabs>
              <w:spacing w:after="100" w:afterAutospacing="1" w:line="276" w:lineRule="auto"/>
              <w:ind w:right="15"/>
              <w:jc w:val="both"/>
              <w:rPr>
                <w:rFonts w:cs="Calibri"/>
                <w:bCs/>
                <w:sz w:val="20"/>
                <w:szCs w:val="20"/>
              </w:rPr>
            </w:pPr>
            <w:r w:rsidRPr="00BD4206">
              <w:rPr>
                <w:rFonts w:cs="Calibri"/>
                <w:sz w:val="20"/>
                <w:szCs w:val="20"/>
              </w:rPr>
              <w:t>Agricultural engineer, irrigation engineer, hydraulic engineer or related fields</w:t>
            </w:r>
            <w:r w:rsidRPr="00BD4206">
              <w:rPr>
                <w:rFonts w:cs="Calibri"/>
                <w:bCs/>
                <w:sz w:val="20"/>
                <w:szCs w:val="20"/>
              </w:rPr>
              <w:t xml:space="preserve">    </w:t>
            </w:r>
          </w:p>
        </w:tc>
        <w:tc>
          <w:tcPr>
            <w:tcW w:w="1260" w:type="dxa"/>
          </w:tcPr>
          <w:p w14:paraId="200CC406" w14:textId="77777777" w:rsidR="00BD4206" w:rsidRPr="00BD4206" w:rsidRDefault="00BD4206" w:rsidP="000F2EE1">
            <w:pPr>
              <w:tabs>
                <w:tab w:val="left" w:pos="9214"/>
                <w:tab w:val="left" w:pos="9498"/>
              </w:tabs>
              <w:spacing w:after="100" w:afterAutospacing="1" w:line="276" w:lineRule="auto"/>
              <w:ind w:right="68"/>
              <w:jc w:val="both"/>
              <w:rPr>
                <w:rFonts w:cs="Calibri"/>
                <w:bCs/>
                <w:sz w:val="20"/>
                <w:szCs w:val="20"/>
              </w:rPr>
            </w:pPr>
            <w:r w:rsidRPr="00BD4206">
              <w:rPr>
                <w:rFonts w:cs="Calibri"/>
                <w:bCs/>
                <w:sz w:val="20"/>
                <w:szCs w:val="20"/>
              </w:rPr>
              <w:t>M.Sc.</w:t>
            </w:r>
          </w:p>
          <w:p w14:paraId="24C8DEBE" w14:textId="77777777" w:rsidR="00BD4206" w:rsidRPr="00BD4206" w:rsidRDefault="00BD4206" w:rsidP="00BD4206">
            <w:pPr>
              <w:tabs>
                <w:tab w:val="left" w:pos="9214"/>
                <w:tab w:val="left" w:pos="9498"/>
              </w:tabs>
              <w:spacing w:after="100" w:afterAutospacing="1" w:line="276" w:lineRule="auto"/>
              <w:ind w:right="737"/>
              <w:jc w:val="both"/>
              <w:rPr>
                <w:rFonts w:cs="Calibri"/>
                <w:sz w:val="20"/>
                <w:szCs w:val="20"/>
              </w:rPr>
            </w:pPr>
          </w:p>
          <w:p w14:paraId="4915DA37" w14:textId="77777777" w:rsidR="00BD4206" w:rsidRPr="00BD4206" w:rsidRDefault="00BD4206" w:rsidP="00BD4206">
            <w:pPr>
              <w:tabs>
                <w:tab w:val="left" w:pos="9214"/>
                <w:tab w:val="left" w:pos="9498"/>
              </w:tabs>
              <w:spacing w:after="100" w:afterAutospacing="1" w:line="276" w:lineRule="auto"/>
              <w:ind w:right="737"/>
              <w:jc w:val="both"/>
              <w:rPr>
                <w:rFonts w:cs="Calibri"/>
                <w:bCs/>
                <w:sz w:val="20"/>
                <w:szCs w:val="20"/>
              </w:rPr>
            </w:pPr>
          </w:p>
        </w:tc>
        <w:tc>
          <w:tcPr>
            <w:tcW w:w="3960" w:type="dxa"/>
          </w:tcPr>
          <w:p w14:paraId="66615CD9" w14:textId="77777777" w:rsidR="00BD4206" w:rsidRPr="00BD4206" w:rsidRDefault="00BD4206" w:rsidP="00BD4206">
            <w:pPr>
              <w:tabs>
                <w:tab w:val="left" w:pos="9214"/>
                <w:tab w:val="left" w:pos="9498"/>
              </w:tabs>
              <w:spacing w:after="0" w:line="276" w:lineRule="auto"/>
              <w:ind w:right="187"/>
              <w:jc w:val="both"/>
              <w:rPr>
                <w:rFonts w:cs="Calibri"/>
                <w:bCs/>
                <w:sz w:val="20"/>
                <w:szCs w:val="20"/>
              </w:rPr>
            </w:pPr>
            <w:r w:rsidRPr="00BD4206">
              <w:rPr>
                <w:rFonts w:cs="Calibri"/>
                <w:bCs/>
                <w:sz w:val="20"/>
                <w:szCs w:val="20"/>
              </w:rPr>
              <w:t xml:space="preserve">At least 10 years of direct field level experience in undertaking and managing irrigation interventions. Extensive experience in watershed development of technical support, monitoring and evaluation of implementation progress of \ irrigation interventions. </w:t>
            </w:r>
          </w:p>
          <w:p w14:paraId="4033EE1D" w14:textId="77777777" w:rsidR="00BD4206" w:rsidRPr="00BD4206" w:rsidRDefault="00BD4206" w:rsidP="00BD4206">
            <w:pPr>
              <w:tabs>
                <w:tab w:val="left" w:pos="9214"/>
                <w:tab w:val="left" w:pos="9498"/>
              </w:tabs>
              <w:spacing w:after="100" w:afterAutospacing="1" w:line="276" w:lineRule="auto"/>
              <w:ind w:right="181"/>
              <w:jc w:val="both"/>
              <w:rPr>
                <w:rFonts w:cs="Calibri"/>
                <w:bCs/>
                <w:sz w:val="20"/>
                <w:szCs w:val="20"/>
              </w:rPr>
            </w:pPr>
            <w:r w:rsidRPr="00BD4206">
              <w:rPr>
                <w:rFonts w:cs="Calibri"/>
                <w:bCs/>
                <w:sz w:val="20"/>
                <w:szCs w:val="20"/>
              </w:rPr>
              <w:t>Good command of English and knowledge of the Ethiopian condition is an advantage.</w:t>
            </w:r>
          </w:p>
        </w:tc>
      </w:tr>
      <w:tr w:rsidR="00BD4206" w:rsidRPr="00BD4206" w14:paraId="2BB44204" w14:textId="77777777" w:rsidTr="003479DC">
        <w:trPr>
          <w:trHeight w:val="467"/>
        </w:trPr>
        <w:tc>
          <w:tcPr>
            <w:tcW w:w="540" w:type="dxa"/>
          </w:tcPr>
          <w:p w14:paraId="4D8D5034" w14:textId="77777777" w:rsidR="00BD4206" w:rsidRPr="00BD4206" w:rsidRDefault="00BD4206" w:rsidP="00BD4206">
            <w:pPr>
              <w:tabs>
                <w:tab w:val="left" w:pos="9214"/>
                <w:tab w:val="left" w:pos="9498"/>
              </w:tabs>
              <w:spacing w:after="100" w:afterAutospacing="1" w:line="276" w:lineRule="auto"/>
              <w:ind w:right="737"/>
              <w:jc w:val="both"/>
              <w:rPr>
                <w:rFonts w:cs="Calibri"/>
                <w:bCs/>
                <w:sz w:val="20"/>
                <w:szCs w:val="20"/>
              </w:rPr>
            </w:pPr>
            <w:r w:rsidRPr="00BD4206">
              <w:rPr>
                <w:rFonts w:cs="Calibri"/>
                <w:bCs/>
                <w:sz w:val="20"/>
                <w:szCs w:val="20"/>
              </w:rPr>
              <w:t>5</w:t>
            </w:r>
          </w:p>
        </w:tc>
        <w:tc>
          <w:tcPr>
            <w:tcW w:w="1710" w:type="dxa"/>
          </w:tcPr>
          <w:p w14:paraId="414AC0DE" w14:textId="77777777" w:rsidR="00BD4206" w:rsidRPr="00BD4206" w:rsidRDefault="00BD4206" w:rsidP="00BD4206">
            <w:pPr>
              <w:tabs>
                <w:tab w:val="left" w:pos="9214"/>
                <w:tab w:val="left" w:pos="9498"/>
              </w:tabs>
              <w:spacing w:after="100" w:afterAutospacing="1" w:line="276" w:lineRule="auto"/>
              <w:jc w:val="both"/>
              <w:rPr>
                <w:rFonts w:cs="Calibri"/>
                <w:bCs/>
                <w:sz w:val="20"/>
                <w:szCs w:val="20"/>
              </w:rPr>
            </w:pPr>
            <w:r w:rsidRPr="00BD4206">
              <w:rPr>
                <w:rFonts w:cs="Calibri"/>
                <w:bCs/>
                <w:sz w:val="20"/>
                <w:szCs w:val="20"/>
              </w:rPr>
              <w:t>Senior Soil and Water Conservation Expert</w:t>
            </w:r>
          </w:p>
        </w:tc>
        <w:tc>
          <w:tcPr>
            <w:tcW w:w="1980" w:type="dxa"/>
          </w:tcPr>
          <w:p w14:paraId="6BD5E6A7" w14:textId="77777777" w:rsidR="00BD4206" w:rsidRPr="00BD4206" w:rsidRDefault="00BD4206" w:rsidP="00BD4206">
            <w:pPr>
              <w:tabs>
                <w:tab w:val="left" w:pos="9214"/>
                <w:tab w:val="left" w:pos="9498"/>
              </w:tabs>
              <w:spacing w:after="100" w:afterAutospacing="1" w:line="276" w:lineRule="auto"/>
              <w:ind w:right="15"/>
              <w:jc w:val="both"/>
              <w:rPr>
                <w:rFonts w:cs="Calibri"/>
                <w:bCs/>
                <w:sz w:val="20"/>
                <w:szCs w:val="20"/>
              </w:rPr>
            </w:pPr>
            <w:r w:rsidRPr="00BD4206">
              <w:rPr>
                <w:rFonts w:cs="Calibri"/>
                <w:bCs/>
                <w:sz w:val="20"/>
                <w:szCs w:val="20"/>
              </w:rPr>
              <w:t>Soil and water conservation engineers, natural resource management or related fields</w:t>
            </w:r>
          </w:p>
        </w:tc>
        <w:tc>
          <w:tcPr>
            <w:tcW w:w="1260" w:type="dxa"/>
          </w:tcPr>
          <w:p w14:paraId="07FE84FD" w14:textId="77777777" w:rsidR="00BD4206" w:rsidRPr="00BD4206" w:rsidRDefault="00BD4206" w:rsidP="000F2EE1">
            <w:pPr>
              <w:tabs>
                <w:tab w:val="left" w:pos="9214"/>
                <w:tab w:val="left" w:pos="9498"/>
              </w:tabs>
              <w:spacing w:after="100" w:afterAutospacing="1" w:line="276" w:lineRule="auto"/>
              <w:ind w:right="68"/>
              <w:jc w:val="both"/>
              <w:rPr>
                <w:rFonts w:cs="Calibri"/>
                <w:bCs/>
                <w:sz w:val="20"/>
                <w:szCs w:val="20"/>
              </w:rPr>
            </w:pPr>
            <w:r w:rsidRPr="00BD4206">
              <w:rPr>
                <w:rFonts w:cs="Calibri"/>
                <w:bCs/>
                <w:sz w:val="20"/>
                <w:szCs w:val="20"/>
              </w:rPr>
              <w:t>M.Sc.</w:t>
            </w:r>
          </w:p>
        </w:tc>
        <w:tc>
          <w:tcPr>
            <w:tcW w:w="3960" w:type="dxa"/>
          </w:tcPr>
          <w:p w14:paraId="4A409C2D" w14:textId="24A43AB0" w:rsidR="00BD4206" w:rsidRPr="00BD4206" w:rsidRDefault="00BD4206" w:rsidP="00BD4206">
            <w:pPr>
              <w:tabs>
                <w:tab w:val="left" w:pos="9214"/>
                <w:tab w:val="left" w:pos="9498"/>
              </w:tabs>
              <w:spacing w:after="100" w:afterAutospacing="1" w:line="276" w:lineRule="auto"/>
              <w:ind w:right="39"/>
              <w:jc w:val="both"/>
              <w:rPr>
                <w:rFonts w:cs="Calibri"/>
                <w:bCs/>
                <w:sz w:val="20"/>
                <w:szCs w:val="20"/>
              </w:rPr>
            </w:pPr>
            <w:r w:rsidRPr="00BD4206">
              <w:rPr>
                <w:rFonts w:cs="Calibri"/>
                <w:bCs/>
                <w:sz w:val="20"/>
                <w:szCs w:val="20"/>
              </w:rPr>
              <w:t xml:space="preserve">At least 10 years of direct field level experience in undertaking and managing soil and water conservation interventions. Extensive experience in watershed development of technical support, monitoring and evaluation of implementation progress of physical and biological soil and water conservation interventions. Good command of English and knowledge of the </w:t>
            </w:r>
            <w:r w:rsidR="0067463D" w:rsidRPr="0067463D">
              <w:rPr>
                <w:sz w:val="20"/>
                <w:lang w:val="en-IN"/>
              </w:rPr>
              <w:t>Ethiopian</w:t>
            </w:r>
            <w:r w:rsidR="0067463D" w:rsidRPr="0067463D">
              <w:rPr>
                <w:rFonts w:cs="Calibri"/>
                <w:bCs/>
                <w:sz w:val="18"/>
                <w:szCs w:val="20"/>
              </w:rPr>
              <w:t xml:space="preserve"> </w:t>
            </w:r>
            <w:r w:rsidRPr="00BD4206">
              <w:rPr>
                <w:rFonts w:cs="Calibri"/>
                <w:bCs/>
                <w:sz w:val="20"/>
                <w:szCs w:val="20"/>
              </w:rPr>
              <w:t>condition is an advantage.</w:t>
            </w:r>
          </w:p>
        </w:tc>
      </w:tr>
      <w:tr w:rsidR="00BD4206" w:rsidRPr="00BD4206" w14:paraId="236AEC75" w14:textId="77777777" w:rsidTr="003479DC">
        <w:trPr>
          <w:trHeight w:val="836"/>
        </w:trPr>
        <w:tc>
          <w:tcPr>
            <w:tcW w:w="540" w:type="dxa"/>
          </w:tcPr>
          <w:p w14:paraId="3D555ADC" w14:textId="77777777" w:rsidR="00BD4206" w:rsidRPr="00BD4206" w:rsidRDefault="00BD4206" w:rsidP="00BD4206">
            <w:pPr>
              <w:tabs>
                <w:tab w:val="left" w:pos="9214"/>
                <w:tab w:val="left" w:pos="9498"/>
              </w:tabs>
              <w:spacing w:after="100" w:afterAutospacing="1" w:line="276" w:lineRule="auto"/>
              <w:ind w:right="737"/>
              <w:jc w:val="both"/>
              <w:rPr>
                <w:rFonts w:cs="Calibri"/>
                <w:bCs/>
                <w:sz w:val="20"/>
                <w:szCs w:val="20"/>
              </w:rPr>
            </w:pPr>
            <w:r w:rsidRPr="00BD4206">
              <w:rPr>
                <w:rFonts w:cs="Calibri"/>
                <w:bCs/>
                <w:sz w:val="20"/>
                <w:szCs w:val="20"/>
              </w:rPr>
              <w:lastRenderedPageBreak/>
              <w:t>6</w:t>
            </w:r>
          </w:p>
        </w:tc>
        <w:tc>
          <w:tcPr>
            <w:tcW w:w="1710" w:type="dxa"/>
          </w:tcPr>
          <w:p w14:paraId="0E8B87BC" w14:textId="77777777" w:rsidR="00BD4206" w:rsidRPr="00BD4206" w:rsidRDefault="00BD4206" w:rsidP="00BD4206">
            <w:pPr>
              <w:tabs>
                <w:tab w:val="left" w:pos="9214"/>
                <w:tab w:val="left" w:pos="9498"/>
              </w:tabs>
              <w:spacing w:after="100" w:afterAutospacing="1" w:line="276" w:lineRule="auto"/>
              <w:ind w:right="13"/>
              <w:jc w:val="both"/>
              <w:rPr>
                <w:rFonts w:cs="Calibri"/>
                <w:bCs/>
                <w:sz w:val="20"/>
                <w:szCs w:val="20"/>
              </w:rPr>
            </w:pPr>
            <w:r w:rsidRPr="00BD4206">
              <w:rPr>
                <w:rFonts w:cs="Calibri"/>
                <w:bCs/>
                <w:sz w:val="20"/>
                <w:szCs w:val="20"/>
              </w:rPr>
              <w:t>Senior Cooperative Expert</w:t>
            </w:r>
          </w:p>
        </w:tc>
        <w:tc>
          <w:tcPr>
            <w:tcW w:w="1980" w:type="dxa"/>
          </w:tcPr>
          <w:p w14:paraId="19E2FAA9" w14:textId="77777777" w:rsidR="00BD4206" w:rsidRPr="00BD4206" w:rsidRDefault="00BD4206" w:rsidP="00BD4206">
            <w:pPr>
              <w:tabs>
                <w:tab w:val="left" w:pos="9214"/>
                <w:tab w:val="left" w:pos="9498"/>
              </w:tabs>
              <w:spacing w:after="100" w:afterAutospacing="1" w:line="276" w:lineRule="auto"/>
              <w:ind w:right="15"/>
              <w:jc w:val="both"/>
              <w:rPr>
                <w:rFonts w:cs="Calibri"/>
                <w:bCs/>
                <w:sz w:val="20"/>
                <w:szCs w:val="20"/>
              </w:rPr>
            </w:pPr>
            <w:r w:rsidRPr="00BD4206">
              <w:rPr>
                <w:rFonts w:cs="Calibri"/>
                <w:bCs/>
                <w:sz w:val="20"/>
                <w:szCs w:val="20"/>
              </w:rPr>
              <w:t>Economics, agricultural economics, development economics, Cooperative marketing or related fields</w:t>
            </w:r>
          </w:p>
        </w:tc>
        <w:tc>
          <w:tcPr>
            <w:tcW w:w="1260" w:type="dxa"/>
          </w:tcPr>
          <w:p w14:paraId="33B6E42F" w14:textId="77777777" w:rsidR="00BD4206" w:rsidRPr="00BD4206" w:rsidRDefault="00BD4206" w:rsidP="00BD4206">
            <w:pPr>
              <w:tabs>
                <w:tab w:val="left" w:pos="9214"/>
                <w:tab w:val="left" w:pos="9498"/>
              </w:tabs>
              <w:spacing w:after="100" w:afterAutospacing="1" w:line="276" w:lineRule="auto"/>
              <w:ind w:right="-18"/>
              <w:jc w:val="both"/>
              <w:rPr>
                <w:rFonts w:cs="Calibri"/>
                <w:bCs/>
                <w:sz w:val="20"/>
                <w:szCs w:val="20"/>
              </w:rPr>
            </w:pPr>
            <w:r w:rsidRPr="00BD4206">
              <w:rPr>
                <w:rFonts w:cs="Calibri"/>
                <w:bCs/>
                <w:sz w:val="20"/>
                <w:szCs w:val="20"/>
              </w:rPr>
              <w:t>MA/</w:t>
            </w:r>
            <w:proofErr w:type="spellStart"/>
            <w:r w:rsidRPr="00BD4206">
              <w:rPr>
                <w:rFonts w:cs="Calibri"/>
                <w:bCs/>
                <w:sz w:val="20"/>
                <w:szCs w:val="20"/>
              </w:rPr>
              <w:t>M.Sc</w:t>
            </w:r>
            <w:proofErr w:type="spellEnd"/>
          </w:p>
        </w:tc>
        <w:tc>
          <w:tcPr>
            <w:tcW w:w="3960" w:type="dxa"/>
          </w:tcPr>
          <w:p w14:paraId="0A5CC129" w14:textId="77777777" w:rsidR="00BD4206" w:rsidRPr="00BD4206" w:rsidRDefault="00BD4206" w:rsidP="00BD4206">
            <w:pPr>
              <w:tabs>
                <w:tab w:val="left" w:pos="9214"/>
                <w:tab w:val="left" w:pos="9498"/>
              </w:tabs>
              <w:spacing w:after="100" w:afterAutospacing="1" w:line="276" w:lineRule="auto"/>
              <w:ind w:right="39"/>
              <w:jc w:val="both"/>
              <w:rPr>
                <w:rFonts w:cs="Calibri"/>
                <w:bCs/>
                <w:sz w:val="20"/>
                <w:szCs w:val="20"/>
              </w:rPr>
            </w:pPr>
            <w:r w:rsidRPr="00BD4206">
              <w:rPr>
                <w:rFonts w:cs="Calibri"/>
                <w:bCs/>
                <w:sz w:val="20"/>
                <w:szCs w:val="20"/>
              </w:rPr>
              <w:t>At least 10 years of experience in basic cooperative and unions, marketing of agricultural products, market structure, channel, value chain and market linkages etc. Good command of English and knowledge of the Ethiopian condition is an advantage.</w:t>
            </w:r>
          </w:p>
        </w:tc>
      </w:tr>
      <w:tr w:rsidR="00BD4206" w:rsidRPr="00BD4206" w14:paraId="0057DC26" w14:textId="77777777" w:rsidTr="003479DC">
        <w:trPr>
          <w:trHeight w:val="836"/>
        </w:trPr>
        <w:tc>
          <w:tcPr>
            <w:tcW w:w="540" w:type="dxa"/>
          </w:tcPr>
          <w:p w14:paraId="57FDFE92" w14:textId="77777777" w:rsidR="00BD4206" w:rsidRPr="00BD4206" w:rsidRDefault="00BD4206" w:rsidP="00BD4206">
            <w:pPr>
              <w:tabs>
                <w:tab w:val="left" w:pos="9214"/>
                <w:tab w:val="left" w:pos="9498"/>
              </w:tabs>
              <w:spacing w:after="100" w:afterAutospacing="1" w:line="276" w:lineRule="auto"/>
              <w:ind w:right="737"/>
              <w:jc w:val="both"/>
              <w:rPr>
                <w:rFonts w:cs="Calibri"/>
                <w:bCs/>
                <w:sz w:val="20"/>
                <w:szCs w:val="20"/>
              </w:rPr>
            </w:pPr>
            <w:r w:rsidRPr="00BD4206">
              <w:rPr>
                <w:rFonts w:cs="Calibri"/>
                <w:sz w:val="20"/>
                <w:szCs w:val="20"/>
              </w:rPr>
              <w:t>7</w:t>
            </w:r>
          </w:p>
        </w:tc>
        <w:tc>
          <w:tcPr>
            <w:tcW w:w="1710" w:type="dxa"/>
          </w:tcPr>
          <w:p w14:paraId="461C1E7A" w14:textId="77777777" w:rsidR="00BD4206" w:rsidRPr="00BD4206" w:rsidRDefault="00BD4206" w:rsidP="00BD4206">
            <w:pPr>
              <w:tabs>
                <w:tab w:val="left" w:pos="9214"/>
                <w:tab w:val="left" w:pos="9498"/>
              </w:tabs>
              <w:spacing w:after="100" w:afterAutospacing="1" w:line="276" w:lineRule="auto"/>
              <w:ind w:right="13"/>
              <w:jc w:val="both"/>
              <w:rPr>
                <w:rFonts w:cs="Calibri"/>
                <w:bCs/>
                <w:sz w:val="20"/>
                <w:szCs w:val="20"/>
              </w:rPr>
            </w:pPr>
            <w:r w:rsidRPr="00BD4206">
              <w:rPr>
                <w:rFonts w:cs="Calibri"/>
                <w:sz w:val="20"/>
                <w:szCs w:val="20"/>
              </w:rPr>
              <w:t xml:space="preserve">Livestock specialist  </w:t>
            </w:r>
          </w:p>
        </w:tc>
        <w:tc>
          <w:tcPr>
            <w:tcW w:w="1980" w:type="dxa"/>
          </w:tcPr>
          <w:p w14:paraId="3FC9F654" w14:textId="77777777" w:rsidR="00BD4206" w:rsidRPr="00BD4206" w:rsidRDefault="00BD4206" w:rsidP="00BD4206">
            <w:pPr>
              <w:tabs>
                <w:tab w:val="left" w:pos="9214"/>
                <w:tab w:val="left" w:pos="9498"/>
              </w:tabs>
              <w:spacing w:after="100" w:afterAutospacing="1" w:line="276" w:lineRule="auto"/>
              <w:ind w:right="15"/>
              <w:jc w:val="both"/>
              <w:rPr>
                <w:rFonts w:cs="Calibri"/>
                <w:bCs/>
                <w:sz w:val="20"/>
                <w:szCs w:val="20"/>
              </w:rPr>
            </w:pPr>
            <w:r w:rsidRPr="00BD4206">
              <w:rPr>
                <w:rFonts w:cs="Calibri"/>
                <w:sz w:val="20"/>
                <w:szCs w:val="20"/>
              </w:rPr>
              <w:t xml:space="preserve">Rangeland management, poultry production, dairy production, and other related fields.   </w:t>
            </w:r>
          </w:p>
        </w:tc>
        <w:tc>
          <w:tcPr>
            <w:tcW w:w="1260" w:type="dxa"/>
          </w:tcPr>
          <w:p w14:paraId="41FBBD59" w14:textId="77777777" w:rsidR="00BD4206" w:rsidRPr="00BD4206" w:rsidRDefault="00BD4206" w:rsidP="00BD4206">
            <w:pPr>
              <w:tabs>
                <w:tab w:val="left" w:pos="9214"/>
                <w:tab w:val="left" w:pos="9498"/>
              </w:tabs>
              <w:spacing w:after="100" w:afterAutospacing="1" w:line="276" w:lineRule="auto"/>
              <w:ind w:right="461"/>
              <w:jc w:val="both"/>
              <w:rPr>
                <w:rFonts w:cs="Calibri"/>
                <w:bCs/>
                <w:sz w:val="20"/>
                <w:szCs w:val="20"/>
              </w:rPr>
            </w:pPr>
            <w:proofErr w:type="spellStart"/>
            <w:r w:rsidRPr="00BD4206">
              <w:rPr>
                <w:rFonts w:cs="Calibri"/>
                <w:sz w:val="20"/>
                <w:szCs w:val="20"/>
              </w:rPr>
              <w:t>M.Sc</w:t>
            </w:r>
            <w:proofErr w:type="spellEnd"/>
          </w:p>
        </w:tc>
        <w:tc>
          <w:tcPr>
            <w:tcW w:w="3960" w:type="dxa"/>
          </w:tcPr>
          <w:p w14:paraId="719BC816" w14:textId="77777777" w:rsidR="00BD4206" w:rsidRPr="00BD4206" w:rsidRDefault="00BD4206" w:rsidP="00BD4206">
            <w:pPr>
              <w:tabs>
                <w:tab w:val="left" w:pos="9214"/>
                <w:tab w:val="left" w:pos="9498"/>
              </w:tabs>
              <w:spacing w:after="100" w:afterAutospacing="1" w:line="276" w:lineRule="auto"/>
              <w:ind w:right="39"/>
              <w:jc w:val="both"/>
              <w:rPr>
                <w:rFonts w:cs="Calibri"/>
                <w:bCs/>
                <w:sz w:val="20"/>
                <w:szCs w:val="20"/>
              </w:rPr>
            </w:pPr>
            <w:r w:rsidRPr="00BD4206">
              <w:rPr>
                <w:rFonts w:cs="Calibri"/>
                <w:sz w:val="20"/>
                <w:szCs w:val="20"/>
              </w:rPr>
              <w:t>At least 10 years of experience in managing data collection of micro-level household surveys. Good command of English and knowledge of local languages/dialects in Ethiopia. Experience in the region and/or Ethiopia is an advantage. Must be based in-country for the entire duration of the project.</w:t>
            </w:r>
          </w:p>
        </w:tc>
      </w:tr>
      <w:tr w:rsidR="00BD4206" w:rsidRPr="00BD4206" w14:paraId="0416A630" w14:textId="77777777" w:rsidTr="003479DC">
        <w:trPr>
          <w:trHeight w:val="835"/>
        </w:trPr>
        <w:tc>
          <w:tcPr>
            <w:tcW w:w="540" w:type="dxa"/>
          </w:tcPr>
          <w:p w14:paraId="45A53D80" w14:textId="77777777" w:rsidR="00BD4206" w:rsidRPr="00BD4206" w:rsidRDefault="00BD4206" w:rsidP="00BD4206">
            <w:pPr>
              <w:tabs>
                <w:tab w:val="left" w:pos="9214"/>
                <w:tab w:val="left" w:pos="9498"/>
              </w:tabs>
              <w:spacing w:after="100" w:afterAutospacing="1" w:line="276" w:lineRule="auto"/>
              <w:ind w:right="737"/>
              <w:jc w:val="both"/>
              <w:rPr>
                <w:rFonts w:cs="Calibri"/>
                <w:bCs/>
                <w:sz w:val="20"/>
                <w:szCs w:val="20"/>
              </w:rPr>
            </w:pPr>
            <w:r w:rsidRPr="00BD4206">
              <w:rPr>
                <w:rFonts w:cs="Calibri"/>
                <w:bCs/>
                <w:sz w:val="20"/>
                <w:szCs w:val="20"/>
              </w:rPr>
              <w:t>8</w:t>
            </w:r>
          </w:p>
        </w:tc>
        <w:tc>
          <w:tcPr>
            <w:tcW w:w="1710" w:type="dxa"/>
          </w:tcPr>
          <w:p w14:paraId="6F352AF8" w14:textId="77777777" w:rsidR="00BD4206" w:rsidRPr="00BD4206" w:rsidRDefault="00BD4206" w:rsidP="00BD4206">
            <w:pPr>
              <w:tabs>
                <w:tab w:val="left" w:pos="9214"/>
                <w:tab w:val="left" w:pos="9498"/>
              </w:tabs>
              <w:spacing w:after="100" w:afterAutospacing="1" w:line="276" w:lineRule="auto"/>
              <w:ind w:right="175"/>
              <w:jc w:val="both"/>
              <w:rPr>
                <w:rFonts w:cs="Calibri"/>
                <w:bCs/>
                <w:sz w:val="20"/>
                <w:szCs w:val="20"/>
              </w:rPr>
            </w:pPr>
            <w:r w:rsidRPr="00BD4206">
              <w:rPr>
                <w:rFonts w:cs="Calibri"/>
                <w:bCs/>
                <w:sz w:val="20"/>
                <w:szCs w:val="20"/>
              </w:rPr>
              <w:t>Senior Gender Specialist</w:t>
            </w:r>
          </w:p>
        </w:tc>
        <w:tc>
          <w:tcPr>
            <w:tcW w:w="1980" w:type="dxa"/>
          </w:tcPr>
          <w:p w14:paraId="65BE61A7" w14:textId="77777777" w:rsidR="00BD4206" w:rsidRPr="00BD4206" w:rsidRDefault="00BD4206" w:rsidP="00BD4206">
            <w:pPr>
              <w:tabs>
                <w:tab w:val="left" w:pos="9214"/>
                <w:tab w:val="left" w:pos="9498"/>
              </w:tabs>
              <w:spacing w:after="100" w:afterAutospacing="1" w:line="276" w:lineRule="auto"/>
              <w:ind w:right="-75"/>
              <w:jc w:val="both"/>
              <w:rPr>
                <w:rFonts w:cs="Calibri"/>
                <w:bCs/>
                <w:sz w:val="20"/>
                <w:szCs w:val="20"/>
              </w:rPr>
            </w:pPr>
            <w:r w:rsidRPr="00BD4206">
              <w:rPr>
                <w:rFonts w:cs="Calibri"/>
                <w:bCs/>
                <w:sz w:val="20"/>
                <w:szCs w:val="20"/>
              </w:rPr>
              <w:t>Gender, Sociology, or related fields</w:t>
            </w:r>
          </w:p>
        </w:tc>
        <w:tc>
          <w:tcPr>
            <w:tcW w:w="1260" w:type="dxa"/>
          </w:tcPr>
          <w:p w14:paraId="53B543B8" w14:textId="77777777" w:rsidR="00BD4206" w:rsidRPr="00BD4206" w:rsidRDefault="00BD4206" w:rsidP="001E6EAF">
            <w:pPr>
              <w:tabs>
                <w:tab w:val="left" w:pos="9214"/>
                <w:tab w:val="left" w:pos="9498"/>
              </w:tabs>
              <w:spacing w:after="100" w:afterAutospacing="1" w:line="276" w:lineRule="auto"/>
              <w:ind w:right="-25"/>
              <w:jc w:val="both"/>
              <w:rPr>
                <w:rFonts w:cs="Calibri"/>
                <w:bCs/>
                <w:sz w:val="20"/>
                <w:szCs w:val="20"/>
              </w:rPr>
            </w:pPr>
            <w:r w:rsidRPr="00BD4206">
              <w:rPr>
                <w:rFonts w:cs="Calibri"/>
                <w:bCs/>
                <w:sz w:val="20"/>
                <w:szCs w:val="20"/>
              </w:rPr>
              <w:t>MA/</w:t>
            </w:r>
            <w:proofErr w:type="spellStart"/>
            <w:r w:rsidRPr="00BD4206">
              <w:rPr>
                <w:rFonts w:cs="Calibri"/>
                <w:bCs/>
                <w:sz w:val="20"/>
                <w:szCs w:val="20"/>
              </w:rPr>
              <w:t>M.Sc</w:t>
            </w:r>
            <w:proofErr w:type="spellEnd"/>
          </w:p>
        </w:tc>
        <w:tc>
          <w:tcPr>
            <w:tcW w:w="3960" w:type="dxa"/>
          </w:tcPr>
          <w:p w14:paraId="6BF3D3F1" w14:textId="77777777" w:rsidR="00BD4206" w:rsidRPr="00BD4206" w:rsidRDefault="00BD4206" w:rsidP="00BD4206">
            <w:pPr>
              <w:tabs>
                <w:tab w:val="left" w:pos="9214"/>
                <w:tab w:val="left" w:pos="9498"/>
              </w:tabs>
              <w:spacing w:after="100" w:afterAutospacing="1" w:line="276" w:lineRule="auto"/>
              <w:ind w:right="39"/>
              <w:jc w:val="both"/>
              <w:rPr>
                <w:rFonts w:cs="Calibri"/>
                <w:bCs/>
                <w:sz w:val="20"/>
                <w:szCs w:val="20"/>
              </w:rPr>
            </w:pPr>
            <w:r w:rsidRPr="00BD4206">
              <w:rPr>
                <w:rFonts w:cs="Calibri"/>
                <w:bCs/>
                <w:sz w:val="20"/>
                <w:szCs w:val="20"/>
              </w:rPr>
              <w:t>At least 10 years of experience in gender mainstreaming in to development programs is a requirement. Good command of English and knowledge of the Ethiopian condition is an advantage.</w:t>
            </w:r>
          </w:p>
        </w:tc>
      </w:tr>
      <w:tr w:rsidR="00BD4206" w:rsidRPr="00BD4206" w14:paraId="6760B681" w14:textId="77777777" w:rsidTr="003479DC">
        <w:trPr>
          <w:trHeight w:val="835"/>
        </w:trPr>
        <w:tc>
          <w:tcPr>
            <w:tcW w:w="540" w:type="dxa"/>
          </w:tcPr>
          <w:p w14:paraId="73F2269F" w14:textId="77777777" w:rsidR="00BD4206" w:rsidRPr="00BD4206" w:rsidRDefault="00BD4206" w:rsidP="00BD4206">
            <w:pPr>
              <w:tabs>
                <w:tab w:val="left" w:pos="9214"/>
                <w:tab w:val="left" w:pos="9498"/>
              </w:tabs>
              <w:spacing w:after="100" w:afterAutospacing="1" w:line="276" w:lineRule="auto"/>
              <w:ind w:right="737"/>
              <w:jc w:val="both"/>
              <w:rPr>
                <w:rFonts w:cs="Calibri"/>
                <w:bCs/>
                <w:sz w:val="20"/>
                <w:szCs w:val="20"/>
              </w:rPr>
            </w:pPr>
            <w:r w:rsidRPr="00BD4206">
              <w:rPr>
                <w:rFonts w:cs="Calibri"/>
                <w:bCs/>
                <w:sz w:val="20"/>
                <w:szCs w:val="20"/>
              </w:rPr>
              <w:t>9</w:t>
            </w:r>
          </w:p>
        </w:tc>
        <w:tc>
          <w:tcPr>
            <w:tcW w:w="1710" w:type="dxa"/>
          </w:tcPr>
          <w:p w14:paraId="2BC0A1E4" w14:textId="77777777" w:rsidR="00BD4206" w:rsidRPr="00BD4206" w:rsidRDefault="00BD4206" w:rsidP="00BD4206">
            <w:pPr>
              <w:tabs>
                <w:tab w:val="left" w:pos="9214"/>
                <w:tab w:val="left" w:pos="9498"/>
              </w:tabs>
              <w:spacing w:after="100" w:afterAutospacing="1" w:line="276" w:lineRule="auto"/>
              <w:ind w:right="175"/>
              <w:jc w:val="both"/>
              <w:rPr>
                <w:rFonts w:cs="Calibri"/>
                <w:bCs/>
                <w:sz w:val="20"/>
                <w:szCs w:val="20"/>
              </w:rPr>
            </w:pPr>
            <w:r w:rsidRPr="00BD4206">
              <w:rPr>
                <w:rFonts w:cs="Calibri"/>
                <w:sz w:val="20"/>
                <w:szCs w:val="20"/>
              </w:rPr>
              <w:t>Specialist in data entry and data bases</w:t>
            </w:r>
          </w:p>
        </w:tc>
        <w:tc>
          <w:tcPr>
            <w:tcW w:w="1980" w:type="dxa"/>
          </w:tcPr>
          <w:p w14:paraId="180F72AF" w14:textId="77777777" w:rsidR="00BD4206" w:rsidRPr="00BD4206" w:rsidRDefault="00BD4206" w:rsidP="00BD4206">
            <w:pPr>
              <w:tabs>
                <w:tab w:val="left" w:pos="9214"/>
                <w:tab w:val="left" w:pos="9498"/>
              </w:tabs>
              <w:spacing w:after="100" w:afterAutospacing="1" w:line="276" w:lineRule="auto"/>
              <w:ind w:right="-75"/>
              <w:jc w:val="both"/>
              <w:rPr>
                <w:rFonts w:cs="Calibri"/>
                <w:bCs/>
                <w:sz w:val="20"/>
                <w:szCs w:val="20"/>
              </w:rPr>
            </w:pPr>
            <w:r w:rsidRPr="00BD4206">
              <w:rPr>
                <w:rFonts w:cs="Calibri"/>
                <w:color w:val="000000"/>
                <w:sz w:val="20"/>
                <w:szCs w:val="20"/>
              </w:rPr>
              <w:t xml:space="preserve">Computer science, statistics and related fields </w:t>
            </w:r>
          </w:p>
        </w:tc>
        <w:tc>
          <w:tcPr>
            <w:tcW w:w="1260" w:type="dxa"/>
          </w:tcPr>
          <w:p w14:paraId="23AF68A9" w14:textId="77777777" w:rsidR="00BD4206" w:rsidRPr="00BD4206" w:rsidRDefault="00BD4206" w:rsidP="00BD4206">
            <w:pPr>
              <w:tabs>
                <w:tab w:val="left" w:pos="9214"/>
                <w:tab w:val="left" w:pos="9498"/>
              </w:tabs>
              <w:spacing w:after="100" w:afterAutospacing="1" w:line="276" w:lineRule="auto"/>
              <w:ind w:right="461"/>
              <w:jc w:val="both"/>
              <w:rPr>
                <w:rFonts w:cs="Calibri"/>
                <w:bCs/>
                <w:sz w:val="20"/>
                <w:szCs w:val="20"/>
              </w:rPr>
            </w:pPr>
            <w:r w:rsidRPr="00BD4206">
              <w:rPr>
                <w:rFonts w:cs="Calibri"/>
                <w:sz w:val="20"/>
                <w:szCs w:val="20"/>
              </w:rPr>
              <w:t>BA/BSC</w:t>
            </w:r>
          </w:p>
        </w:tc>
        <w:tc>
          <w:tcPr>
            <w:tcW w:w="3960" w:type="dxa"/>
          </w:tcPr>
          <w:p w14:paraId="13B1A071" w14:textId="77777777" w:rsidR="00916F89" w:rsidRPr="00916F89" w:rsidRDefault="00BD4206" w:rsidP="00466A57">
            <w:pPr>
              <w:numPr>
                <w:ilvl w:val="0"/>
                <w:numId w:val="1"/>
              </w:numPr>
              <w:tabs>
                <w:tab w:val="left" w:pos="9214"/>
                <w:tab w:val="left" w:pos="9498"/>
              </w:tabs>
              <w:spacing w:after="0" w:line="276" w:lineRule="auto"/>
              <w:ind w:left="254" w:right="187" w:hanging="270"/>
              <w:jc w:val="both"/>
              <w:rPr>
                <w:rFonts w:cs="Calibri"/>
                <w:bCs/>
                <w:sz w:val="20"/>
                <w:szCs w:val="20"/>
              </w:rPr>
            </w:pPr>
            <w:r w:rsidRPr="00BD4206">
              <w:rPr>
                <w:rFonts w:cs="Calibri"/>
                <w:sz w:val="20"/>
                <w:szCs w:val="20"/>
              </w:rPr>
              <w:t>Minimum experience of 5 years with large survey data sets and data entry software required</w:t>
            </w:r>
            <w:r w:rsidR="00466A57">
              <w:rPr>
                <w:rFonts w:cs="Calibri"/>
                <w:sz w:val="20"/>
                <w:szCs w:val="20"/>
              </w:rPr>
              <w:t xml:space="preserve">. </w:t>
            </w:r>
          </w:p>
          <w:p w14:paraId="3C1AB363" w14:textId="2DF7BA44" w:rsidR="00BD4206" w:rsidRPr="00466A57" w:rsidRDefault="00BD4206" w:rsidP="00466A57">
            <w:pPr>
              <w:numPr>
                <w:ilvl w:val="0"/>
                <w:numId w:val="1"/>
              </w:numPr>
              <w:tabs>
                <w:tab w:val="left" w:pos="9214"/>
                <w:tab w:val="left" w:pos="9498"/>
              </w:tabs>
              <w:spacing w:after="0" w:line="276" w:lineRule="auto"/>
              <w:ind w:left="254" w:right="187" w:hanging="270"/>
              <w:jc w:val="both"/>
              <w:rPr>
                <w:rFonts w:cs="Calibri"/>
                <w:bCs/>
                <w:sz w:val="20"/>
                <w:szCs w:val="20"/>
              </w:rPr>
            </w:pPr>
            <w:r w:rsidRPr="00466A57">
              <w:rPr>
                <w:rFonts w:cs="Calibri"/>
                <w:sz w:val="20"/>
                <w:szCs w:val="20"/>
              </w:rPr>
              <w:t xml:space="preserve">The data specialist will develop appropriate data management system with adequate quality controls, and finalize the data management system before the data collection team moves to the field. The data management system would also be organized in such a way as to deliver partial datasets on a regular basis to the Project Team. </w:t>
            </w:r>
          </w:p>
        </w:tc>
      </w:tr>
      <w:tr w:rsidR="00BD4206" w:rsidRPr="00BD4206" w14:paraId="0D7F41C0" w14:textId="77777777" w:rsidTr="003479DC">
        <w:trPr>
          <w:trHeight w:val="835"/>
        </w:trPr>
        <w:tc>
          <w:tcPr>
            <w:tcW w:w="540" w:type="dxa"/>
          </w:tcPr>
          <w:p w14:paraId="04464F07" w14:textId="77777777" w:rsidR="00BD4206" w:rsidRPr="00BD4206" w:rsidRDefault="00BD4206" w:rsidP="00BD4206">
            <w:pPr>
              <w:tabs>
                <w:tab w:val="left" w:pos="9214"/>
                <w:tab w:val="left" w:pos="9498"/>
              </w:tabs>
              <w:spacing w:after="100" w:afterAutospacing="1" w:line="276" w:lineRule="auto"/>
              <w:ind w:right="-75"/>
              <w:jc w:val="both"/>
              <w:rPr>
                <w:rFonts w:cs="Calibri"/>
                <w:bCs/>
                <w:sz w:val="20"/>
                <w:szCs w:val="20"/>
              </w:rPr>
            </w:pPr>
            <w:r w:rsidRPr="00BD4206">
              <w:rPr>
                <w:rFonts w:cs="Calibri"/>
                <w:sz w:val="20"/>
                <w:szCs w:val="20"/>
              </w:rPr>
              <w:t>10</w:t>
            </w:r>
          </w:p>
        </w:tc>
        <w:tc>
          <w:tcPr>
            <w:tcW w:w="1710" w:type="dxa"/>
          </w:tcPr>
          <w:p w14:paraId="1852830E" w14:textId="77777777" w:rsidR="00BD4206" w:rsidRPr="00BD4206" w:rsidRDefault="00BD4206" w:rsidP="00BD4206">
            <w:pPr>
              <w:tabs>
                <w:tab w:val="left" w:pos="9214"/>
                <w:tab w:val="left" w:pos="9498"/>
              </w:tabs>
              <w:spacing w:after="100" w:afterAutospacing="1" w:line="276" w:lineRule="auto"/>
              <w:ind w:right="175"/>
              <w:jc w:val="both"/>
              <w:rPr>
                <w:rFonts w:cs="Calibri"/>
                <w:sz w:val="20"/>
                <w:szCs w:val="20"/>
              </w:rPr>
            </w:pPr>
            <w:r w:rsidRPr="00BD4206">
              <w:rPr>
                <w:rFonts w:cs="Calibri"/>
                <w:sz w:val="20"/>
                <w:szCs w:val="20"/>
              </w:rPr>
              <w:t>survey implementation and field supervision</w:t>
            </w:r>
          </w:p>
        </w:tc>
        <w:tc>
          <w:tcPr>
            <w:tcW w:w="1980" w:type="dxa"/>
          </w:tcPr>
          <w:p w14:paraId="307A7CD0" w14:textId="77777777" w:rsidR="00BD4206" w:rsidRPr="00BD4206" w:rsidRDefault="00BD4206" w:rsidP="00BD4206">
            <w:pPr>
              <w:tabs>
                <w:tab w:val="left" w:pos="9214"/>
                <w:tab w:val="left" w:pos="9498"/>
              </w:tabs>
              <w:spacing w:after="100" w:afterAutospacing="1" w:line="276" w:lineRule="auto"/>
              <w:ind w:right="-75"/>
              <w:jc w:val="both"/>
              <w:rPr>
                <w:rFonts w:cs="Calibri"/>
                <w:color w:val="000000"/>
                <w:sz w:val="20"/>
                <w:szCs w:val="20"/>
              </w:rPr>
            </w:pPr>
            <w:r w:rsidRPr="00BD4206">
              <w:rPr>
                <w:rFonts w:cs="Calibri"/>
                <w:sz w:val="20"/>
                <w:szCs w:val="20"/>
              </w:rPr>
              <w:t xml:space="preserve">Advanced degree in economics, agricultural economics or related fields, </w:t>
            </w:r>
          </w:p>
        </w:tc>
        <w:tc>
          <w:tcPr>
            <w:tcW w:w="1260" w:type="dxa"/>
          </w:tcPr>
          <w:p w14:paraId="66131166" w14:textId="77777777" w:rsidR="00BD4206" w:rsidRPr="00BD4206" w:rsidRDefault="00BD4206" w:rsidP="001E6EAF">
            <w:pPr>
              <w:tabs>
                <w:tab w:val="left" w:pos="9214"/>
                <w:tab w:val="left" w:pos="9498"/>
              </w:tabs>
              <w:spacing w:after="100" w:afterAutospacing="1" w:line="276" w:lineRule="auto"/>
              <w:jc w:val="both"/>
              <w:rPr>
                <w:rFonts w:cs="Calibri"/>
                <w:sz w:val="20"/>
                <w:szCs w:val="20"/>
              </w:rPr>
            </w:pPr>
            <w:r w:rsidRPr="00BD4206">
              <w:rPr>
                <w:rFonts w:cs="Calibri"/>
                <w:sz w:val="20"/>
                <w:szCs w:val="20"/>
              </w:rPr>
              <w:t>MA/</w:t>
            </w:r>
            <w:proofErr w:type="spellStart"/>
            <w:r w:rsidRPr="00BD4206">
              <w:rPr>
                <w:rFonts w:cs="Calibri"/>
                <w:sz w:val="20"/>
                <w:szCs w:val="20"/>
              </w:rPr>
              <w:t>M.Sc</w:t>
            </w:r>
            <w:proofErr w:type="spellEnd"/>
          </w:p>
        </w:tc>
        <w:tc>
          <w:tcPr>
            <w:tcW w:w="3960" w:type="dxa"/>
          </w:tcPr>
          <w:p w14:paraId="048F6E18" w14:textId="77777777" w:rsidR="00BD4206" w:rsidRPr="00BD4206" w:rsidRDefault="00BD4206" w:rsidP="00916F89">
            <w:pPr>
              <w:numPr>
                <w:ilvl w:val="0"/>
                <w:numId w:val="1"/>
              </w:numPr>
              <w:tabs>
                <w:tab w:val="left" w:pos="9214"/>
                <w:tab w:val="left" w:pos="9498"/>
              </w:tabs>
              <w:spacing w:after="0" w:line="276" w:lineRule="auto"/>
              <w:ind w:left="254" w:right="187" w:hanging="270"/>
              <w:rPr>
                <w:rFonts w:cs="Calibri"/>
                <w:sz w:val="20"/>
                <w:szCs w:val="20"/>
              </w:rPr>
            </w:pPr>
            <w:r w:rsidRPr="00BD4206">
              <w:rPr>
                <w:rFonts w:cs="Calibri"/>
                <w:sz w:val="20"/>
                <w:szCs w:val="20"/>
              </w:rPr>
              <w:t xml:space="preserve">Minimum 5 years’ experience with large survey implementation, experience in implementing household and agricultural surveys required. Preferably with previous experiences in conducting surveys in Ethiopia. </w:t>
            </w:r>
          </w:p>
        </w:tc>
      </w:tr>
      <w:tr w:rsidR="00BD4206" w:rsidRPr="00BD4206" w14:paraId="3C869E34" w14:textId="77777777" w:rsidTr="003479DC">
        <w:trPr>
          <w:trHeight w:val="836"/>
        </w:trPr>
        <w:tc>
          <w:tcPr>
            <w:tcW w:w="540" w:type="dxa"/>
          </w:tcPr>
          <w:p w14:paraId="660A0A9C" w14:textId="77777777" w:rsidR="00BD4206" w:rsidRPr="00BD4206" w:rsidRDefault="00BD4206" w:rsidP="00BD4206">
            <w:pPr>
              <w:tabs>
                <w:tab w:val="left" w:pos="9214"/>
                <w:tab w:val="left" w:pos="9498"/>
              </w:tabs>
              <w:spacing w:after="100" w:afterAutospacing="1" w:line="276" w:lineRule="auto"/>
              <w:jc w:val="both"/>
              <w:rPr>
                <w:rFonts w:cs="Calibri"/>
                <w:sz w:val="20"/>
                <w:szCs w:val="20"/>
              </w:rPr>
            </w:pPr>
            <w:r w:rsidRPr="00BD4206">
              <w:rPr>
                <w:rFonts w:cs="Calibri"/>
                <w:sz w:val="20"/>
                <w:szCs w:val="20"/>
              </w:rPr>
              <w:t>11</w:t>
            </w:r>
          </w:p>
        </w:tc>
        <w:tc>
          <w:tcPr>
            <w:tcW w:w="1710" w:type="dxa"/>
          </w:tcPr>
          <w:p w14:paraId="2A45F4CA" w14:textId="77777777" w:rsidR="00BD4206" w:rsidRPr="00BD4206" w:rsidRDefault="00BD4206" w:rsidP="00BD4206">
            <w:pPr>
              <w:tabs>
                <w:tab w:val="left" w:pos="9214"/>
                <w:tab w:val="left" w:pos="9498"/>
              </w:tabs>
              <w:spacing w:after="100" w:afterAutospacing="1" w:line="276" w:lineRule="auto"/>
              <w:ind w:right="175"/>
              <w:jc w:val="both"/>
              <w:rPr>
                <w:rFonts w:cs="Calibri"/>
                <w:bCs/>
                <w:sz w:val="20"/>
                <w:szCs w:val="20"/>
              </w:rPr>
            </w:pPr>
            <w:r w:rsidRPr="00BD4206">
              <w:rPr>
                <w:rFonts w:cs="Calibri"/>
                <w:b/>
                <w:sz w:val="20"/>
                <w:szCs w:val="20"/>
              </w:rPr>
              <w:t>Survey enumerators</w:t>
            </w:r>
          </w:p>
        </w:tc>
        <w:tc>
          <w:tcPr>
            <w:tcW w:w="1980" w:type="dxa"/>
          </w:tcPr>
          <w:p w14:paraId="58CCB55C" w14:textId="77777777" w:rsidR="00BD4206" w:rsidRPr="00BD4206" w:rsidRDefault="00BD4206" w:rsidP="00BD4206">
            <w:pPr>
              <w:tabs>
                <w:tab w:val="left" w:pos="9214"/>
                <w:tab w:val="left" w:pos="9498"/>
              </w:tabs>
              <w:spacing w:after="100" w:afterAutospacing="1" w:line="276" w:lineRule="auto"/>
              <w:jc w:val="both"/>
              <w:rPr>
                <w:rFonts w:cs="Calibri"/>
                <w:bCs/>
                <w:sz w:val="20"/>
                <w:szCs w:val="20"/>
              </w:rPr>
            </w:pPr>
          </w:p>
        </w:tc>
        <w:tc>
          <w:tcPr>
            <w:tcW w:w="1260" w:type="dxa"/>
          </w:tcPr>
          <w:p w14:paraId="40566B4E" w14:textId="427980EE" w:rsidR="00BD4206" w:rsidRPr="00BD4206" w:rsidRDefault="00BD4206" w:rsidP="00B3502F">
            <w:pPr>
              <w:tabs>
                <w:tab w:val="left" w:pos="9214"/>
                <w:tab w:val="left" w:pos="9498"/>
              </w:tabs>
              <w:spacing w:after="100" w:afterAutospacing="1" w:line="276" w:lineRule="auto"/>
              <w:jc w:val="both"/>
              <w:rPr>
                <w:rFonts w:cs="Calibri"/>
                <w:bCs/>
                <w:sz w:val="20"/>
                <w:szCs w:val="20"/>
              </w:rPr>
            </w:pPr>
            <w:proofErr w:type="spellStart"/>
            <w:r w:rsidRPr="00BD4206">
              <w:rPr>
                <w:rFonts w:cs="Calibri"/>
                <w:bCs/>
                <w:sz w:val="20"/>
                <w:szCs w:val="20"/>
              </w:rPr>
              <w:t>B</w:t>
            </w:r>
            <w:r w:rsidR="00894E00">
              <w:rPr>
                <w:rFonts w:cs="Calibri"/>
                <w:bCs/>
                <w:sz w:val="20"/>
                <w:szCs w:val="20"/>
              </w:rPr>
              <w:t>.</w:t>
            </w:r>
            <w:r w:rsidRPr="00BD4206">
              <w:rPr>
                <w:rFonts w:cs="Calibri"/>
                <w:bCs/>
                <w:sz w:val="20"/>
                <w:szCs w:val="20"/>
              </w:rPr>
              <w:t>S</w:t>
            </w:r>
            <w:r w:rsidR="00B3502F">
              <w:rPr>
                <w:rFonts w:cs="Calibri"/>
                <w:bCs/>
                <w:sz w:val="20"/>
                <w:szCs w:val="20"/>
              </w:rPr>
              <w:t>c</w:t>
            </w:r>
            <w:proofErr w:type="spellEnd"/>
          </w:p>
        </w:tc>
        <w:tc>
          <w:tcPr>
            <w:tcW w:w="3960" w:type="dxa"/>
          </w:tcPr>
          <w:p w14:paraId="4E5F63DB" w14:textId="77777777" w:rsidR="00BD4206" w:rsidRPr="00BD4206" w:rsidRDefault="00BD4206" w:rsidP="00B3502F">
            <w:pPr>
              <w:numPr>
                <w:ilvl w:val="0"/>
                <w:numId w:val="1"/>
              </w:numPr>
              <w:tabs>
                <w:tab w:val="left" w:pos="9214"/>
                <w:tab w:val="left" w:pos="9498"/>
              </w:tabs>
              <w:spacing w:after="100" w:afterAutospacing="1" w:line="276" w:lineRule="auto"/>
              <w:ind w:left="254" w:right="39" w:hanging="254"/>
              <w:rPr>
                <w:rFonts w:cs="Calibri"/>
                <w:bCs/>
                <w:sz w:val="20"/>
                <w:szCs w:val="20"/>
              </w:rPr>
            </w:pPr>
            <w:r w:rsidRPr="00BD4206">
              <w:rPr>
                <w:rFonts w:cs="Calibri"/>
                <w:sz w:val="20"/>
                <w:szCs w:val="20"/>
              </w:rPr>
              <w:t xml:space="preserve">Minimum qualifications include knowledge of local language. Preference should be given to candidates with experience in quantitative data collection in rural Ethiopia, namely, on the themes of the questionnaire.   </w:t>
            </w:r>
          </w:p>
        </w:tc>
      </w:tr>
    </w:tbl>
    <w:p w14:paraId="6C5E9AFE" w14:textId="1151C9F2" w:rsidR="00D30487" w:rsidRPr="00870A26" w:rsidRDefault="00D30487" w:rsidP="00241C4D">
      <w:pPr>
        <w:spacing w:after="107" w:line="253" w:lineRule="auto"/>
        <w:ind w:right="48"/>
        <w:jc w:val="both"/>
        <w:rPr>
          <w:rFonts w:cstheme="minorHAnsi"/>
          <w:b/>
          <w:bCs/>
          <w:sz w:val="28"/>
          <w:szCs w:val="28"/>
        </w:rPr>
      </w:pPr>
    </w:p>
    <w:p w14:paraId="3A61B7DE" w14:textId="5593F9AA" w:rsidR="00B734F0" w:rsidRPr="00E45733" w:rsidRDefault="00E45733" w:rsidP="00AA4190">
      <w:pPr>
        <w:pStyle w:val="Heading1"/>
        <w:numPr>
          <w:ilvl w:val="0"/>
          <w:numId w:val="16"/>
        </w:numPr>
        <w:spacing w:after="100" w:afterAutospacing="1"/>
        <w:ind w:left="360" w:hanging="274"/>
        <w:rPr>
          <w:rFonts w:asciiTheme="minorHAnsi" w:hAnsiTheme="minorHAnsi" w:cs="Calibri"/>
          <w:b/>
          <w:bCs/>
          <w:sz w:val="28"/>
          <w:szCs w:val="28"/>
          <w:lang w:val="en-US"/>
        </w:rPr>
      </w:pPr>
      <w:bookmarkStart w:id="85" w:name="_Toc477961450"/>
      <w:bookmarkStart w:id="86" w:name="_Toc3889555"/>
      <w:bookmarkStart w:id="87" w:name="_Toc127284479"/>
      <w:bookmarkStart w:id="88" w:name="_Toc130815705"/>
      <w:r w:rsidRPr="00E45733">
        <w:rPr>
          <w:rFonts w:asciiTheme="minorHAnsi" w:hAnsiTheme="minorHAnsi" w:cs="Calibri"/>
          <w:b/>
          <w:bCs/>
          <w:sz w:val="28"/>
          <w:szCs w:val="28"/>
          <w:lang w:val="en-US"/>
        </w:rPr>
        <w:t>CONTACT DETAILS</w:t>
      </w:r>
      <w:bookmarkEnd w:id="85"/>
      <w:bookmarkEnd w:id="86"/>
      <w:bookmarkEnd w:id="87"/>
      <w:bookmarkEnd w:id="88"/>
    </w:p>
    <w:p w14:paraId="51D78C73" w14:textId="77777777" w:rsidR="00B734F0" w:rsidRPr="00870A26" w:rsidRDefault="00B734F0" w:rsidP="00B734F0">
      <w:pPr>
        <w:shd w:val="clear" w:color="auto" w:fill="FFFFFF"/>
        <w:spacing w:after="0" w:line="276" w:lineRule="auto"/>
        <w:jc w:val="both"/>
        <w:rPr>
          <w:rFonts w:cs="Calibri"/>
          <w:color w:val="000000"/>
          <w:lang w:val="en-US"/>
        </w:rPr>
      </w:pPr>
      <w:r w:rsidRPr="00870A26">
        <w:rPr>
          <w:rFonts w:cs="Calibri"/>
          <w:color w:val="000000"/>
          <w:lang w:val="en-US"/>
        </w:rPr>
        <w:t>All queries regarding the details in this TOR must be submitted in writing to the following address:</w:t>
      </w:r>
    </w:p>
    <w:p w14:paraId="5533F895" w14:textId="77777777" w:rsidR="00B734F0" w:rsidRPr="00870A26" w:rsidRDefault="00B734F0" w:rsidP="00B734F0">
      <w:pPr>
        <w:shd w:val="clear" w:color="auto" w:fill="FFFFFF"/>
        <w:spacing w:after="0" w:line="276" w:lineRule="auto"/>
        <w:ind w:left="720"/>
        <w:jc w:val="both"/>
        <w:rPr>
          <w:rFonts w:cs="Calibri"/>
          <w:b/>
          <w:color w:val="000000"/>
          <w:lang w:val="en-US"/>
        </w:rPr>
      </w:pPr>
      <w:r w:rsidRPr="00870A26">
        <w:rPr>
          <w:rFonts w:cs="Calibri"/>
          <w:b/>
          <w:color w:val="000000"/>
          <w:lang w:val="en-US"/>
        </w:rPr>
        <w:t>Ministry of Agriculture, (</w:t>
      </w:r>
      <w:proofErr w:type="spellStart"/>
      <w:r w:rsidRPr="00870A26">
        <w:rPr>
          <w:rFonts w:cs="Calibri"/>
          <w:b/>
          <w:color w:val="000000"/>
          <w:lang w:val="en-US"/>
        </w:rPr>
        <w:t>MoA</w:t>
      </w:r>
      <w:proofErr w:type="spellEnd"/>
      <w:r w:rsidRPr="00870A26">
        <w:rPr>
          <w:rFonts w:cs="Calibri"/>
          <w:b/>
          <w:color w:val="000000"/>
          <w:lang w:val="en-US"/>
        </w:rPr>
        <w:t>)</w:t>
      </w:r>
    </w:p>
    <w:p w14:paraId="45D4600B" w14:textId="77777777" w:rsidR="00B734F0" w:rsidRPr="00870A26" w:rsidRDefault="00B734F0" w:rsidP="00B734F0">
      <w:pPr>
        <w:shd w:val="clear" w:color="auto" w:fill="FFFFFF"/>
        <w:spacing w:after="0" w:line="276" w:lineRule="auto"/>
        <w:ind w:left="720"/>
        <w:jc w:val="both"/>
        <w:rPr>
          <w:rFonts w:cs="Calibri"/>
          <w:bCs/>
          <w:color w:val="000000"/>
          <w:lang w:val="en-US"/>
        </w:rPr>
      </w:pPr>
      <w:r w:rsidRPr="00870A26">
        <w:rPr>
          <w:rFonts w:cs="Calibri"/>
          <w:bCs/>
          <w:color w:val="000000"/>
          <w:lang w:val="en-US"/>
        </w:rPr>
        <w:t xml:space="preserve">Procurement Executive     </w:t>
      </w:r>
    </w:p>
    <w:p w14:paraId="7F755FC2" w14:textId="77777777" w:rsidR="00B734F0" w:rsidRPr="008D7FF0" w:rsidRDefault="00B734F0" w:rsidP="00B734F0">
      <w:pPr>
        <w:shd w:val="clear" w:color="auto" w:fill="FFFFFF"/>
        <w:spacing w:after="0" w:line="276" w:lineRule="auto"/>
        <w:ind w:left="720"/>
        <w:jc w:val="both"/>
        <w:rPr>
          <w:rFonts w:cs="Calibri"/>
          <w:color w:val="000000"/>
        </w:rPr>
      </w:pPr>
      <w:r w:rsidRPr="00870A26">
        <w:rPr>
          <w:rFonts w:cs="Calibri"/>
          <w:color w:val="000000"/>
          <w:lang w:val="en-US"/>
        </w:rPr>
        <w:t xml:space="preserve">Block. </w:t>
      </w:r>
      <w:r w:rsidRPr="008D7FF0">
        <w:rPr>
          <w:rFonts w:cs="Calibri"/>
          <w:color w:val="000000"/>
        </w:rPr>
        <w:t>A – Second Floor</w:t>
      </w:r>
    </w:p>
    <w:p w14:paraId="54E7868B" w14:textId="32A9B8ED" w:rsidR="00B734F0" w:rsidRPr="00870A26" w:rsidRDefault="00B734F0" w:rsidP="00B734F0">
      <w:pPr>
        <w:shd w:val="clear" w:color="auto" w:fill="FFFFFF"/>
        <w:spacing w:after="0" w:line="276" w:lineRule="auto"/>
        <w:ind w:left="720"/>
        <w:jc w:val="both"/>
        <w:rPr>
          <w:rFonts w:cs="Calibri"/>
          <w:color w:val="000000"/>
          <w:lang w:val="en-US"/>
        </w:rPr>
      </w:pPr>
      <w:r w:rsidRPr="00870A26">
        <w:rPr>
          <w:rFonts w:cs="Calibri"/>
          <w:color w:val="000000"/>
          <w:lang w:val="en-US"/>
        </w:rPr>
        <w:t xml:space="preserve">Bole Sub-City, Around </w:t>
      </w:r>
      <w:proofErr w:type="spellStart"/>
      <w:r w:rsidRPr="00870A26">
        <w:rPr>
          <w:rFonts w:cs="Calibri"/>
          <w:color w:val="000000"/>
          <w:lang w:val="en-US"/>
        </w:rPr>
        <w:t>Gurd</w:t>
      </w:r>
      <w:proofErr w:type="spellEnd"/>
      <w:r w:rsidRPr="00870A26">
        <w:rPr>
          <w:rFonts w:cs="Calibri"/>
          <w:color w:val="000000"/>
          <w:lang w:val="en-US"/>
        </w:rPr>
        <w:t xml:space="preserve"> Shola, near to EIAR</w:t>
      </w:r>
      <w:r w:rsidR="00F44C9D" w:rsidRPr="00870A26">
        <w:rPr>
          <w:rFonts w:cs="Calibri"/>
          <w:color w:val="000000"/>
          <w:lang w:val="en-US"/>
        </w:rPr>
        <w:t xml:space="preserve"> or Behind Ministry of Trade and Regional Integration.</w:t>
      </w:r>
    </w:p>
    <w:p w14:paraId="51216015" w14:textId="77777777" w:rsidR="00B734F0" w:rsidRPr="008D7FF0" w:rsidRDefault="00B734F0" w:rsidP="00B734F0">
      <w:pPr>
        <w:shd w:val="clear" w:color="auto" w:fill="FFFFFF"/>
        <w:spacing w:after="0" w:line="276" w:lineRule="auto"/>
        <w:jc w:val="both"/>
        <w:rPr>
          <w:rFonts w:cs="Calibri"/>
          <w:color w:val="000000"/>
        </w:rPr>
      </w:pPr>
      <w:r w:rsidRPr="008D7FF0">
        <w:rPr>
          <w:rFonts w:cs="Calibri"/>
          <w:color w:val="000000"/>
        </w:rPr>
        <w:t xml:space="preserve">              Addis </w:t>
      </w:r>
      <w:proofErr w:type="spellStart"/>
      <w:r w:rsidRPr="008D7FF0">
        <w:rPr>
          <w:rFonts w:cs="Calibri"/>
          <w:color w:val="000000"/>
        </w:rPr>
        <w:t>Abeba</w:t>
      </w:r>
      <w:proofErr w:type="spellEnd"/>
      <w:r w:rsidRPr="008D7FF0">
        <w:rPr>
          <w:rFonts w:cs="Calibri"/>
          <w:color w:val="000000"/>
        </w:rPr>
        <w:t>, Ethiopia</w:t>
      </w:r>
    </w:p>
    <w:p w14:paraId="086FDA74" w14:textId="77777777" w:rsidR="00B734F0" w:rsidRPr="00870A26" w:rsidRDefault="00B734F0" w:rsidP="00B734F0">
      <w:pPr>
        <w:shd w:val="clear" w:color="auto" w:fill="FFFFFF"/>
        <w:spacing w:after="0" w:line="276" w:lineRule="auto"/>
        <w:jc w:val="both"/>
        <w:rPr>
          <w:rFonts w:cs="Calibri"/>
          <w:color w:val="000000"/>
        </w:rPr>
      </w:pPr>
      <w:proofErr w:type="spellStart"/>
      <w:r w:rsidRPr="00870A26">
        <w:rPr>
          <w:rFonts w:cs="Calibri"/>
          <w:color w:val="000000"/>
        </w:rPr>
        <w:t>MoA</w:t>
      </w:r>
      <w:proofErr w:type="spellEnd"/>
      <w:r w:rsidRPr="00870A26">
        <w:rPr>
          <w:rFonts w:cs="Calibri"/>
          <w:color w:val="000000"/>
        </w:rPr>
        <w:t xml:space="preserve"> reserves the right to amend or cancel all or part of this bid consultancy service at any time.</w:t>
      </w:r>
    </w:p>
    <w:p w14:paraId="461C38EE" w14:textId="77777777" w:rsidR="00B734F0" w:rsidRPr="00870A26" w:rsidRDefault="00B734F0" w:rsidP="00B734F0">
      <w:pPr>
        <w:shd w:val="clear" w:color="auto" w:fill="FFFFFF"/>
        <w:spacing w:after="0" w:line="240" w:lineRule="auto"/>
        <w:contextualSpacing/>
        <w:jc w:val="both"/>
        <w:rPr>
          <w:rFonts w:cs="Calibri"/>
          <w:b/>
          <w:bCs/>
          <w:color w:val="000000"/>
          <w:sz w:val="24"/>
          <w:szCs w:val="24"/>
          <w:lang w:val="en-US"/>
        </w:rPr>
      </w:pPr>
    </w:p>
    <w:p w14:paraId="169FAE0D" w14:textId="06E4EAAA" w:rsidR="00F44C9D" w:rsidRPr="00F73BFC" w:rsidRDefault="00F44C9D" w:rsidP="00B734F0">
      <w:pPr>
        <w:shd w:val="clear" w:color="auto" w:fill="FFFFFF"/>
        <w:spacing w:after="0" w:line="240" w:lineRule="auto"/>
        <w:contextualSpacing/>
        <w:jc w:val="both"/>
        <w:rPr>
          <w:rFonts w:cs="Calibri"/>
          <w:color w:val="000000"/>
        </w:rPr>
      </w:pPr>
    </w:p>
    <w:p w14:paraId="170B293E" w14:textId="21531498" w:rsidR="00F44C9D" w:rsidRDefault="00F44C9D" w:rsidP="00B734F0">
      <w:pPr>
        <w:shd w:val="clear" w:color="auto" w:fill="FFFFFF"/>
        <w:spacing w:after="0" w:line="240" w:lineRule="auto"/>
        <w:contextualSpacing/>
        <w:jc w:val="both"/>
        <w:rPr>
          <w:rFonts w:cs="Calibri"/>
          <w:b/>
          <w:bCs/>
          <w:color w:val="000000"/>
          <w:sz w:val="20"/>
          <w:szCs w:val="20"/>
          <w:lang w:val="en-US"/>
        </w:rPr>
      </w:pPr>
    </w:p>
    <w:p w14:paraId="0B49E177" w14:textId="2AA06329" w:rsidR="00731F08" w:rsidRDefault="00731F08" w:rsidP="00B734F0">
      <w:pPr>
        <w:shd w:val="clear" w:color="auto" w:fill="FFFFFF"/>
        <w:spacing w:after="0" w:line="240" w:lineRule="auto"/>
        <w:contextualSpacing/>
        <w:jc w:val="both"/>
        <w:rPr>
          <w:rFonts w:cs="Calibri"/>
          <w:b/>
          <w:bCs/>
          <w:color w:val="000000"/>
          <w:sz w:val="20"/>
          <w:szCs w:val="20"/>
          <w:lang w:val="en-US"/>
        </w:rPr>
      </w:pPr>
    </w:p>
    <w:p w14:paraId="6608F73B" w14:textId="01017C63" w:rsidR="00731F08" w:rsidRDefault="00731F08" w:rsidP="00B734F0">
      <w:pPr>
        <w:shd w:val="clear" w:color="auto" w:fill="FFFFFF"/>
        <w:spacing w:after="0" w:line="240" w:lineRule="auto"/>
        <w:contextualSpacing/>
        <w:jc w:val="both"/>
        <w:rPr>
          <w:rFonts w:cs="Calibri"/>
          <w:b/>
          <w:bCs/>
          <w:color w:val="000000"/>
          <w:sz w:val="20"/>
          <w:szCs w:val="20"/>
          <w:lang w:val="en-US"/>
        </w:rPr>
      </w:pPr>
    </w:p>
    <w:p w14:paraId="310D8F4C" w14:textId="703F2C53" w:rsidR="00731F08" w:rsidRDefault="00731F08" w:rsidP="00B734F0">
      <w:pPr>
        <w:shd w:val="clear" w:color="auto" w:fill="FFFFFF"/>
        <w:spacing w:after="0" w:line="240" w:lineRule="auto"/>
        <w:contextualSpacing/>
        <w:jc w:val="both"/>
        <w:rPr>
          <w:rFonts w:cs="Calibri"/>
          <w:b/>
          <w:bCs/>
          <w:color w:val="000000"/>
          <w:sz w:val="20"/>
          <w:szCs w:val="20"/>
          <w:lang w:val="en-US"/>
        </w:rPr>
      </w:pPr>
    </w:p>
    <w:p w14:paraId="42947010" w14:textId="539BFA71" w:rsidR="00731F08" w:rsidRDefault="00731F08" w:rsidP="00B734F0">
      <w:pPr>
        <w:shd w:val="clear" w:color="auto" w:fill="FFFFFF"/>
        <w:spacing w:after="0" w:line="240" w:lineRule="auto"/>
        <w:contextualSpacing/>
        <w:jc w:val="both"/>
        <w:rPr>
          <w:rFonts w:cs="Calibri"/>
          <w:b/>
          <w:bCs/>
          <w:color w:val="000000"/>
          <w:sz w:val="20"/>
          <w:szCs w:val="20"/>
          <w:lang w:val="en-US"/>
        </w:rPr>
      </w:pPr>
    </w:p>
    <w:p w14:paraId="21E398B8" w14:textId="33669240" w:rsidR="00731F08" w:rsidRDefault="00731F08" w:rsidP="00B734F0">
      <w:pPr>
        <w:shd w:val="clear" w:color="auto" w:fill="FFFFFF"/>
        <w:spacing w:after="0" w:line="240" w:lineRule="auto"/>
        <w:contextualSpacing/>
        <w:jc w:val="both"/>
        <w:rPr>
          <w:rFonts w:cs="Calibri"/>
          <w:b/>
          <w:bCs/>
          <w:color w:val="000000"/>
          <w:sz w:val="20"/>
          <w:szCs w:val="20"/>
          <w:lang w:val="en-US"/>
        </w:rPr>
      </w:pPr>
    </w:p>
    <w:p w14:paraId="01057F10" w14:textId="4AE84C2C" w:rsidR="00731F08" w:rsidRDefault="00731F08" w:rsidP="00B734F0">
      <w:pPr>
        <w:shd w:val="clear" w:color="auto" w:fill="FFFFFF"/>
        <w:spacing w:after="0" w:line="240" w:lineRule="auto"/>
        <w:contextualSpacing/>
        <w:jc w:val="both"/>
        <w:rPr>
          <w:rFonts w:cs="Calibri"/>
          <w:b/>
          <w:bCs/>
          <w:color w:val="000000"/>
          <w:sz w:val="20"/>
          <w:szCs w:val="20"/>
          <w:lang w:val="en-US"/>
        </w:rPr>
      </w:pPr>
    </w:p>
    <w:p w14:paraId="4CBF1923" w14:textId="5A344142" w:rsidR="00731F08" w:rsidRDefault="00731F08" w:rsidP="00B734F0">
      <w:pPr>
        <w:shd w:val="clear" w:color="auto" w:fill="FFFFFF"/>
        <w:spacing w:after="0" w:line="240" w:lineRule="auto"/>
        <w:contextualSpacing/>
        <w:jc w:val="both"/>
        <w:rPr>
          <w:rFonts w:cs="Calibri"/>
          <w:b/>
          <w:bCs/>
          <w:color w:val="000000"/>
          <w:sz w:val="20"/>
          <w:szCs w:val="20"/>
          <w:lang w:val="en-US"/>
        </w:rPr>
      </w:pPr>
    </w:p>
    <w:p w14:paraId="21B8703F" w14:textId="3BB6F09C" w:rsidR="00731F08" w:rsidRDefault="00731F08" w:rsidP="00B734F0">
      <w:pPr>
        <w:shd w:val="clear" w:color="auto" w:fill="FFFFFF"/>
        <w:spacing w:after="0" w:line="240" w:lineRule="auto"/>
        <w:contextualSpacing/>
        <w:jc w:val="both"/>
        <w:rPr>
          <w:rFonts w:cs="Calibri"/>
          <w:b/>
          <w:bCs/>
          <w:color w:val="000000"/>
          <w:sz w:val="20"/>
          <w:szCs w:val="20"/>
          <w:lang w:val="en-US"/>
        </w:rPr>
      </w:pPr>
    </w:p>
    <w:p w14:paraId="743974B3" w14:textId="5B3EE3AC" w:rsidR="00731F08" w:rsidRDefault="00731F08" w:rsidP="00B734F0">
      <w:pPr>
        <w:shd w:val="clear" w:color="auto" w:fill="FFFFFF"/>
        <w:spacing w:after="0" w:line="240" w:lineRule="auto"/>
        <w:contextualSpacing/>
        <w:jc w:val="both"/>
        <w:rPr>
          <w:rFonts w:cs="Calibri"/>
          <w:b/>
          <w:bCs/>
          <w:color w:val="000000"/>
          <w:sz w:val="20"/>
          <w:szCs w:val="20"/>
          <w:lang w:val="en-US"/>
        </w:rPr>
      </w:pPr>
    </w:p>
    <w:p w14:paraId="16B12603" w14:textId="250C037A" w:rsidR="00731F08" w:rsidRDefault="00731F08" w:rsidP="00B734F0">
      <w:pPr>
        <w:shd w:val="clear" w:color="auto" w:fill="FFFFFF"/>
        <w:spacing w:after="0" w:line="240" w:lineRule="auto"/>
        <w:contextualSpacing/>
        <w:jc w:val="both"/>
        <w:rPr>
          <w:rFonts w:cs="Calibri"/>
          <w:b/>
          <w:bCs/>
          <w:color w:val="000000"/>
          <w:sz w:val="20"/>
          <w:szCs w:val="20"/>
          <w:lang w:val="en-US"/>
        </w:rPr>
      </w:pPr>
    </w:p>
    <w:p w14:paraId="58EE369C" w14:textId="45B1EFF7" w:rsidR="00731F08" w:rsidRDefault="00731F08" w:rsidP="00B734F0">
      <w:pPr>
        <w:shd w:val="clear" w:color="auto" w:fill="FFFFFF"/>
        <w:spacing w:after="0" w:line="240" w:lineRule="auto"/>
        <w:contextualSpacing/>
        <w:jc w:val="both"/>
        <w:rPr>
          <w:rFonts w:cs="Calibri"/>
          <w:b/>
          <w:bCs/>
          <w:color w:val="000000"/>
          <w:sz w:val="20"/>
          <w:szCs w:val="20"/>
          <w:lang w:val="en-US"/>
        </w:rPr>
      </w:pPr>
    </w:p>
    <w:p w14:paraId="564FA2C8" w14:textId="4824BA82" w:rsidR="00731F08" w:rsidRDefault="00731F08" w:rsidP="00B734F0">
      <w:pPr>
        <w:shd w:val="clear" w:color="auto" w:fill="FFFFFF"/>
        <w:spacing w:after="0" w:line="240" w:lineRule="auto"/>
        <w:contextualSpacing/>
        <w:jc w:val="both"/>
        <w:rPr>
          <w:rFonts w:cs="Calibri"/>
          <w:b/>
          <w:bCs/>
          <w:color w:val="000000"/>
          <w:sz w:val="20"/>
          <w:szCs w:val="20"/>
          <w:lang w:val="en-US"/>
        </w:rPr>
      </w:pPr>
    </w:p>
    <w:sectPr w:rsidR="00731F08" w:rsidSect="000E40F0">
      <w:pgSz w:w="11900" w:h="16850"/>
      <w:pgMar w:top="1420" w:right="600" w:bottom="860" w:left="600" w:header="0" w:footer="67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AD3EE" w16cex:dateUtc="2023-04-19T15:26:00Z"/>
  <w16cex:commentExtensible w16cex:durableId="27EAD646" w16cex:dateUtc="2023-04-19T15:36:00Z"/>
  <w16cex:commentExtensible w16cex:durableId="27EAD9CA" w16cex:dateUtc="2023-04-19T15:51:00Z"/>
  <w16cex:commentExtensible w16cex:durableId="27EADA42" w16cex:dateUtc="2023-04-19T15:53:00Z"/>
  <w16cex:commentExtensible w16cex:durableId="27EADA7B" w16cex:dateUtc="2023-04-19T15:54:00Z"/>
  <w16cex:commentExtensible w16cex:durableId="27EADEF0" w16cex:dateUtc="2023-04-19T16:13:00Z"/>
  <w16cex:commentExtensible w16cex:durableId="27EADCB5" w16cex:dateUtc="2023-04-19T1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F5DC58" w16cid:durableId="27EAD3EE"/>
  <w16cid:commentId w16cid:paraId="0F01EF9B" w16cid:durableId="27EAD646"/>
  <w16cid:commentId w16cid:paraId="058FCF0C" w16cid:durableId="27EAD9CA"/>
  <w16cid:commentId w16cid:paraId="45CB35D8" w16cid:durableId="27EADA42"/>
  <w16cid:commentId w16cid:paraId="655372F8" w16cid:durableId="27EADA7B"/>
  <w16cid:commentId w16cid:paraId="60615E9D" w16cid:durableId="27EADEF0"/>
  <w16cid:commentId w16cid:paraId="1E68B9D8" w16cid:durableId="27EADC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49F65" w14:textId="77777777" w:rsidR="00BB64A8" w:rsidRDefault="00BB64A8" w:rsidP="00A653C3">
      <w:pPr>
        <w:spacing w:after="0" w:line="240" w:lineRule="auto"/>
      </w:pPr>
      <w:r>
        <w:separator/>
      </w:r>
    </w:p>
  </w:endnote>
  <w:endnote w:type="continuationSeparator" w:id="0">
    <w:p w14:paraId="3B7433C1" w14:textId="77777777" w:rsidR="00BB64A8" w:rsidRDefault="00BB64A8" w:rsidP="00A65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247384"/>
      <w:docPartObj>
        <w:docPartGallery w:val="Page Numbers (Bottom of Page)"/>
        <w:docPartUnique/>
      </w:docPartObj>
    </w:sdtPr>
    <w:sdtEndPr>
      <w:rPr>
        <w:noProof/>
      </w:rPr>
    </w:sdtEndPr>
    <w:sdtContent>
      <w:p w14:paraId="2706757E" w14:textId="4EC0E88F" w:rsidR="007B6146" w:rsidRDefault="007B6146">
        <w:pPr>
          <w:pStyle w:val="Footer"/>
          <w:jc w:val="center"/>
        </w:pPr>
        <w:r>
          <w:fldChar w:fldCharType="begin"/>
        </w:r>
        <w:r>
          <w:instrText xml:space="preserve"> PAGE   \* MERGEFORMAT </w:instrText>
        </w:r>
        <w:r>
          <w:fldChar w:fldCharType="separate"/>
        </w:r>
        <w:r w:rsidR="00CE1E31">
          <w:rPr>
            <w:noProof/>
          </w:rPr>
          <w:t>vi</w:t>
        </w:r>
        <w:r>
          <w:rPr>
            <w:noProof/>
          </w:rPr>
          <w:fldChar w:fldCharType="end"/>
        </w:r>
      </w:p>
    </w:sdtContent>
  </w:sdt>
  <w:p w14:paraId="47D4A688" w14:textId="77777777" w:rsidR="007B6146" w:rsidRDefault="007B61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6203302"/>
      <w:docPartObj>
        <w:docPartGallery w:val="Page Numbers (Bottom of Page)"/>
        <w:docPartUnique/>
      </w:docPartObj>
    </w:sdtPr>
    <w:sdtEndPr>
      <w:rPr>
        <w:noProof/>
      </w:rPr>
    </w:sdtEndPr>
    <w:sdtContent>
      <w:p w14:paraId="09BE630A" w14:textId="44C634CA" w:rsidR="007B6146" w:rsidRDefault="007B6146">
        <w:pPr>
          <w:pStyle w:val="Footer"/>
          <w:jc w:val="center"/>
        </w:pPr>
        <w:r>
          <w:t>-</w:t>
        </w:r>
      </w:p>
    </w:sdtContent>
  </w:sdt>
  <w:p w14:paraId="53FC1BAB" w14:textId="77777777" w:rsidR="007B6146" w:rsidRDefault="007B61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823017" w14:textId="77777777" w:rsidR="00BB64A8" w:rsidRDefault="00BB64A8" w:rsidP="00A653C3">
      <w:pPr>
        <w:spacing w:after="0" w:line="240" w:lineRule="auto"/>
      </w:pPr>
      <w:r>
        <w:separator/>
      </w:r>
    </w:p>
  </w:footnote>
  <w:footnote w:type="continuationSeparator" w:id="0">
    <w:p w14:paraId="34C5004F" w14:textId="77777777" w:rsidR="00BB64A8" w:rsidRDefault="00BB64A8" w:rsidP="00A653C3">
      <w:pPr>
        <w:spacing w:after="0" w:line="240" w:lineRule="auto"/>
      </w:pPr>
      <w:r>
        <w:continuationSeparator/>
      </w:r>
    </w:p>
  </w:footnote>
  <w:footnote w:id="1">
    <w:p w14:paraId="2E230CCA" w14:textId="77777777" w:rsidR="007B6146" w:rsidRDefault="007B6146" w:rsidP="0022503E">
      <w:pPr>
        <w:pStyle w:val="FootnoteText"/>
      </w:pPr>
      <w:r w:rsidRPr="00CA1D95">
        <w:rPr>
          <w:rStyle w:val="FootnoteReference"/>
        </w:rPr>
        <w:footnoteRef/>
      </w:r>
      <w:r w:rsidRPr="00CA1D95">
        <w:t xml:space="preserve"> The policy is accessible at </w:t>
      </w:r>
      <w:hyperlink r:id="rId1" w:history="1">
        <w:r w:rsidRPr="00783E47">
          <w:rPr>
            <w:rStyle w:val="Hyperlink"/>
          </w:rPr>
          <w:t>https://www.ifad.org/en/document-detail/asset/41942012</w:t>
        </w:r>
      </w:hyperlink>
      <w:r w:rsidRPr="00CA1D95">
        <w:t>.</w:t>
      </w:r>
      <w:r>
        <w:t xml:space="preserve"> </w:t>
      </w:r>
    </w:p>
  </w:footnote>
  <w:footnote w:id="2">
    <w:p w14:paraId="11AE601A" w14:textId="77777777" w:rsidR="007B6146" w:rsidRDefault="007B6146" w:rsidP="0022503E">
      <w:pPr>
        <w:pStyle w:val="FootnoteText"/>
      </w:pPr>
      <w:r w:rsidRPr="00BC00B4">
        <w:rPr>
          <w:rStyle w:val="FootnoteReference"/>
        </w:rPr>
        <w:footnoteRef/>
      </w:r>
      <w:r w:rsidRPr="00BC00B4">
        <w:t xml:space="preserve"> The policy is accessible at </w:t>
      </w:r>
      <w:hyperlink r:id="rId2" w:history="1">
        <w:r w:rsidRPr="00BC00B4">
          <w:rPr>
            <w:rStyle w:val="Hyperlink"/>
            <w:iCs/>
          </w:rPr>
          <w:t>www.ifad.org/anticorruption_policy</w:t>
        </w:r>
      </w:hyperlink>
      <w:r>
        <w:rPr>
          <w:iCs/>
        </w:rPr>
        <w:t xml:space="preserve">. </w:t>
      </w:r>
    </w:p>
  </w:footnote>
  <w:footnote w:id="3">
    <w:p w14:paraId="69A97A31" w14:textId="77777777" w:rsidR="007B6146" w:rsidRDefault="007B6146" w:rsidP="0022503E">
      <w:pPr>
        <w:pStyle w:val="FootnoteText"/>
      </w:pPr>
      <w:r w:rsidRPr="009A493C">
        <w:rPr>
          <w:rStyle w:val="FootnoteReference"/>
        </w:rPr>
        <w:footnoteRef/>
      </w:r>
      <w:r w:rsidRPr="009A493C">
        <w:t xml:space="preserve"> The policy is accessible at </w:t>
      </w:r>
      <w:hyperlink r:id="rId3" w:history="1">
        <w:r w:rsidRPr="009A493C">
          <w:rPr>
            <w:rStyle w:val="Hyperlink"/>
            <w:iCs/>
          </w:rPr>
          <w:t>https://www.ifad.org/en/document-detail/asset/40738506</w:t>
        </w:r>
      </w:hyperlink>
      <w:r w:rsidRPr="009A493C">
        <w:rPr>
          <w:iCs/>
        </w:rPr>
        <w:t>.</w:t>
      </w:r>
      <w:r>
        <w:rPr>
          <w:rFonts w:cs="Calibri"/>
          <w:iC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2445D"/>
    <w:multiLevelType w:val="multilevel"/>
    <w:tmpl w:val="E5CEC4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8D6261D"/>
    <w:multiLevelType w:val="multilevel"/>
    <w:tmpl w:val="08D6261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93B5A04"/>
    <w:multiLevelType w:val="hybridMultilevel"/>
    <w:tmpl w:val="EFB6D988"/>
    <w:lvl w:ilvl="0" w:tplc="0809000F">
      <w:start w:val="1"/>
      <w:numFmt w:val="decimal"/>
      <w:lvlText w:val="%1."/>
      <w:lvlJc w:val="left"/>
      <w:pPr>
        <w:ind w:left="792" w:hanging="360"/>
      </w:p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3">
    <w:nsid w:val="0AEE03D7"/>
    <w:multiLevelType w:val="hybridMultilevel"/>
    <w:tmpl w:val="0EF2A98A"/>
    <w:lvl w:ilvl="0" w:tplc="834A39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7C56B6"/>
    <w:multiLevelType w:val="multilevel"/>
    <w:tmpl w:val="7EC0EF8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0BB601FF"/>
    <w:multiLevelType w:val="multilevel"/>
    <w:tmpl w:val="87AC3128"/>
    <w:lvl w:ilvl="0">
      <w:start w:val="7"/>
      <w:numFmt w:val="decimal"/>
      <w:lvlText w:val="%1."/>
      <w:lvlJc w:val="left"/>
      <w:pPr>
        <w:ind w:left="384" w:hanging="384"/>
      </w:pPr>
      <w:rPr>
        <w:rFonts w:asciiTheme="majorHAnsi" w:hAnsiTheme="majorHAnsi" w:cstheme="majorBidi" w:hint="default"/>
        <w:sz w:val="26"/>
      </w:rPr>
    </w:lvl>
    <w:lvl w:ilvl="1">
      <w:start w:val="1"/>
      <w:numFmt w:val="decimal"/>
      <w:lvlText w:val="%1.%2."/>
      <w:lvlJc w:val="left"/>
      <w:pPr>
        <w:ind w:left="668" w:hanging="384"/>
      </w:pPr>
      <w:rPr>
        <w:rFonts w:asciiTheme="majorHAnsi" w:hAnsiTheme="majorHAnsi" w:cstheme="majorBidi" w:hint="default"/>
        <w:sz w:val="26"/>
      </w:rPr>
    </w:lvl>
    <w:lvl w:ilvl="2">
      <w:start w:val="1"/>
      <w:numFmt w:val="decimal"/>
      <w:lvlText w:val="%1.%2.%3."/>
      <w:lvlJc w:val="left"/>
      <w:pPr>
        <w:ind w:left="1288" w:hanging="720"/>
      </w:pPr>
      <w:rPr>
        <w:rFonts w:asciiTheme="majorHAnsi" w:hAnsiTheme="majorHAnsi" w:cstheme="majorBidi" w:hint="default"/>
        <w:sz w:val="26"/>
      </w:rPr>
    </w:lvl>
    <w:lvl w:ilvl="3">
      <w:start w:val="1"/>
      <w:numFmt w:val="decimal"/>
      <w:lvlText w:val="%1.%2.%3.%4."/>
      <w:lvlJc w:val="left"/>
      <w:pPr>
        <w:ind w:left="1572" w:hanging="720"/>
      </w:pPr>
      <w:rPr>
        <w:rFonts w:asciiTheme="majorHAnsi" w:hAnsiTheme="majorHAnsi" w:cstheme="majorBidi" w:hint="default"/>
        <w:sz w:val="26"/>
      </w:rPr>
    </w:lvl>
    <w:lvl w:ilvl="4">
      <w:start w:val="1"/>
      <w:numFmt w:val="decimal"/>
      <w:lvlText w:val="%1.%2.%3.%4.%5."/>
      <w:lvlJc w:val="left"/>
      <w:pPr>
        <w:ind w:left="2216" w:hanging="1080"/>
      </w:pPr>
      <w:rPr>
        <w:rFonts w:asciiTheme="majorHAnsi" w:hAnsiTheme="majorHAnsi" w:cstheme="majorBidi" w:hint="default"/>
        <w:sz w:val="26"/>
      </w:rPr>
    </w:lvl>
    <w:lvl w:ilvl="5">
      <w:start w:val="1"/>
      <w:numFmt w:val="decimal"/>
      <w:lvlText w:val="%1.%2.%3.%4.%5.%6."/>
      <w:lvlJc w:val="left"/>
      <w:pPr>
        <w:ind w:left="2500" w:hanging="1080"/>
      </w:pPr>
      <w:rPr>
        <w:rFonts w:asciiTheme="majorHAnsi" w:hAnsiTheme="majorHAnsi" w:cstheme="majorBidi" w:hint="default"/>
        <w:sz w:val="26"/>
      </w:rPr>
    </w:lvl>
    <w:lvl w:ilvl="6">
      <w:start w:val="1"/>
      <w:numFmt w:val="decimal"/>
      <w:lvlText w:val="%1.%2.%3.%4.%5.%6.%7."/>
      <w:lvlJc w:val="left"/>
      <w:pPr>
        <w:ind w:left="3144" w:hanging="1440"/>
      </w:pPr>
      <w:rPr>
        <w:rFonts w:asciiTheme="majorHAnsi" w:hAnsiTheme="majorHAnsi" w:cstheme="majorBidi" w:hint="default"/>
        <w:sz w:val="26"/>
      </w:rPr>
    </w:lvl>
    <w:lvl w:ilvl="7">
      <w:start w:val="1"/>
      <w:numFmt w:val="decimal"/>
      <w:lvlText w:val="%1.%2.%3.%4.%5.%6.%7.%8."/>
      <w:lvlJc w:val="left"/>
      <w:pPr>
        <w:ind w:left="3428" w:hanging="1440"/>
      </w:pPr>
      <w:rPr>
        <w:rFonts w:asciiTheme="majorHAnsi" w:hAnsiTheme="majorHAnsi" w:cstheme="majorBidi" w:hint="default"/>
        <w:sz w:val="26"/>
      </w:rPr>
    </w:lvl>
    <w:lvl w:ilvl="8">
      <w:start w:val="1"/>
      <w:numFmt w:val="decimal"/>
      <w:lvlText w:val="%1.%2.%3.%4.%5.%6.%7.%8.%9."/>
      <w:lvlJc w:val="left"/>
      <w:pPr>
        <w:ind w:left="4072" w:hanging="1800"/>
      </w:pPr>
      <w:rPr>
        <w:rFonts w:asciiTheme="majorHAnsi" w:hAnsiTheme="majorHAnsi" w:cstheme="majorBidi" w:hint="default"/>
        <w:sz w:val="26"/>
      </w:rPr>
    </w:lvl>
  </w:abstractNum>
  <w:abstractNum w:abstractNumId="6">
    <w:nsid w:val="115B09E1"/>
    <w:multiLevelType w:val="hybridMultilevel"/>
    <w:tmpl w:val="4CA8515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19662CF"/>
    <w:multiLevelType w:val="hybridMultilevel"/>
    <w:tmpl w:val="43C2DF50"/>
    <w:lvl w:ilvl="0" w:tplc="FFFFFFFF">
      <w:start w:val="1"/>
      <w:numFmt w:val="bullet"/>
      <w:pStyle w:val="IFADparagraphnumbering"/>
      <w:lvlText w:val=""/>
      <w:lvlJc w:val="left"/>
      <w:rPr>
        <w:rFonts w:ascii="Symbol" w:hAnsi="Symbol" w:hint="default"/>
        <w:b w:val="0"/>
        <w:i w:val="0"/>
        <w:caps w:val="0"/>
        <w:smallCaps w:val="0"/>
        <w:strike w:val="0"/>
        <w:dstrike w:val="0"/>
        <w:vanish w:val="0"/>
        <w:color w:val="000000"/>
        <w:spacing w:val="0"/>
        <w:kern w:val="0"/>
        <w:position w:val="0"/>
        <w:sz w:val="20"/>
        <w:u w:val="none"/>
        <w:effect w:val="none"/>
        <w:vertAlign w:val="baseline"/>
      </w:rPr>
    </w:lvl>
    <w:lvl w:ilvl="1" w:tplc="A746D91A">
      <w:start w:val="1"/>
      <w:numFmt w:val="lowerLetter"/>
      <w:pStyle w:val="IFADparagraphno2ndlevel"/>
      <w:lvlText w:val="(%2)"/>
      <w:lvlJc w:val="left"/>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tplc="4872A7DC">
      <w:start w:val="1"/>
      <w:numFmt w:val="lowerRoman"/>
      <w:pStyle w:val="IFADparagraphno2ndlevel"/>
      <w:lvlText w:val="(%3)"/>
      <w:lvlJc w:val="left"/>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tplc="0409000F">
      <w:start w:val="1"/>
      <w:numFmt w:val="decimal"/>
      <w:lvlText w:val="%4."/>
      <w:lvlJc w:val="left"/>
      <w:pPr>
        <w:ind w:left="360" w:hanging="360"/>
      </w:pPr>
      <w:rPr>
        <w:rFonts w:cs="Times New Roman"/>
      </w:rPr>
    </w:lvl>
    <w:lvl w:ilvl="4" w:tplc="A5ECDCF8">
      <w:start w:val="1"/>
      <w:numFmt w:val="lowerLetter"/>
      <w:lvlText w:val="(%5)"/>
      <w:lvlJc w:val="left"/>
      <w:pPr>
        <w:tabs>
          <w:tab w:val="num" w:pos="1800"/>
        </w:tabs>
        <w:ind w:left="1800" w:hanging="360"/>
      </w:pPr>
      <w:rPr>
        <w:rFonts w:cs="Times New Roman"/>
      </w:rPr>
    </w:lvl>
    <w:lvl w:ilvl="5" w:tplc="B5F636B2">
      <w:start w:val="1"/>
      <w:numFmt w:val="lowerRoman"/>
      <w:lvlText w:val="(%6)"/>
      <w:lvlJc w:val="left"/>
      <w:pPr>
        <w:tabs>
          <w:tab w:val="num" w:pos="2160"/>
        </w:tabs>
        <w:ind w:left="2160" w:hanging="360"/>
      </w:pPr>
      <w:rPr>
        <w:rFonts w:cs="Times New Roman"/>
      </w:rPr>
    </w:lvl>
    <w:lvl w:ilvl="6" w:tplc="A7700DCE">
      <w:start w:val="1"/>
      <w:numFmt w:val="decimal"/>
      <w:lvlText w:val="%7."/>
      <w:lvlJc w:val="left"/>
      <w:pPr>
        <w:tabs>
          <w:tab w:val="num" w:pos="2520"/>
        </w:tabs>
        <w:ind w:left="2520" w:hanging="360"/>
      </w:pPr>
      <w:rPr>
        <w:rFonts w:cs="Times New Roman"/>
      </w:rPr>
    </w:lvl>
    <w:lvl w:ilvl="7" w:tplc="0C2AF224">
      <w:start w:val="1"/>
      <w:numFmt w:val="lowerLetter"/>
      <w:lvlText w:val="%8."/>
      <w:lvlJc w:val="left"/>
      <w:pPr>
        <w:tabs>
          <w:tab w:val="num" w:pos="2880"/>
        </w:tabs>
        <w:ind w:left="2880" w:hanging="360"/>
      </w:pPr>
      <w:rPr>
        <w:rFonts w:cs="Times New Roman"/>
      </w:rPr>
    </w:lvl>
    <w:lvl w:ilvl="8" w:tplc="F5C2DDD8">
      <w:start w:val="1"/>
      <w:numFmt w:val="lowerRoman"/>
      <w:lvlText w:val="%9."/>
      <w:lvlJc w:val="left"/>
      <w:pPr>
        <w:tabs>
          <w:tab w:val="num" w:pos="3240"/>
        </w:tabs>
        <w:ind w:left="3240" w:hanging="360"/>
      </w:pPr>
      <w:rPr>
        <w:rFonts w:cs="Times New Roman"/>
      </w:rPr>
    </w:lvl>
  </w:abstractNum>
  <w:abstractNum w:abstractNumId="8">
    <w:nsid w:val="12EE7AC6"/>
    <w:multiLevelType w:val="multilevel"/>
    <w:tmpl w:val="8B8855C8"/>
    <w:lvl w:ilvl="0">
      <w:start w:val="2"/>
      <w:numFmt w:val="decimal"/>
      <w:lvlText w:val="%1."/>
      <w:lvlJc w:val="left"/>
      <w:pPr>
        <w:ind w:left="502"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nsid w:val="17263252"/>
    <w:multiLevelType w:val="multilevel"/>
    <w:tmpl w:val="84C85A88"/>
    <w:lvl w:ilvl="0">
      <w:start w:val="1"/>
      <w:numFmt w:val="decimal"/>
      <w:lvlText w:val="%1."/>
      <w:lvlJc w:val="left"/>
      <w:pPr>
        <w:ind w:left="630" w:hanging="360"/>
      </w:pPr>
      <w:rPr>
        <w:rFonts w:hint="default"/>
      </w:rPr>
    </w:lvl>
    <w:lvl w:ilvl="1">
      <w:start w:val="1"/>
      <w:numFmt w:val="decimal"/>
      <w:lvlText w:val="%1.%2."/>
      <w:lvlJc w:val="left"/>
      <w:pPr>
        <w:ind w:left="945"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610"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15" w:hanging="1440"/>
      </w:pPr>
      <w:rPr>
        <w:rFonts w:hint="default"/>
      </w:rPr>
    </w:lvl>
    <w:lvl w:ilvl="8">
      <w:start w:val="1"/>
      <w:numFmt w:val="decimal"/>
      <w:lvlText w:val="%1.%2.%3.%4.%5.%6.%7.%8.%9."/>
      <w:lvlJc w:val="left"/>
      <w:pPr>
        <w:ind w:left="4230" w:hanging="1440"/>
      </w:pPr>
      <w:rPr>
        <w:rFonts w:hint="default"/>
      </w:rPr>
    </w:lvl>
  </w:abstractNum>
  <w:abstractNum w:abstractNumId="10">
    <w:nsid w:val="17C33F5A"/>
    <w:multiLevelType w:val="multilevel"/>
    <w:tmpl w:val="3AAC453C"/>
    <w:lvl w:ilvl="0">
      <w:start w:val="8"/>
      <w:numFmt w:val="decimal"/>
      <w:lvlText w:val="%1."/>
      <w:lvlJc w:val="left"/>
      <w:pPr>
        <w:ind w:left="574" w:hanging="432"/>
      </w:pPr>
      <w:rPr>
        <w:rFonts w:hint="default"/>
        <w:sz w:val="28"/>
      </w:rPr>
    </w:lvl>
    <w:lvl w:ilvl="1">
      <w:start w:val="3"/>
      <w:numFmt w:val="decimal"/>
      <w:lvlText w:val="%1.%2."/>
      <w:lvlJc w:val="left"/>
      <w:pPr>
        <w:ind w:left="1043" w:hanging="432"/>
      </w:pPr>
      <w:rPr>
        <w:rFonts w:hint="default"/>
        <w:sz w:val="28"/>
      </w:rPr>
    </w:lvl>
    <w:lvl w:ilvl="2">
      <w:start w:val="1"/>
      <w:numFmt w:val="decimal"/>
      <w:lvlText w:val="%1.%2.%3."/>
      <w:lvlJc w:val="left"/>
      <w:pPr>
        <w:ind w:left="1942" w:hanging="720"/>
      </w:pPr>
      <w:rPr>
        <w:rFonts w:hint="default"/>
        <w:sz w:val="28"/>
      </w:rPr>
    </w:lvl>
    <w:lvl w:ilvl="3">
      <w:start w:val="1"/>
      <w:numFmt w:val="decimal"/>
      <w:lvlText w:val="%1.%2.%3.%4."/>
      <w:lvlJc w:val="left"/>
      <w:pPr>
        <w:ind w:left="2553" w:hanging="720"/>
      </w:pPr>
      <w:rPr>
        <w:rFonts w:hint="default"/>
        <w:sz w:val="28"/>
      </w:rPr>
    </w:lvl>
    <w:lvl w:ilvl="4">
      <w:start w:val="1"/>
      <w:numFmt w:val="decimal"/>
      <w:lvlText w:val="%1.%2.%3.%4.%5."/>
      <w:lvlJc w:val="left"/>
      <w:pPr>
        <w:ind w:left="3524" w:hanging="1080"/>
      </w:pPr>
      <w:rPr>
        <w:rFonts w:hint="default"/>
        <w:sz w:val="28"/>
      </w:rPr>
    </w:lvl>
    <w:lvl w:ilvl="5">
      <w:start w:val="1"/>
      <w:numFmt w:val="decimal"/>
      <w:lvlText w:val="%1.%2.%3.%4.%5.%6."/>
      <w:lvlJc w:val="left"/>
      <w:pPr>
        <w:ind w:left="4135" w:hanging="1080"/>
      </w:pPr>
      <w:rPr>
        <w:rFonts w:hint="default"/>
        <w:sz w:val="28"/>
      </w:rPr>
    </w:lvl>
    <w:lvl w:ilvl="6">
      <w:start w:val="1"/>
      <w:numFmt w:val="decimal"/>
      <w:lvlText w:val="%1.%2.%3.%4.%5.%6.%7."/>
      <w:lvlJc w:val="left"/>
      <w:pPr>
        <w:ind w:left="5106" w:hanging="1440"/>
      </w:pPr>
      <w:rPr>
        <w:rFonts w:hint="default"/>
        <w:sz w:val="28"/>
      </w:rPr>
    </w:lvl>
    <w:lvl w:ilvl="7">
      <w:start w:val="1"/>
      <w:numFmt w:val="decimal"/>
      <w:lvlText w:val="%1.%2.%3.%4.%5.%6.%7.%8."/>
      <w:lvlJc w:val="left"/>
      <w:pPr>
        <w:ind w:left="5717" w:hanging="1440"/>
      </w:pPr>
      <w:rPr>
        <w:rFonts w:hint="default"/>
        <w:sz w:val="28"/>
      </w:rPr>
    </w:lvl>
    <w:lvl w:ilvl="8">
      <w:start w:val="1"/>
      <w:numFmt w:val="decimal"/>
      <w:lvlText w:val="%1.%2.%3.%4.%5.%6.%7.%8.%9."/>
      <w:lvlJc w:val="left"/>
      <w:pPr>
        <w:ind w:left="6688" w:hanging="1800"/>
      </w:pPr>
      <w:rPr>
        <w:rFonts w:hint="default"/>
        <w:sz w:val="28"/>
      </w:rPr>
    </w:lvl>
  </w:abstractNum>
  <w:abstractNum w:abstractNumId="11">
    <w:nsid w:val="1CDA1E47"/>
    <w:multiLevelType w:val="multilevel"/>
    <w:tmpl w:val="921EFD76"/>
    <w:lvl w:ilvl="0">
      <w:start w:val="10"/>
      <w:numFmt w:val="decimal"/>
      <w:lvlText w:val="%1."/>
      <w:lvlJc w:val="left"/>
      <w:pPr>
        <w:ind w:left="480" w:hanging="480"/>
      </w:pPr>
      <w:rPr>
        <w:rFonts w:asciiTheme="minorHAnsi" w:hAnsiTheme="minorHAnsi" w:cs="Calibri" w:hint="default"/>
        <w:sz w:val="24"/>
      </w:rPr>
    </w:lvl>
    <w:lvl w:ilvl="1">
      <w:start w:val="5"/>
      <w:numFmt w:val="decimal"/>
      <w:lvlText w:val="%1.%2."/>
      <w:lvlJc w:val="left"/>
      <w:pPr>
        <w:ind w:left="1620" w:hanging="720"/>
      </w:pPr>
      <w:rPr>
        <w:rFonts w:asciiTheme="minorHAnsi" w:hAnsiTheme="minorHAnsi" w:cs="Calibri" w:hint="default"/>
        <w:sz w:val="24"/>
      </w:rPr>
    </w:lvl>
    <w:lvl w:ilvl="2">
      <w:start w:val="1"/>
      <w:numFmt w:val="decimal"/>
      <w:lvlText w:val="%1.%2.%3."/>
      <w:lvlJc w:val="left"/>
      <w:pPr>
        <w:ind w:left="2520" w:hanging="720"/>
      </w:pPr>
      <w:rPr>
        <w:rFonts w:asciiTheme="minorHAnsi" w:hAnsiTheme="minorHAnsi" w:cs="Calibri" w:hint="default"/>
        <w:sz w:val="24"/>
      </w:rPr>
    </w:lvl>
    <w:lvl w:ilvl="3">
      <w:start w:val="1"/>
      <w:numFmt w:val="decimal"/>
      <w:lvlText w:val="%1.%2.%3.%4."/>
      <w:lvlJc w:val="left"/>
      <w:pPr>
        <w:ind w:left="3780" w:hanging="1080"/>
      </w:pPr>
      <w:rPr>
        <w:rFonts w:asciiTheme="minorHAnsi" w:hAnsiTheme="minorHAnsi" w:cs="Calibri" w:hint="default"/>
        <w:sz w:val="24"/>
      </w:rPr>
    </w:lvl>
    <w:lvl w:ilvl="4">
      <w:start w:val="1"/>
      <w:numFmt w:val="decimal"/>
      <w:lvlText w:val="%1.%2.%3.%4.%5."/>
      <w:lvlJc w:val="left"/>
      <w:pPr>
        <w:ind w:left="4680" w:hanging="1080"/>
      </w:pPr>
      <w:rPr>
        <w:rFonts w:asciiTheme="minorHAnsi" w:hAnsiTheme="minorHAnsi" w:cs="Calibri" w:hint="default"/>
        <w:sz w:val="24"/>
      </w:rPr>
    </w:lvl>
    <w:lvl w:ilvl="5">
      <w:start w:val="1"/>
      <w:numFmt w:val="decimal"/>
      <w:lvlText w:val="%1.%2.%3.%4.%5.%6."/>
      <w:lvlJc w:val="left"/>
      <w:pPr>
        <w:ind w:left="5940" w:hanging="1440"/>
      </w:pPr>
      <w:rPr>
        <w:rFonts w:asciiTheme="minorHAnsi" w:hAnsiTheme="minorHAnsi" w:cs="Calibri" w:hint="default"/>
        <w:sz w:val="24"/>
      </w:rPr>
    </w:lvl>
    <w:lvl w:ilvl="6">
      <w:start w:val="1"/>
      <w:numFmt w:val="decimal"/>
      <w:lvlText w:val="%1.%2.%3.%4.%5.%6.%7."/>
      <w:lvlJc w:val="left"/>
      <w:pPr>
        <w:ind w:left="6840" w:hanging="1440"/>
      </w:pPr>
      <w:rPr>
        <w:rFonts w:asciiTheme="minorHAnsi" w:hAnsiTheme="minorHAnsi" w:cs="Calibri" w:hint="default"/>
        <w:sz w:val="24"/>
      </w:rPr>
    </w:lvl>
    <w:lvl w:ilvl="7">
      <w:start w:val="1"/>
      <w:numFmt w:val="decimal"/>
      <w:lvlText w:val="%1.%2.%3.%4.%5.%6.%7.%8."/>
      <w:lvlJc w:val="left"/>
      <w:pPr>
        <w:ind w:left="8100" w:hanging="1800"/>
      </w:pPr>
      <w:rPr>
        <w:rFonts w:asciiTheme="minorHAnsi" w:hAnsiTheme="minorHAnsi" w:cs="Calibri" w:hint="default"/>
        <w:sz w:val="24"/>
      </w:rPr>
    </w:lvl>
    <w:lvl w:ilvl="8">
      <w:start w:val="1"/>
      <w:numFmt w:val="decimal"/>
      <w:lvlText w:val="%1.%2.%3.%4.%5.%6.%7.%8.%9."/>
      <w:lvlJc w:val="left"/>
      <w:pPr>
        <w:ind w:left="9000" w:hanging="1800"/>
      </w:pPr>
      <w:rPr>
        <w:rFonts w:asciiTheme="minorHAnsi" w:hAnsiTheme="minorHAnsi" w:cs="Calibri" w:hint="default"/>
        <w:sz w:val="24"/>
      </w:rPr>
    </w:lvl>
  </w:abstractNum>
  <w:abstractNum w:abstractNumId="12">
    <w:nsid w:val="22A67744"/>
    <w:multiLevelType w:val="hybridMultilevel"/>
    <w:tmpl w:val="EA8476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F33CF8"/>
    <w:multiLevelType w:val="multilevel"/>
    <w:tmpl w:val="7DC0B7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nsid w:val="2C9C1D57"/>
    <w:multiLevelType w:val="multilevel"/>
    <w:tmpl w:val="85BCF294"/>
    <w:lvl w:ilvl="0">
      <w:start w:val="2"/>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5">
    <w:nsid w:val="33003508"/>
    <w:multiLevelType w:val="hybridMultilevel"/>
    <w:tmpl w:val="4E9638F8"/>
    <w:lvl w:ilvl="0" w:tplc="FD869A3A">
      <w:start w:val="1"/>
      <w:numFmt w:val="bullet"/>
      <w:lvlText w:val=""/>
      <w:lvlJc w:val="left"/>
      <w:pPr>
        <w:ind w:left="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21E21D8">
      <w:start w:val="1"/>
      <w:numFmt w:val="bullet"/>
      <w:lvlText w:val="o"/>
      <w:lvlJc w:val="left"/>
      <w:pPr>
        <w:ind w:left="145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AA2AA9AE">
      <w:start w:val="1"/>
      <w:numFmt w:val="bullet"/>
      <w:lvlText w:val="▪"/>
      <w:lvlJc w:val="left"/>
      <w:pPr>
        <w:ind w:left="217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18028780">
      <w:start w:val="1"/>
      <w:numFmt w:val="bullet"/>
      <w:lvlText w:val="•"/>
      <w:lvlJc w:val="left"/>
      <w:pPr>
        <w:ind w:left="289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C79EA876">
      <w:start w:val="1"/>
      <w:numFmt w:val="bullet"/>
      <w:lvlText w:val="o"/>
      <w:lvlJc w:val="left"/>
      <w:pPr>
        <w:ind w:left="361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ACE708E">
      <w:start w:val="1"/>
      <w:numFmt w:val="bullet"/>
      <w:lvlText w:val="▪"/>
      <w:lvlJc w:val="left"/>
      <w:pPr>
        <w:ind w:left="433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56A096C0">
      <w:start w:val="1"/>
      <w:numFmt w:val="bullet"/>
      <w:lvlText w:val="•"/>
      <w:lvlJc w:val="left"/>
      <w:pPr>
        <w:ind w:left="505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C578265A">
      <w:start w:val="1"/>
      <w:numFmt w:val="bullet"/>
      <w:lvlText w:val="o"/>
      <w:lvlJc w:val="left"/>
      <w:pPr>
        <w:ind w:left="577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770E9F8">
      <w:start w:val="1"/>
      <w:numFmt w:val="bullet"/>
      <w:lvlText w:val="▪"/>
      <w:lvlJc w:val="left"/>
      <w:pPr>
        <w:ind w:left="649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6">
    <w:nsid w:val="334C224A"/>
    <w:multiLevelType w:val="multilevel"/>
    <w:tmpl w:val="6172CCA2"/>
    <w:lvl w:ilvl="0">
      <w:start w:val="1"/>
      <w:numFmt w:val="decimal"/>
      <w:lvlText w:val="%1"/>
      <w:lvlJc w:val="left"/>
      <w:pPr>
        <w:ind w:left="143" w:hanging="550"/>
      </w:pPr>
      <w:rPr>
        <w:rFonts w:hint="default"/>
        <w:lang w:val="en-US" w:eastAsia="en-US" w:bidi="ar-SA"/>
      </w:rPr>
    </w:lvl>
    <w:lvl w:ilvl="1">
      <w:start w:val="2"/>
      <w:numFmt w:val="decimal"/>
      <w:lvlText w:val="%1.%2"/>
      <w:lvlJc w:val="left"/>
      <w:pPr>
        <w:ind w:left="143" w:hanging="550"/>
      </w:pPr>
      <w:rPr>
        <w:rFonts w:hint="default"/>
        <w:lang w:val="en-US" w:eastAsia="en-US" w:bidi="ar-SA"/>
      </w:rPr>
    </w:lvl>
    <w:lvl w:ilvl="2">
      <w:start w:val="8"/>
      <w:numFmt w:val="decimal"/>
      <w:lvlText w:val="%1.%2.%3."/>
      <w:lvlJc w:val="left"/>
      <w:pPr>
        <w:ind w:left="143" w:hanging="550"/>
      </w:pPr>
      <w:rPr>
        <w:rFonts w:ascii="Arial MT" w:eastAsia="Arial MT" w:hAnsi="Arial MT" w:cs="Arial MT" w:hint="default"/>
        <w:spacing w:val="-1"/>
        <w:w w:val="99"/>
        <w:sz w:val="20"/>
        <w:szCs w:val="20"/>
        <w:lang w:val="en-US" w:eastAsia="en-US" w:bidi="ar-SA"/>
      </w:rPr>
    </w:lvl>
    <w:lvl w:ilvl="3">
      <w:numFmt w:val="bullet"/>
      <w:lvlText w:val="•"/>
      <w:lvlJc w:val="left"/>
      <w:pPr>
        <w:ind w:left="1146" w:hanging="550"/>
      </w:pPr>
      <w:rPr>
        <w:rFonts w:hint="default"/>
        <w:lang w:val="en-US" w:eastAsia="en-US" w:bidi="ar-SA"/>
      </w:rPr>
    </w:lvl>
    <w:lvl w:ilvl="4">
      <w:numFmt w:val="bullet"/>
      <w:lvlText w:val="•"/>
      <w:lvlJc w:val="left"/>
      <w:pPr>
        <w:ind w:left="1482" w:hanging="550"/>
      </w:pPr>
      <w:rPr>
        <w:rFonts w:hint="default"/>
        <w:lang w:val="en-US" w:eastAsia="en-US" w:bidi="ar-SA"/>
      </w:rPr>
    </w:lvl>
    <w:lvl w:ilvl="5">
      <w:numFmt w:val="bullet"/>
      <w:lvlText w:val="•"/>
      <w:lvlJc w:val="left"/>
      <w:pPr>
        <w:ind w:left="1818" w:hanging="550"/>
      </w:pPr>
      <w:rPr>
        <w:rFonts w:hint="default"/>
        <w:lang w:val="en-US" w:eastAsia="en-US" w:bidi="ar-SA"/>
      </w:rPr>
    </w:lvl>
    <w:lvl w:ilvl="6">
      <w:numFmt w:val="bullet"/>
      <w:lvlText w:val="•"/>
      <w:lvlJc w:val="left"/>
      <w:pPr>
        <w:ind w:left="2153" w:hanging="550"/>
      </w:pPr>
      <w:rPr>
        <w:rFonts w:hint="default"/>
        <w:lang w:val="en-US" w:eastAsia="en-US" w:bidi="ar-SA"/>
      </w:rPr>
    </w:lvl>
    <w:lvl w:ilvl="7">
      <w:numFmt w:val="bullet"/>
      <w:lvlText w:val="•"/>
      <w:lvlJc w:val="left"/>
      <w:pPr>
        <w:ind w:left="2489" w:hanging="550"/>
      </w:pPr>
      <w:rPr>
        <w:rFonts w:hint="default"/>
        <w:lang w:val="en-US" w:eastAsia="en-US" w:bidi="ar-SA"/>
      </w:rPr>
    </w:lvl>
    <w:lvl w:ilvl="8">
      <w:numFmt w:val="bullet"/>
      <w:lvlText w:val="•"/>
      <w:lvlJc w:val="left"/>
      <w:pPr>
        <w:ind w:left="2824" w:hanging="550"/>
      </w:pPr>
      <w:rPr>
        <w:rFonts w:hint="default"/>
        <w:lang w:val="en-US" w:eastAsia="en-US" w:bidi="ar-SA"/>
      </w:rPr>
    </w:lvl>
  </w:abstractNum>
  <w:abstractNum w:abstractNumId="17">
    <w:nsid w:val="37963498"/>
    <w:multiLevelType w:val="multilevel"/>
    <w:tmpl w:val="37963498"/>
    <w:lvl w:ilvl="0">
      <w:start w:val="1"/>
      <w:numFmt w:val="lowerRoman"/>
      <w:lvlText w:val="%1."/>
      <w:lvlJc w:val="right"/>
      <w:pPr>
        <w:ind w:left="360" w:hanging="360"/>
      </w:pPr>
      <w:rPr>
        <w:rFonts w:cs="Times New Roman" w:hint="default"/>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8">
    <w:nsid w:val="3AED68BD"/>
    <w:multiLevelType w:val="hybridMultilevel"/>
    <w:tmpl w:val="E452D0D6"/>
    <w:lvl w:ilvl="0" w:tplc="08090017">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41900282"/>
    <w:multiLevelType w:val="hybridMultilevel"/>
    <w:tmpl w:val="C39CA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68765E5"/>
    <w:multiLevelType w:val="hybridMultilevel"/>
    <w:tmpl w:val="86C831D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A8F188F"/>
    <w:multiLevelType w:val="hybridMultilevel"/>
    <w:tmpl w:val="9FB8EE96"/>
    <w:lvl w:ilvl="0" w:tplc="08090017">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4B0E27AC"/>
    <w:multiLevelType w:val="hybridMultilevel"/>
    <w:tmpl w:val="3DCC1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C5C39A0"/>
    <w:multiLevelType w:val="hybridMultilevel"/>
    <w:tmpl w:val="FD82F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DF56B3D"/>
    <w:multiLevelType w:val="multilevel"/>
    <w:tmpl w:val="A1A84878"/>
    <w:lvl w:ilvl="0">
      <w:start w:val="1"/>
      <w:numFmt w:val="decimal"/>
      <w:lvlText w:val="%1."/>
      <w:lvlJc w:val="left"/>
      <w:pPr>
        <w:ind w:left="384" w:hanging="384"/>
      </w:pPr>
      <w:rPr>
        <w:rFonts w:hint="default"/>
        <w:sz w:val="26"/>
      </w:rPr>
    </w:lvl>
    <w:lvl w:ilvl="1">
      <w:start w:val="1"/>
      <w:numFmt w:val="decimal"/>
      <w:lvlText w:val="%1.%2."/>
      <w:lvlJc w:val="left"/>
      <w:pPr>
        <w:ind w:left="1094" w:hanging="384"/>
      </w:pPr>
      <w:rPr>
        <w:rFonts w:hint="default"/>
        <w:sz w:val="26"/>
      </w:rPr>
    </w:lvl>
    <w:lvl w:ilvl="2">
      <w:start w:val="1"/>
      <w:numFmt w:val="decimal"/>
      <w:lvlText w:val="%1.%2.%3."/>
      <w:lvlJc w:val="left"/>
      <w:pPr>
        <w:ind w:left="1896" w:hanging="720"/>
      </w:pPr>
      <w:rPr>
        <w:rFonts w:hint="default"/>
        <w:sz w:val="26"/>
      </w:rPr>
    </w:lvl>
    <w:lvl w:ilvl="3">
      <w:start w:val="1"/>
      <w:numFmt w:val="decimal"/>
      <w:lvlText w:val="%1.%2.%3.%4."/>
      <w:lvlJc w:val="left"/>
      <w:pPr>
        <w:ind w:left="2484" w:hanging="720"/>
      </w:pPr>
      <w:rPr>
        <w:rFonts w:hint="default"/>
        <w:sz w:val="26"/>
      </w:rPr>
    </w:lvl>
    <w:lvl w:ilvl="4">
      <w:start w:val="1"/>
      <w:numFmt w:val="decimal"/>
      <w:lvlText w:val="%1.%2.%3.%4.%5."/>
      <w:lvlJc w:val="left"/>
      <w:pPr>
        <w:ind w:left="3432" w:hanging="1080"/>
      </w:pPr>
      <w:rPr>
        <w:rFonts w:hint="default"/>
        <w:sz w:val="26"/>
      </w:rPr>
    </w:lvl>
    <w:lvl w:ilvl="5">
      <w:start w:val="1"/>
      <w:numFmt w:val="decimal"/>
      <w:lvlText w:val="%1.%2.%3.%4.%5.%6."/>
      <w:lvlJc w:val="left"/>
      <w:pPr>
        <w:ind w:left="4020" w:hanging="1080"/>
      </w:pPr>
      <w:rPr>
        <w:rFonts w:hint="default"/>
        <w:sz w:val="26"/>
      </w:rPr>
    </w:lvl>
    <w:lvl w:ilvl="6">
      <w:start w:val="1"/>
      <w:numFmt w:val="decimal"/>
      <w:lvlText w:val="%1.%2.%3.%4.%5.%6.%7."/>
      <w:lvlJc w:val="left"/>
      <w:pPr>
        <w:ind w:left="4968" w:hanging="1440"/>
      </w:pPr>
      <w:rPr>
        <w:rFonts w:hint="default"/>
        <w:sz w:val="26"/>
      </w:rPr>
    </w:lvl>
    <w:lvl w:ilvl="7">
      <w:start w:val="1"/>
      <w:numFmt w:val="decimal"/>
      <w:lvlText w:val="%1.%2.%3.%4.%5.%6.%7.%8."/>
      <w:lvlJc w:val="left"/>
      <w:pPr>
        <w:ind w:left="5556" w:hanging="1440"/>
      </w:pPr>
      <w:rPr>
        <w:rFonts w:hint="default"/>
        <w:sz w:val="26"/>
      </w:rPr>
    </w:lvl>
    <w:lvl w:ilvl="8">
      <w:start w:val="1"/>
      <w:numFmt w:val="decimal"/>
      <w:lvlText w:val="%1.%2.%3.%4.%5.%6.%7.%8.%9."/>
      <w:lvlJc w:val="left"/>
      <w:pPr>
        <w:ind w:left="6504" w:hanging="1800"/>
      </w:pPr>
      <w:rPr>
        <w:rFonts w:hint="default"/>
        <w:sz w:val="26"/>
      </w:rPr>
    </w:lvl>
  </w:abstractNum>
  <w:abstractNum w:abstractNumId="25">
    <w:nsid w:val="4E042785"/>
    <w:multiLevelType w:val="hybridMultilevel"/>
    <w:tmpl w:val="B9FA65A4"/>
    <w:lvl w:ilvl="0" w:tplc="CF2C4E34">
      <w:numFmt w:val="bullet"/>
      <w:lvlText w:val=""/>
      <w:lvlJc w:val="left"/>
      <w:pPr>
        <w:ind w:left="720" w:hanging="360"/>
      </w:pPr>
      <w:rPr>
        <w:rFonts w:ascii="Wingdings" w:eastAsia="Times New Roman" w:hAnsi="Wingdings" w:hint="default"/>
        <w:w w:val="99"/>
        <w:sz w:val="20"/>
      </w:rPr>
    </w:lvl>
    <w:lvl w:ilvl="1" w:tplc="08090003" w:tentative="1">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DCE7D19"/>
    <w:multiLevelType w:val="hybridMultilevel"/>
    <w:tmpl w:val="0532A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8C05B52"/>
    <w:multiLevelType w:val="hybridMultilevel"/>
    <w:tmpl w:val="570018EC"/>
    <w:lvl w:ilvl="0" w:tplc="08090005">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28">
    <w:nsid w:val="6B9218AB"/>
    <w:multiLevelType w:val="multilevel"/>
    <w:tmpl w:val="6B9218AB"/>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9">
    <w:nsid w:val="6E87087C"/>
    <w:multiLevelType w:val="hybridMultilevel"/>
    <w:tmpl w:val="438E07AE"/>
    <w:lvl w:ilvl="0" w:tplc="08090001">
      <w:start w:val="1"/>
      <w:numFmt w:val="bullet"/>
      <w:lvlText w:val=""/>
      <w:lvlJc w:val="left"/>
      <w:pPr>
        <w:ind w:left="816" w:hanging="281"/>
      </w:pPr>
      <w:rPr>
        <w:rFonts w:ascii="Symbol" w:hAnsi="Symbol" w:hint="default"/>
        <w:w w:val="99"/>
        <w:sz w:val="20"/>
      </w:rPr>
    </w:lvl>
    <w:lvl w:ilvl="1" w:tplc="A6EAF656">
      <w:numFmt w:val="bullet"/>
      <w:lvlText w:val="•"/>
      <w:lvlJc w:val="left"/>
      <w:pPr>
        <w:ind w:left="1807" w:hanging="281"/>
      </w:pPr>
      <w:rPr>
        <w:rFonts w:hint="default"/>
      </w:rPr>
    </w:lvl>
    <w:lvl w:ilvl="2" w:tplc="D376E47C">
      <w:numFmt w:val="bullet"/>
      <w:lvlText w:val="•"/>
      <w:lvlJc w:val="left"/>
      <w:pPr>
        <w:ind w:left="2795" w:hanging="281"/>
      </w:pPr>
      <w:rPr>
        <w:rFonts w:hint="default"/>
      </w:rPr>
    </w:lvl>
    <w:lvl w:ilvl="3" w:tplc="F83818A6">
      <w:numFmt w:val="bullet"/>
      <w:lvlText w:val="•"/>
      <w:lvlJc w:val="left"/>
      <w:pPr>
        <w:ind w:left="3783" w:hanging="281"/>
      </w:pPr>
      <w:rPr>
        <w:rFonts w:hint="default"/>
      </w:rPr>
    </w:lvl>
    <w:lvl w:ilvl="4" w:tplc="D750966E">
      <w:numFmt w:val="bullet"/>
      <w:lvlText w:val="•"/>
      <w:lvlJc w:val="left"/>
      <w:pPr>
        <w:ind w:left="4771" w:hanging="281"/>
      </w:pPr>
      <w:rPr>
        <w:rFonts w:hint="default"/>
      </w:rPr>
    </w:lvl>
    <w:lvl w:ilvl="5" w:tplc="71763026">
      <w:numFmt w:val="bullet"/>
      <w:lvlText w:val="•"/>
      <w:lvlJc w:val="left"/>
      <w:pPr>
        <w:ind w:left="5759" w:hanging="281"/>
      </w:pPr>
      <w:rPr>
        <w:rFonts w:hint="default"/>
      </w:rPr>
    </w:lvl>
    <w:lvl w:ilvl="6" w:tplc="9D80DECA">
      <w:numFmt w:val="bullet"/>
      <w:lvlText w:val="•"/>
      <w:lvlJc w:val="left"/>
      <w:pPr>
        <w:ind w:left="6747" w:hanging="281"/>
      </w:pPr>
      <w:rPr>
        <w:rFonts w:hint="default"/>
      </w:rPr>
    </w:lvl>
    <w:lvl w:ilvl="7" w:tplc="A016E8A4">
      <w:numFmt w:val="bullet"/>
      <w:lvlText w:val="•"/>
      <w:lvlJc w:val="left"/>
      <w:pPr>
        <w:ind w:left="7735" w:hanging="281"/>
      </w:pPr>
      <w:rPr>
        <w:rFonts w:hint="default"/>
      </w:rPr>
    </w:lvl>
    <w:lvl w:ilvl="8" w:tplc="999EB72E">
      <w:numFmt w:val="bullet"/>
      <w:lvlText w:val="•"/>
      <w:lvlJc w:val="left"/>
      <w:pPr>
        <w:ind w:left="8723" w:hanging="281"/>
      </w:pPr>
      <w:rPr>
        <w:rFonts w:hint="default"/>
      </w:rPr>
    </w:lvl>
  </w:abstractNum>
  <w:num w:numId="1">
    <w:abstractNumId w:val="15"/>
  </w:num>
  <w:num w:numId="2">
    <w:abstractNumId w:val="6"/>
  </w:num>
  <w:num w:numId="3">
    <w:abstractNumId w:val="7"/>
  </w:num>
  <w:num w:numId="4">
    <w:abstractNumId w:val="1"/>
  </w:num>
  <w:num w:numId="5">
    <w:abstractNumId w:val="28"/>
  </w:num>
  <w:num w:numId="6">
    <w:abstractNumId w:val="27"/>
  </w:num>
  <w:num w:numId="7">
    <w:abstractNumId w:val="29"/>
  </w:num>
  <w:num w:numId="8">
    <w:abstractNumId w:val="26"/>
  </w:num>
  <w:num w:numId="9">
    <w:abstractNumId w:val="18"/>
  </w:num>
  <w:num w:numId="10">
    <w:abstractNumId w:val="25"/>
  </w:num>
  <w:num w:numId="11">
    <w:abstractNumId w:val="24"/>
  </w:num>
  <w:num w:numId="12">
    <w:abstractNumId w:val="8"/>
  </w:num>
  <w:num w:numId="13">
    <w:abstractNumId w:val="5"/>
  </w:num>
  <w:num w:numId="14">
    <w:abstractNumId w:val="17"/>
  </w:num>
  <w:num w:numId="15">
    <w:abstractNumId w:val="21"/>
  </w:num>
  <w:num w:numId="16">
    <w:abstractNumId w:val="10"/>
  </w:num>
  <w:num w:numId="17">
    <w:abstractNumId w:val="4"/>
  </w:num>
  <w:num w:numId="18">
    <w:abstractNumId w:val="16"/>
  </w:num>
  <w:num w:numId="19">
    <w:abstractNumId w:val="12"/>
  </w:num>
  <w:num w:numId="20">
    <w:abstractNumId w:val="9"/>
  </w:num>
  <w:num w:numId="21">
    <w:abstractNumId w:val="14"/>
  </w:num>
  <w:num w:numId="22">
    <w:abstractNumId w:val="0"/>
  </w:num>
  <w:num w:numId="23">
    <w:abstractNumId w:val="13"/>
  </w:num>
  <w:num w:numId="24">
    <w:abstractNumId w:val="11"/>
  </w:num>
  <w:num w:numId="25">
    <w:abstractNumId w:val="23"/>
  </w:num>
  <w:num w:numId="26">
    <w:abstractNumId w:val="22"/>
  </w:num>
  <w:num w:numId="27">
    <w:abstractNumId w:val="3"/>
  </w:num>
  <w:num w:numId="28">
    <w:abstractNumId w:val="20"/>
  </w:num>
  <w:num w:numId="29">
    <w:abstractNumId w:val="19"/>
  </w:num>
  <w:num w:numId="30">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fr-FR" w:vendorID="64" w:dllVersion="131078" w:nlCheck="1" w:checkStyle="0"/>
  <w:activeWritingStyle w:appName="MSWord" w:lang="en-IN" w:vendorID="64" w:dllVersion="131078" w:nlCheck="1" w:checkStyle="1"/>
  <w:activeWritingStyle w:appName="MSWord" w:lang="en-CA" w:vendorID="64" w:dllVersion="131078" w:nlCheck="1" w:checkStyle="1"/>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B92"/>
    <w:rsid w:val="000128D3"/>
    <w:rsid w:val="000132A6"/>
    <w:rsid w:val="00013A99"/>
    <w:rsid w:val="00020459"/>
    <w:rsid w:val="000230D5"/>
    <w:rsid w:val="0003135F"/>
    <w:rsid w:val="0003577B"/>
    <w:rsid w:val="00035ECC"/>
    <w:rsid w:val="00043BEA"/>
    <w:rsid w:val="000460B7"/>
    <w:rsid w:val="0006200F"/>
    <w:rsid w:val="00062080"/>
    <w:rsid w:val="0007567A"/>
    <w:rsid w:val="00076E79"/>
    <w:rsid w:val="00091868"/>
    <w:rsid w:val="00094693"/>
    <w:rsid w:val="000A25B4"/>
    <w:rsid w:val="000A3B4A"/>
    <w:rsid w:val="000A5916"/>
    <w:rsid w:val="000A7AC3"/>
    <w:rsid w:val="000B0A0F"/>
    <w:rsid w:val="000B759C"/>
    <w:rsid w:val="000C4D6B"/>
    <w:rsid w:val="000C5334"/>
    <w:rsid w:val="000C6625"/>
    <w:rsid w:val="000D11A2"/>
    <w:rsid w:val="000D4F85"/>
    <w:rsid w:val="000D5236"/>
    <w:rsid w:val="000D65B9"/>
    <w:rsid w:val="000D7A18"/>
    <w:rsid w:val="000E18BD"/>
    <w:rsid w:val="000E40F0"/>
    <w:rsid w:val="000E6E50"/>
    <w:rsid w:val="000F0218"/>
    <w:rsid w:val="000F2EE1"/>
    <w:rsid w:val="000F4969"/>
    <w:rsid w:val="001103BA"/>
    <w:rsid w:val="001127FA"/>
    <w:rsid w:val="001278DB"/>
    <w:rsid w:val="00134348"/>
    <w:rsid w:val="00135B0A"/>
    <w:rsid w:val="00135DC6"/>
    <w:rsid w:val="00141F20"/>
    <w:rsid w:val="00145007"/>
    <w:rsid w:val="001454FE"/>
    <w:rsid w:val="001507E2"/>
    <w:rsid w:val="001561D3"/>
    <w:rsid w:val="001566E0"/>
    <w:rsid w:val="00156A66"/>
    <w:rsid w:val="00162C5E"/>
    <w:rsid w:val="00167D91"/>
    <w:rsid w:val="0017747E"/>
    <w:rsid w:val="00181DF7"/>
    <w:rsid w:val="0018228D"/>
    <w:rsid w:val="0019027E"/>
    <w:rsid w:val="00191B92"/>
    <w:rsid w:val="00192FFC"/>
    <w:rsid w:val="00193E51"/>
    <w:rsid w:val="001941B7"/>
    <w:rsid w:val="001942C9"/>
    <w:rsid w:val="0019750F"/>
    <w:rsid w:val="001A0306"/>
    <w:rsid w:val="001A5EAB"/>
    <w:rsid w:val="001B5CC0"/>
    <w:rsid w:val="001B7A3C"/>
    <w:rsid w:val="001B7B9B"/>
    <w:rsid w:val="001D0AC7"/>
    <w:rsid w:val="001D3B78"/>
    <w:rsid w:val="001D7305"/>
    <w:rsid w:val="001E6736"/>
    <w:rsid w:val="001E6EAF"/>
    <w:rsid w:val="001F0883"/>
    <w:rsid w:val="001F238D"/>
    <w:rsid w:val="001F7D42"/>
    <w:rsid w:val="00202627"/>
    <w:rsid w:val="00210235"/>
    <w:rsid w:val="00210343"/>
    <w:rsid w:val="0021289D"/>
    <w:rsid w:val="00215305"/>
    <w:rsid w:val="00224FF0"/>
    <w:rsid w:val="0022503E"/>
    <w:rsid w:val="00230265"/>
    <w:rsid w:val="00232719"/>
    <w:rsid w:val="00234C53"/>
    <w:rsid w:val="00234CCE"/>
    <w:rsid w:val="00235FB6"/>
    <w:rsid w:val="002400AC"/>
    <w:rsid w:val="00240C7B"/>
    <w:rsid w:val="00241C4D"/>
    <w:rsid w:val="002545BC"/>
    <w:rsid w:val="00256C5F"/>
    <w:rsid w:val="00271B95"/>
    <w:rsid w:val="00276261"/>
    <w:rsid w:val="00276734"/>
    <w:rsid w:val="00280A32"/>
    <w:rsid w:val="00280E7D"/>
    <w:rsid w:val="00281341"/>
    <w:rsid w:val="00283851"/>
    <w:rsid w:val="00285782"/>
    <w:rsid w:val="00291E09"/>
    <w:rsid w:val="00292153"/>
    <w:rsid w:val="002A2651"/>
    <w:rsid w:val="002A3203"/>
    <w:rsid w:val="002B0E22"/>
    <w:rsid w:val="002B762E"/>
    <w:rsid w:val="002B7B1C"/>
    <w:rsid w:val="002C38D4"/>
    <w:rsid w:val="002C56B0"/>
    <w:rsid w:val="002D0581"/>
    <w:rsid w:val="002D2577"/>
    <w:rsid w:val="002D46EC"/>
    <w:rsid w:val="002D4878"/>
    <w:rsid w:val="002D7F89"/>
    <w:rsid w:val="002E0EC4"/>
    <w:rsid w:val="002E7B63"/>
    <w:rsid w:val="003003C8"/>
    <w:rsid w:val="00302A1A"/>
    <w:rsid w:val="00304E91"/>
    <w:rsid w:val="0030709A"/>
    <w:rsid w:val="00311003"/>
    <w:rsid w:val="003228B5"/>
    <w:rsid w:val="00334747"/>
    <w:rsid w:val="00341809"/>
    <w:rsid w:val="0034239B"/>
    <w:rsid w:val="00344489"/>
    <w:rsid w:val="00345FEE"/>
    <w:rsid w:val="003479DC"/>
    <w:rsid w:val="00350C1F"/>
    <w:rsid w:val="00356B4D"/>
    <w:rsid w:val="003579C5"/>
    <w:rsid w:val="0036284C"/>
    <w:rsid w:val="00374645"/>
    <w:rsid w:val="00385685"/>
    <w:rsid w:val="003868A3"/>
    <w:rsid w:val="0039148C"/>
    <w:rsid w:val="00392715"/>
    <w:rsid w:val="00397BEA"/>
    <w:rsid w:val="003A513F"/>
    <w:rsid w:val="003B08D6"/>
    <w:rsid w:val="003B23DA"/>
    <w:rsid w:val="003C03AB"/>
    <w:rsid w:val="003C306C"/>
    <w:rsid w:val="003C5766"/>
    <w:rsid w:val="003C579B"/>
    <w:rsid w:val="003D40F2"/>
    <w:rsid w:val="003D66F9"/>
    <w:rsid w:val="003D68BB"/>
    <w:rsid w:val="003E7F76"/>
    <w:rsid w:val="003F0F46"/>
    <w:rsid w:val="003F381B"/>
    <w:rsid w:val="003F4738"/>
    <w:rsid w:val="0040108D"/>
    <w:rsid w:val="00411AF8"/>
    <w:rsid w:val="00416E50"/>
    <w:rsid w:val="00417154"/>
    <w:rsid w:val="004176E4"/>
    <w:rsid w:val="00443948"/>
    <w:rsid w:val="00460DFE"/>
    <w:rsid w:val="00461BDB"/>
    <w:rsid w:val="00466A57"/>
    <w:rsid w:val="004729DF"/>
    <w:rsid w:val="00480CFF"/>
    <w:rsid w:val="00483514"/>
    <w:rsid w:val="00492CD1"/>
    <w:rsid w:val="004A06DF"/>
    <w:rsid w:val="004A6730"/>
    <w:rsid w:val="004B2D0A"/>
    <w:rsid w:val="004B3801"/>
    <w:rsid w:val="004B3D63"/>
    <w:rsid w:val="004B5132"/>
    <w:rsid w:val="004B6F16"/>
    <w:rsid w:val="004C45E4"/>
    <w:rsid w:val="004C509C"/>
    <w:rsid w:val="004C596D"/>
    <w:rsid w:val="004D7B78"/>
    <w:rsid w:val="004E2E56"/>
    <w:rsid w:val="00506CCF"/>
    <w:rsid w:val="00513581"/>
    <w:rsid w:val="005155B8"/>
    <w:rsid w:val="00516287"/>
    <w:rsid w:val="0051641E"/>
    <w:rsid w:val="00526457"/>
    <w:rsid w:val="00545675"/>
    <w:rsid w:val="00545A79"/>
    <w:rsid w:val="005500D6"/>
    <w:rsid w:val="005552A6"/>
    <w:rsid w:val="00560361"/>
    <w:rsid w:val="0056716C"/>
    <w:rsid w:val="00573275"/>
    <w:rsid w:val="00573875"/>
    <w:rsid w:val="005779B5"/>
    <w:rsid w:val="00580D39"/>
    <w:rsid w:val="0058197B"/>
    <w:rsid w:val="0058225D"/>
    <w:rsid w:val="00593354"/>
    <w:rsid w:val="00593650"/>
    <w:rsid w:val="005952F6"/>
    <w:rsid w:val="005B1ADA"/>
    <w:rsid w:val="005B3CA7"/>
    <w:rsid w:val="005C1519"/>
    <w:rsid w:val="005C4563"/>
    <w:rsid w:val="005E1450"/>
    <w:rsid w:val="005E67B8"/>
    <w:rsid w:val="005F6EBB"/>
    <w:rsid w:val="00604A10"/>
    <w:rsid w:val="00605615"/>
    <w:rsid w:val="00611DA8"/>
    <w:rsid w:val="0061274F"/>
    <w:rsid w:val="00612DE8"/>
    <w:rsid w:val="00615DBA"/>
    <w:rsid w:val="006176A5"/>
    <w:rsid w:val="006614D3"/>
    <w:rsid w:val="0067463D"/>
    <w:rsid w:val="00674905"/>
    <w:rsid w:val="006844FD"/>
    <w:rsid w:val="006879B9"/>
    <w:rsid w:val="00693230"/>
    <w:rsid w:val="006A2D10"/>
    <w:rsid w:val="006A62C2"/>
    <w:rsid w:val="006A68EF"/>
    <w:rsid w:val="006B5EE3"/>
    <w:rsid w:val="006C0C1E"/>
    <w:rsid w:val="006C509D"/>
    <w:rsid w:val="006C5F1B"/>
    <w:rsid w:val="006D58F5"/>
    <w:rsid w:val="006E1ED5"/>
    <w:rsid w:val="006F0D90"/>
    <w:rsid w:val="007029CD"/>
    <w:rsid w:val="007040F6"/>
    <w:rsid w:val="0070473D"/>
    <w:rsid w:val="007130B3"/>
    <w:rsid w:val="0071370A"/>
    <w:rsid w:val="00714CC6"/>
    <w:rsid w:val="00731F08"/>
    <w:rsid w:val="00743389"/>
    <w:rsid w:val="0074504F"/>
    <w:rsid w:val="0076484A"/>
    <w:rsid w:val="00767577"/>
    <w:rsid w:val="0077191F"/>
    <w:rsid w:val="007722FB"/>
    <w:rsid w:val="0078131E"/>
    <w:rsid w:val="0079710E"/>
    <w:rsid w:val="007A7917"/>
    <w:rsid w:val="007B0AAA"/>
    <w:rsid w:val="007B385B"/>
    <w:rsid w:val="007B4CAD"/>
    <w:rsid w:val="007B6146"/>
    <w:rsid w:val="007D6B21"/>
    <w:rsid w:val="007E61E4"/>
    <w:rsid w:val="007E7E9C"/>
    <w:rsid w:val="007F0C21"/>
    <w:rsid w:val="007F0E93"/>
    <w:rsid w:val="00802438"/>
    <w:rsid w:val="00803412"/>
    <w:rsid w:val="00803D66"/>
    <w:rsid w:val="00805186"/>
    <w:rsid w:val="00806B81"/>
    <w:rsid w:val="0081546D"/>
    <w:rsid w:val="00823859"/>
    <w:rsid w:val="00833AD4"/>
    <w:rsid w:val="0084377B"/>
    <w:rsid w:val="00844876"/>
    <w:rsid w:val="00844E67"/>
    <w:rsid w:val="00852D70"/>
    <w:rsid w:val="00854FC1"/>
    <w:rsid w:val="00857129"/>
    <w:rsid w:val="00863474"/>
    <w:rsid w:val="008638D5"/>
    <w:rsid w:val="00870962"/>
    <w:rsid w:val="00870A26"/>
    <w:rsid w:val="008754AE"/>
    <w:rsid w:val="00876D6D"/>
    <w:rsid w:val="008845FE"/>
    <w:rsid w:val="0088497A"/>
    <w:rsid w:val="00890039"/>
    <w:rsid w:val="00891E29"/>
    <w:rsid w:val="00894E00"/>
    <w:rsid w:val="008A178E"/>
    <w:rsid w:val="008A2313"/>
    <w:rsid w:val="008A2CF4"/>
    <w:rsid w:val="008A36E1"/>
    <w:rsid w:val="008B1F1E"/>
    <w:rsid w:val="008D2254"/>
    <w:rsid w:val="008D4242"/>
    <w:rsid w:val="008D427E"/>
    <w:rsid w:val="008D4C52"/>
    <w:rsid w:val="008D64A2"/>
    <w:rsid w:val="008D672D"/>
    <w:rsid w:val="008D7FF0"/>
    <w:rsid w:val="008E2CE7"/>
    <w:rsid w:val="008E59EB"/>
    <w:rsid w:val="008F3B99"/>
    <w:rsid w:val="008F7996"/>
    <w:rsid w:val="009000EC"/>
    <w:rsid w:val="00906E05"/>
    <w:rsid w:val="0090760E"/>
    <w:rsid w:val="00911BE3"/>
    <w:rsid w:val="00916F89"/>
    <w:rsid w:val="00920761"/>
    <w:rsid w:val="00940EE6"/>
    <w:rsid w:val="009462E3"/>
    <w:rsid w:val="009559F3"/>
    <w:rsid w:val="00962ABB"/>
    <w:rsid w:val="009726C9"/>
    <w:rsid w:val="00972C79"/>
    <w:rsid w:val="009749B5"/>
    <w:rsid w:val="009835F0"/>
    <w:rsid w:val="00983E76"/>
    <w:rsid w:val="009852BF"/>
    <w:rsid w:val="009871D5"/>
    <w:rsid w:val="00994747"/>
    <w:rsid w:val="009A3D14"/>
    <w:rsid w:val="009A4879"/>
    <w:rsid w:val="009A6DC1"/>
    <w:rsid w:val="009B4031"/>
    <w:rsid w:val="009E1896"/>
    <w:rsid w:val="009E292C"/>
    <w:rsid w:val="009E661C"/>
    <w:rsid w:val="009E787E"/>
    <w:rsid w:val="009F5F83"/>
    <w:rsid w:val="009F60F0"/>
    <w:rsid w:val="00A04132"/>
    <w:rsid w:val="00A130D2"/>
    <w:rsid w:val="00A13374"/>
    <w:rsid w:val="00A14D3F"/>
    <w:rsid w:val="00A15E83"/>
    <w:rsid w:val="00A22229"/>
    <w:rsid w:val="00A2297A"/>
    <w:rsid w:val="00A2458C"/>
    <w:rsid w:val="00A27F4E"/>
    <w:rsid w:val="00A51D45"/>
    <w:rsid w:val="00A6406F"/>
    <w:rsid w:val="00A653C3"/>
    <w:rsid w:val="00A661C6"/>
    <w:rsid w:val="00A7170F"/>
    <w:rsid w:val="00A74EA7"/>
    <w:rsid w:val="00A8405D"/>
    <w:rsid w:val="00A91FB4"/>
    <w:rsid w:val="00AA4190"/>
    <w:rsid w:val="00AA704D"/>
    <w:rsid w:val="00AB3CCE"/>
    <w:rsid w:val="00AC170E"/>
    <w:rsid w:val="00AC55A0"/>
    <w:rsid w:val="00AD104F"/>
    <w:rsid w:val="00AE2C34"/>
    <w:rsid w:val="00AE7E20"/>
    <w:rsid w:val="00AF1FC3"/>
    <w:rsid w:val="00AF6CBF"/>
    <w:rsid w:val="00B02015"/>
    <w:rsid w:val="00B02BD7"/>
    <w:rsid w:val="00B04026"/>
    <w:rsid w:val="00B05636"/>
    <w:rsid w:val="00B25226"/>
    <w:rsid w:val="00B25E83"/>
    <w:rsid w:val="00B26B18"/>
    <w:rsid w:val="00B3502F"/>
    <w:rsid w:val="00B3671F"/>
    <w:rsid w:val="00B43024"/>
    <w:rsid w:val="00B458DD"/>
    <w:rsid w:val="00B5113A"/>
    <w:rsid w:val="00B56591"/>
    <w:rsid w:val="00B56ED7"/>
    <w:rsid w:val="00B60A18"/>
    <w:rsid w:val="00B614BA"/>
    <w:rsid w:val="00B626FA"/>
    <w:rsid w:val="00B70B20"/>
    <w:rsid w:val="00B734F0"/>
    <w:rsid w:val="00B759FF"/>
    <w:rsid w:val="00B908C1"/>
    <w:rsid w:val="00B90960"/>
    <w:rsid w:val="00B95ADB"/>
    <w:rsid w:val="00BA25FD"/>
    <w:rsid w:val="00BA7189"/>
    <w:rsid w:val="00BB64A8"/>
    <w:rsid w:val="00BB770B"/>
    <w:rsid w:val="00BC1240"/>
    <w:rsid w:val="00BD0ED5"/>
    <w:rsid w:val="00BD4206"/>
    <w:rsid w:val="00BE29AD"/>
    <w:rsid w:val="00BE2AEF"/>
    <w:rsid w:val="00BE4344"/>
    <w:rsid w:val="00BE69F9"/>
    <w:rsid w:val="00BF0235"/>
    <w:rsid w:val="00BF5FBA"/>
    <w:rsid w:val="00BF7C6E"/>
    <w:rsid w:val="00C011E8"/>
    <w:rsid w:val="00C03358"/>
    <w:rsid w:val="00C036E4"/>
    <w:rsid w:val="00C10899"/>
    <w:rsid w:val="00C15321"/>
    <w:rsid w:val="00C215D2"/>
    <w:rsid w:val="00C23CE2"/>
    <w:rsid w:val="00C248BA"/>
    <w:rsid w:val="00C36234"/>
    <w:rsid w:val="00C41422"/>
    <w:rsid w:val="00C46988"/>
    <w:rsid w:val="00C562A2"/>
    <w:rsid w:val="00C5705A"/>
    <w:rsid w:val="00C636F7"/>
    <w:rsid w:val="00C63C2F"/>
    <w:rsid w:val="00C668AD"/>
    <w:rsid w:val="00C67D14"/>
    <w:rsid w:val="00C73FC1"/>
    <w:rsid w:val="00C82CEF"/>
    <w:rsid w:val="00C90AC9"/>
    <w:rsid w:val="00C91F09"/>
    <w:rsid w:val="00C95891"/>
    <w:rsid w:val="00CC028A"/>
    <w:rsid w:val="00CC2CC0"/>
    <w:rsid w:val="00CC6CC6"/>
    <w:rsid w:val="00CD134C"/>
    <w:rsid w:val="00CD1AEE"/>
    <w:rsid w:val="00CD658B"/>
    <w:rsid w:val="00CE1E31"/>
    <w:rsid w:val="00CE49F2"/>
    <w:rsid w:val="00CE55A9"/>
    <w:rsid w:val="00CF4C27"/>
    <w:rsid w:val="00CF6D65"/>
    <w:rsid w:val="00CF71F2"/>
    <w:rsid w:val="00D061DE"/>
    <w:rsid w:val="00D07B95"/>
    <w:rsid w:val="00D07EF0"/>
    <w:rsid w:val="00D13ACD"/>
    <w:rsid w:val="00D13D28"/>
    <w:rsid w:val="00D174CA"/>
    <w:rsid w:val="00D24B5B"/>
    <w:rsid w:val="00D25224"/>
    <w:rsid w:val="00D25F7E"/>
    <w:rsid w:val="00D30392"/>
    <w:rsid w:val="00D30487"/>
    <w:rsid w:val="00D34E32"/>
    <w:rsid w:val="00D36C94"/>
    <w:rsid w:val="00D419DF"/>
    <w:rsid w:val="00D42B45"/>
    <w:rsid w:val="00D43621"/>
    <w:rsid w:val="00D45414"/>
    <w:rsid w:val="00D46443"/>
    <w:rsid w:val="00D626D7"/>
    <w:rsid w:val="00D875B0"/>
    <w:rsid w:val="00D87D88"/>
    <w:rsid w:val="00D9479D"/>
    <w:rsid w:val="00DA4BDE"/>
    <w:rsid w:val="00DA5BF9"/>
    <w:rsid w:val="00DB373A"/>
    <w:rsid w:val="00DB693A"/>
    <w:rsid w:val="00DC616E"/>
    <w:rsid w:val="00DC734B"/>
    <w:rsid w:val="00DD1B38"/>
    <w:rsid w:val="00DE0EE2"/>
    <w:rsid w:val="00DE5E51"/>
    <w:rsid w:val="00DF2F7C"/>
    <w:rsid w:val="00E0326E"/>
    <w:rsid w:val="00E05D9D"/>
    <w:rsid w:val="00E207DC"/>
    <w:rsid w:val="00E20E6E"/>
    <w:rsid w:val="00E328BD"/>
    <w:rsid w:val="00E35205"/>
    <w:rsid w:val="00E3725F"/>
    <w:rsid w:val="00E45733"/>
    <w:rsid w:val="00E53AFA"/>
    <w:rsid w:val="00E56DA5"/>
    <w:rsid w:val="00E65641"/>
    <w:rsid w:val="00E747EF"/>
    <w:rsid w:val="00E750FF"/>
    <w:rsid w:val="00E76DF5"/>
    <w:rsid w:val="00E82B35"/>
    <w:rsid w:val="00E91AC5"/>
    <w:rsid w:val="00E94120"/>
    <w:rsid w:val="00E96FD8"/>
    <w:rsid w:val="00EA50A7"/>
    <w:rsid w:val="00EA5CF0"/>
    <w:rsid w:val="00EB59F9"/>
    <w:rsid w:val="00EB5B2F"/>
    <w:rsid w:val="00EC1719"/>
    <w:rsid w:val="00ED19CF"/>
    <w:rsid w:val="00EE77CD"/>
    <w:rsid w:val="00EF7B0B"/>
    <w:rsid w:val="00F03EE5"/>
    <w:rsid w:val="00F055ED"/>
    <w:rsid w:val="00F07211"/>
    <w:rsid w:val="00F1066A"/>
    <w:rsid w:val="00F139AD"/>
    <w:rsid w:val="00F22D17"/>
    <w:rsid w:val="00F25202"/>
    <w:rsid w:val="00F308AA"/>
    <w:rsid w:val="00F44C9D"/>
    <w:rsid w:val="00F45CB8"/>
    <w:rsid w:val="00F5096F"/>
    <w:rsid w:val="00F513D5"/>
    <w:rsid w:val="00F54906"/>
    <w:rsid w:val="00F55775"/>
    <w:rsid w:val="00F63025"/>
    <w:rsid w:val="00F65351"/>
    <w:rsid w:val="00F7099E"/>
    <w:rsid w:val="00F7372F"/>
    <w:rsid w:val="00F73BFC"/>
    <w:rsid w:val="00F8507F"/>
    <w:rsid w:val="00F8524B"/>
    <w:rsid w:val="00F91008"/>
    <w:rsid w:val="00F96500"/>
    <w:rsid w:val="00F97F84"/>
    <w:rsid w:val="00FB1E30"/>
    <w:rsid w:val="00FB6173"/>
    <w:rsid w:val="00FB651F"/>
    <w:rsid w:val="00FB65FC"/>
    <w:rsid w:val="00FC04CA"/>
    <w:rsid w:val="00FC33D4"/>
    <w:rsid w:val="00FC3BF9"/>
    <w:rsid w:val="00FC5AE4"/>
    <w:rsid w:val="00FD2F04"/>
    <w:rsid w:val="00FD3337"/>
    <w:rsid w:val="00FD349A"/>
    <w:rsid w:val="00FD3839"/>
    <w:rsid w:val="00FE5FED"/>
    <w:rsid w:val="00FF39DA"/>
    <w:rsid w:val="00FF68E8"/>
    <w:rsid w:val="00FF76B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7D3ED"/>
  <w15:chartTrackingRefBased/>
  <w15:docId w15:val="{CC2F1CC7-F7BB-459D-AB5C-3962262AF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D91"/>
    <w:rPr>
      <w:rFonts w:eastAsia="Times New Roman" w:cs="Times New Roman"/>
    </w:rPr>
  </w:style>
  <w:style w:type="paragraph" w:styleId="Heading1">
    <w:name w:val="heading 1"/>
    <w:basedOn w:val="Normal"/>
    <w:next w:val="Normal"/>
    <w:link w:val="Heading1Char"/>
    <w:uiPriority w:val="9"/>
    <w:qFormat/>
    <w:rsid w:val="008E59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653C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653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653C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9">
    <w:name w:val="heading 9"/>
    <w:basedOn w:val="Normal"/>
    <w:next w:val="Normal"/>
    <w:link w:val="Heading9Char"/>
    <w:uiPriority w:val="9"/>
    <w:semiHidden/>
    <w:unhideWhenUsed/>
    <w:qFormat/>
    <w:rsid w:val="006C509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E59E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653C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653C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A653C3"/>
    <w:rPr>
      <w:rFonts w:asciiTheme="majorHAnsi" w:eastAsiaTheme="majorEastAsia" w:hAnsiTheme="majorHAnsi" w:cstheme="majorBidi"/>
      <w:i/>
      <w:iCs/>
      <w:color w:val="2F5496" w:themeColor="accent1" w:themeShade="BF"/>
    </w:rPr>
  </w:style>
  <w:style w:type="paragraph" w:customStyle="1" w:styleId="Default">
    <w:name w:val="Default"/>
    <w:rsid w:val="00545A79"/>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4D7B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9E1896"/>
    <w:pPr>
      <w:widowControl w:val="0"/>
      <w:autoSpaceDE w:val="0"/>
      <w:autoSpaceDN w:val="0"/>
      <w:spacing w:after="0" w:line="240" w:lineRule="auto"/>
    </w:pPr>
    <w:rPr>
      <w:rFonts w:ascii="Calibri" w:hAnsi="Calibri" w:cs="Calibri"/>
      <w:lang w:val="en-US"/>
    </w:rPr>
  </w:style>
  <w:style w:type="paragraph" w:styleId="TOCHeading">
    <w:name w:val="TOC Heading"/>
    <w:basedOn w:val="Heading1"/>
    <w:next w:val="Normal"/>
    <w:uiPriority w:val="39"/>
    <w:unhideWhenUsed/>
    <w:qFormat/>
    <w:rsid w:val="008E59EB"/>
    <w:pPr>
      <w:outlineLvl w:val="9"/>
    </w:pPr>
    <w:rPr>
      <w:lang w:val="en-US"/>
    </w:rPr>
  </w:style>
  <w:style w:type="paragraph" w:styleId="TOC1">
    <w:name w:val="toc 1"/>
    <w:basedOn w:val="Normal"/>
    <w:next w:val="Normal"/>
    <w:autoRedefine/>
    <w:uiPriority w:val="39"/>
    <w:unhideWhenUsed/>
    <w:rsid w:val="008E59EB"/>
    <w:pPr>
      <w:spacing w:after="100"/>
    </w:pPr>
  </w:style>
  <w:style w:type="character" w:styleId="Hyperlink">
    <w:name w:val="Hyperlink"/>
    <w:basedOn w:val="DefaultParagraphFont"/>
    <w:uiPriority w:val="99"/>
    <w:unhideWhenUsed/>
    <w:rsid w:val="008E59EB"/>
    <w:rPr>
      <w:color w:val="0563C1" w:themeColor="hyperlink"/>
      <w:u w:val="single"/>
    </w:rPr>
  </w:style>
  <w:style w:type="paragraph" w:customStyle="1" w:styleId="footnotedescription">
    <w:name w:val="footnote description"/>
    <w:next w:val="Normal"/>
    <w:link w:val="footnotedescriptionChar"/>
    <w:hidden/>
    <w:rsid w:val="00A653C3"/>
    <w:pPr>
      <w:spacing w:after="0"/>
    </w:pPr>
    <w:rPr>
      <w:rFonts w:ascii="Arial" w:eastAsia="Arial" w:hAnsi="Arial" w:cs="Arial"/>
      <w:color w:val="000000"/>
      <w:sz w:val="16"/>
      <w:lang w:val="en-US"/>
    </w:rPr>
  </w:style>
  <w:style w:type="character" w:customStyle="1" w:styleId="footnotedescriptionChar">
    <w:name w:val="footnote description Char"/>
    <w:link w:val="footnotedescription"/>
    <w:rsid w:val="00A653C3"/>
    <w:rPr>
      <w:rFonts w:ascii="Arial" w:eastAsia="Arial" w:hAnsi="Arial" w:cs="Arial"/>
      <w:color w:val="000000"/>
      <w:sz w:val="16"/>
      <w:lang w:val="en-US"/>
    </w:rPr>
  </w:style>
  <w:style w:type="character" w:customStyle="1" w:styleId="footnotemark">
    <w:name w:val="footnote mark"/>
    <w:hidden/>
    <w:rsid w:val="00A653C3"/>
    <w:rPr>
      <w:rFonts w:ascii="Arial" w:eastAsia="Arial" w:hAnsi="Arial" w:cs="Arial"/>
      <w:color w:val="000000"/>
      <w:sz w:val="16"/>
      <w:vertAlign w:val="superscript"/>
    </w:rPr>
  </w:style>
  <w:style w:type="paragraph" w:styleId="TOC2">
    <w:name w:val="toc 2"/>
    <w:basedOn w:val="Normal"/>
    <w:next w:val="Normal"/>
    <w:autoRedefine/>
    <w:uiPriority w:val="39"/>
    <w:unhideWhenUsed/>
    <w:rsid w:val="00241C4D"/>
    <w:pPr>
      <w:spacing w:after="100"/>
      <w:ind w:left="220"/>
    </w:pPr>
  </w:style>
  <w:style w:type="paragraph" w:styleId="TOC3">
    <w:name w:val="toc 3"/>
    <w:basedOn w:val="Normal"/>
    <w:next w:val="Normal"/>
    <w:autoRedefine/>
    <w:uiPriority w:val="39"/>
    <w:unhideWhenUsed/>
    <w:rsid w:val="00241C4D"/>
    <w:pPr>
      <w:spacing w:after="100"/>
      <w:ind w:left="440"/>
    </w:pPr>
  </w:style>
  <w:style w:type="paragraph" w:customStyle="1" w:styleId="IFADparagraphnumbering">
    <w:name w:val="IFAD paragraph numbering"/>
    <w:basedOn w:val="Normal"/>
    <w:link w:val="IFADparagraphnumberingChar"/>
    <w:qFormat/>
    <w:rsid w:val="00D30487"/>
    <w:pPr>
      <w:numPr>
        <w:numId w:val="3"/>
      </w:numPr>
      <w:tabs>
        <w:tab w:val="left" w:pos="1134"/>
      </w:tabs>
      <w:suppressAutoHyphens/>
      <w:spacing w:after="120" w:line="264" w:lineRule="auto"/>
    </w:pPr>
    <w:rPr>
      <w:rFonts w:ascii="Arial" w:eastAsia="MS Mincho" w:hAnsi="Arial" w:cs="Arial"/>
      <w:kern w:val="2"/>
      <w:sz w:val="20"/>
      <w:szCs w:val="20"/>
      <w:lang w:val="en-CA"/>
    </w:rPr>
  </w:style>
  <w:style w:type="character" w:customStyle="1" w:styleId="IFADparagraphnumberingChar">
    <w:name w:val="IFAD paragraph numbering Char"/>
    <w:basedOn w:val="DefaultParagraphFont"/>
    <w:link w:val="IFADparagraphnumbering"/>
    <w:qFormat/>
    <w:locked/>
    <w:rsid w:val="00D30487"/>
    <w:rPr>
      <w:rFonts w:ascii="Arial" w:eastAsia="MS Mincho" w:hAnsi="Arial" w:cs="Arial"/>
      <w:kern w:val="2"/>
      <w:sz w:val="20"/>
      <w:szCs w:val="20"/>
      <w:lang w:val="en-CA"/>
    </w:rPr>
  </w:style>
  <w:style w:type="paragraph" w:customStyle="1" w:styleId="IFADparagraphno2ndlevel">
    <w:name w:val="IFAD paragraph no. 2nd level"/>
    <w:basedOn w:val="Normal"/>
    <w:qFormat/>
    <w:rsid w:val="00D30487"/>
    <w:pPr>
      <w:numPr>
        <w:ilvl w:val="1"/>
        <w:numId w:val="3"/>
      </w:numPr>
      <w:spacing w:after="120" w:line="264" w:lineRule="auto"/>
    </w:pPr>
    <w:rPr>
      <w:rFonts w:ascii="Arial" w:hAnsi="Arial" w:cs="Arial"/>
      <w:sz w:val="20"/>
      <w:szCs w:val="20"/>
      <w:lang w:val="en-CA"/>
    </w:rPr>
  </w:style>
  <w:style w:type="paragraph" w:customStyle="1" w:styleId="IFADparagraphno3rdlevel">
    <w:name w:val="IFAD paragraph no. 3rd level"/>
    <w:basedOn w:val="Normal"/>
    <w:rsid w:val="00D30487"/>
    <w:pPr>
      <w:spacing w:after="120" w:line="264" w:lineRule="auto"/>
    </w:pPr>
    <w:rPr>
      <w:rFonts w:ascii="Arial" w:hAnsi="Arial" w:cs="Arial"/>
      <w:sz w:val="20"/>
      <w:szCs w:val="20"/>
      <w:lang w:val="en-CA"/>
    </w:rPr>
  </w:style>
  <w:style w:type="paragraph" w:customStyle="1" w:styleId="IFADparagraphno4thlevel">
    <w:name w:val="IFAD paragraph no. 4th level"/>
    <w:basedOn w:val="Normal"/>
    <w:qFormat/>
    <w:rsid w:val="00D30487"/>
    <w:pPr>
      <w:spacing w:after="0" w:line="264" w:lineRule="auto"/>
      <w:ind w:left="360" w:hanging="360"/>
    </w:pPr>
    <w:rPr>
      <w:rFonts w:ascii="Arial" w:hAnsi="Arial" w:cs="Arial"/>
      <w:sz w:val="20"/>
      <w:szCs w:val="20"/>
      <w:lang w:val="en-CA"/>
    </w:rPr>
  </w:style>
  <w:style w:type="paragraph" w:styleId="ListParagraph">
    <w:name w:val="List Paragraph"/>
    <w:aliases w:val="Numbered paragraph,List Paragraph2,Medium Grid 1 - Accent 21,References,LIST OF TABLES.,List Paragraph1,List Bullet-OpsManual,List Paragraph-ExecSummary,Paragraphe de liste1,Paragraphe de liste,ADB paragraph numbering,Bullet point,L,Ha"/>
    <w:basedOn w:val="Normal"/>
    <w:link w:val="ListParagraphChar"/>
    <w:uiPriority w:val="34"/>
    <w:qFormat/>
    <w:rsid w:val="001454FE"/>
    <w:pPr>
      <w:ind w:left="720"/>
      <w:contextualSpacing/>
    </w:pPr>
  </w:style>
  <w:style w:type="character" w:customStyle="1" w:styleId="ListParagraphChar">
    <w:name w:val="List Paragraph Char"/>
    <w:aliases w:val="Numbered paragraph Char,List Paragraph2 Char,Medium Grid 1 - Accent 21 Char,References Char,LIST OF TABLES. Char,List Paragraph1 Char,List Bullet-OpsManual Char,List Paragraph-ExecSummary Char,Paragraphe de liste1 Char,L Char,Ha Char"/>
    <w:link w:val="ListParagraph"/>
    <w:uiPriority w:val="34"/>
    <w:qFormat/>
    <w:locked/>
    <w:rsid w:val="001454FE"/>
    <w:rPr>
      <w:rFonts w:eastAsia="Times New Roman" w:cs="Times New Roman"/>
    </w:rPr>
  </w:style>
  <w:style w:type="paragraph" w:styleId="BodyText">
    <w:name w:val="Body Text"/>
    <w:basedOn w:val="Normal"/>
    <w:link w:val="BodyTextChar"/>
    <w:uiPriority w:val="1"/>
    <w:qFormat/>
    <w:rsid w:val="001454FE"/>
    <w:pPr>
      <w:widowControl w:val="0"/>
      <w:autoSpaceDE w:val="0"/>
      <w:autoSpaceDN w:val="0"/>
      <w:spacing w:after="0" w:line="240" w:lineRule="auto"/>
    </w:pPr>
    <w:rPr>
      <w:rFonts w:ascii="Arial MT" w:hAnsi="Arial MT" w:cs="Arial MT"/>
      <w:sz w:val="20"/>
      <w:szCs w:val="20"/>
      <w:lang w:val="en-US"/>
    </w:rPr>
  </w:style>
  <w:style w:type="character" w:customStyle="1" w:styleId="BodyTextChar">
    <w:name w:val="Body Text Char"/>
    <w:basedOn w:val="DefaultParagraphFont"/>
    <w:link w:val="BodyText"/>
    <w:uiPriority w:val="1"/>
    <w:rsid w:val="001454FE"/>
    <w:rPr>
      <w:rFonts w:ascii="Arial MT" w:eastAsia="Times New Roman" w:hAnsi="Arial MT" w:cs="Arial MT"/>
      <w:sz w:val="20"/>
      <w:szCs w:val="20"/>
      <w:lang w:val="en-US"/>
    </w:rPr>
  </w:style>
  <w:style w:type="paragraph" w:styleId="Caption">
    <w:name w:val="caption"/>
    <w:basedOn w:val="Normal"/>
    <w:next w:val="Normal"/>
    <w:uiPriority w:val="35"/>
    <w:unhideWhenUsed/>
    <w:qFormat/>
    <w:rsid w:val="001454FE"/>
    <w:pPr>
      <w:spacing w:after="200" w:line="240" w:lineRule="auto"/>
    </w:pPr>
    <w:rPr>
      <w:i/>
      <w:iCs/>
      <w:color w:val="44546A" w:themeColor="text2"/>
      <w:sz w:val="18"/>
      <w:szCs w:val="18"/>
    </w:rPr>
  </w:style>
  <w:style w:type="character" w:styleId="CommentReference">
    <w:name w:val="annotation reference"/>
    <w:basedOn w:val="DefaultParagraphFont"/>
    <w:rsid w:val="002545BC"/>
    <w:rPr>
      <w:sz w:val="18"/>
      <w:szCs w:val="18"/>
    </w:rPr>
  </w:style>
  <w:style w:type="paragraph" w:styleId="CommentText">
    <w:name w:val="annotation text"/>
    <w:basedOn w:val="Normal"/>
    <w:link w:val="CommentTextChar"/>
    <w:rsid w:val="002545BC"/>
    <w:pPr>
      <w:spacing w:after="0" w:line="240" w:lineRule="auto"/>
    </w:pPr>
    <w:rPr>
      <w:rFonts w:ascii="Arial" w:hAnsi="Arial" w:cs="Arial"/>
      <w:sz w:val="24"/>
      <w:szCs w:val="24"/>
      <w:lang w:val="en-CA"/>
    </w:rPr>
  </w:style>
  <w:style w:type="character" w:customStyle="1" w:styleId="CommentTextChar">
    <w:name w:val="Comment Text Char"/>
    <w:basedOn w:val="DefaultParagraphFont"/>
    <w:link w:val="CommentText"/>
    <w:rsid w:val="002545BC"/>
    <w:rPr>
      <w:rFonts w:ascii="Arial" w:eastAsia="Times New Roman" w:hAnsi="Arial" w:cs="Arial"/>
      <w:sz w:val="24"/>
      <w:szCs w:val="24"/>
      <w:lang w:val="en-CA"/>
    </w:rPr>
  </w:style>
  <w:style w:type="paragraph" w:customStyle="1" w:styleId="Heading3noTOC">
    <w:name w:val="Heading3_noTOC"/>
    <w:basedOn w:val="Heading3"/>
    <w:next w:val="BodyText"/>
    <w:rsid w:val="005C4563"/>
    <w:pPr>
      <w:keepLines w:val="0"/>
      <w:spacing w:before="240" w:after="40" w:line="264" w:lineRule="auto"/>
      <w:ind w:left="1134" w:hanging="567"/>
      <w:outlineLvl w:val="9"/>
    </w:pPr>
    <w:rPr>
      <w:rFonts w:ascii="Arial" w:eastAsia="Times New Roman" w:hAnsi="Arial" w:cs="Arial"/>
      <w:b/>
      <w:color w:val="auto"/>
      <w:sz w:val="22"/>
      <w:szCs w:val="28"/>
      <w:lang w:val="en-CA"/>
    </w:rPr>
  </w:style>
  <w:style w:type="paragraph" w:styleId="CommentSubject">
    <w:name w:val="annotation subject"/>
    <w:basedOn w:val="CommentText"/>
    <w:next w:val="CommentText"/>
    <w:link w:val="CommentSubjectChar"/>
    <w:uiPriority w:val="99"/>
    <w:semiHidden/>
    <w:unhideWhenUsed/>
    <w:rsid w:val="003868A3"/>
    <w:pPr>
      <w:spacing w:after="160"/>
    </w:pPr>
    <w:rPr>
      <w:rFonts w:asciiTheme="minorHAnsi" w:hAnsiTheme="minorHAnsi" w:cs="Times New Roman"/>
      <w:b/>
      <w:bCs/>
      <w:sz w:val="20"/>
      <w:szCs w:val="20"/>
      <w:lang w:val="en-GB"/>
    </w:rPr>
  </w:style>
  <w:style w:type="character" w:customStyle="1" w:styleId="CommentSubjectChar">
    <w:name w:val="Comment Subject Char"/>
    <w:basedOn w:val="CommentTextChar"/>
    <w:link w:val="CommentSubject"/>
    <w:uiPriority w:val="99"/>
    <w:semiHidden/>
    <w:rsid w:val="003868A3"/>
    <w:rPr>
      <w:rFonts w:ascii="Arial" w:eastAsia="Times New Roman" w:hAnsi="Arial" w:cs="Times New Roman"/>
      <w:b/>
      <w:bCs/>
      <w:sz w:val="20"/>
      <w:szCs w:val="20"/>
      <w:lang w:val="en-CA"/>
    </w:rPr>
  </w:style>
  <w:style w:type="character" w:styleId="FootnoteReference">
    <w:name w:val="footnote reference"/>
    <w:basedOn w:val="DefaultParagraphFont"/>
    <w:link w:val="CharCharCharCharCarCharChar1CharCharCharChar1"/>
    <w:uiPriority w:val="99"/>
    <w:qFormat/>
    <w:rsid w:val="00B458DD"/>
    <w:rPr>
      <w:vertAlign w:val="superscript"/>
    </w:rPr>
  </w:style>
  <w:style w:type="paragraph" w:customStyle="1" w:styleId="CharCharCharCharCarCharChar1CharCharCharChar1">
    <w:name w:val="Char Char Char Char Car Char Char1 Char Char Char Char1"/>
    <w:basedOn w:val="Normal"/>
    <w:next w:val="Normal"/>
    <w:link w:val="FootnoteReference"/>
    <w:uiPriority w:val="99"/>
    <w:rsid w:val="00B458DD"/>
    <w:pPr>
      <w:spacing w:line="240" w:lineRule="exact"/>
    </w:pPr>
    <w:rPr>
      <w:rFonts w:eastAsiaTheme="minorHAnsi" w:cstheme="minorBidi"/>
      <w:vertAlign w:val="superscript"/>
    </w:rPr>
  </w:style>
  <w:style w:type="paragraph" w:styleId="FootnoteText">
    <w:name w:val="footnote text"/>
    <w:basedOn w:val="Normal"/>
    <w:link w:val="FootnoteTextChar"/>
    <w:uiPriority w:val="99"/>
    <w:qFormat/>
    <w:rsid w:val="00B458DD"/>
    <w:pPr>
      <w:tabs>
        <w:tab w:val="left" w:pos="737"/>
      </w:tabs>
      <w:spacing w:after="0" w:line="264" w:lineRule="auto"/>
      <w:ind w:left="567"/>
    </w:pPr>
    <w:rPr>
      <w:rFonts w:ascii="Arial" w:eastAsia="MS Mincho" w:hAnsi="Arial" w:cs="Arial"/>
      <w:color w:val="000000"/>
      <w:sz w:val="16"/>
      <w:szCs w:val="20"/>
      <w:lang w:val="en-CA"/>
    </w:rPr>
  </w:style>
  <w:style w:type="character" w:customStyle="1" w:styleId="FootnoteTextChar">
    <w:name w:val="Footnote Text Char"/>
    <w:basedOn w:val="DefaultParagraphFont"/>
    <w:link w:val="FootnoteText"/>
    <w:uiPriority w:val="99"/>
    <w:rsid w:val="00B458DD"/>
    <w:rPr>
      <w:rFonts w:ascii="Arial" w:eastAsia="MS Mincho" w:hAnsi="Arial" w:cs="Arial"/>
      <w:color w:val="000000"/>
      <w:sz w:val="16"/>
      <w:szCs w:val="20"/>
      <w:lang w:val="en-CA"/>
    </w:rPr>
  </w:style>
  <w:style w:type="table" w:styleId="GridTable1Light-Accent6">
    <w:name w:val="Grid Table 1 Light Accent 6"/>
    <w:basedOn w:val="TableNormal"/>
    <w:uiPriority w:val="46"/>
    <w:rsid w:val="008F7996"/>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4-Accent6">
    <w:name w:val="Grid Table 4 Accent 6"/>
    <w:basedOn w:val="TableNormal"/>
    <w:uiPriority w:val="49"/>
    <w:rsid w:val="008F7996"/>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Heading9Char">
    <w:name w:val="Heading 9 Char"/>
    <w:basedOn w:val="DefaultParagraphFont"/>
    <w:link w:val="Heading9"/>
    <w:uiPriority w:val="9"/>
    <w:semiHidden/>
    <w:rsid w:val="006C509D"/>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6C509D"/>
    <w:pPr>
      <w:tabs>
        <w:tab w:val="center" w:pos="4513"/>
        <w:tab w:val="right" w:pos="9026"/>
      </w:tabs>
      <w:spacing w:after="0" w:line="240" w:lineRule="auto"/>
    </w:pPr>
    <w:rPr>
      <w:rFonts w:eastAsiaTheme="minorHAnsi" w:cstheme="minorBidi"/>
    </w:rPr>
  </w:style>
  <w:style w:type="character" w:customStyle="1" w:styleId="HeaderChar">
    <w:name w:val="Header Char"/>
    <w:basedOn w:val="DefaultParagraphFont"/>
    <w:link w:val="Header"/>
    <w:uiPriority w:val="99"/>
    <w:rsid w:val="006C509D"/>
  </w:style>
  <w:style w:type="paragraph" w:styleId="Footer">
    <w:name w:val="footer"/>
    <w:basedOn w:val="Normal"/>
    <w:link w:val="FooterChar"/>
    <w:uiPriority w:val="99"/>
    <w:unhideWhenUsed/>
    <w:rsid w:val="006C509D"/>
    <w:pPr>
      <w:tabs>
        <w:tab w:val="center" w:pos="4513"/>
        <w:tab w:val="right" w:pos="9026"/>
      </w:tabs>
      <w:spacing w:after="0" w:line="240" w:lineRule="auto"/>
    </w:pPr>
    <w:rPr>
      <w:rFonts w:eastAsiaTheme="minorHAnsi" w:cstheme="minorBidi"/>
    </w:rPr>
  </w:style>
  <w:style w:type="character" w:customStyle="1" w:styleId="FooterChar">
    <w:name w:val="Footer Char"/>
    <w:basedOn w:val="DefaultParagraphFont"/>
    <w:link w:val="Footer"/>
    <w:uiPriority w:val="99"/>
    <w:rsid w:val="006C509D"/>
  </w:style>
  <w:style w:type="paragraph" w:styleId="Title">
    <w:name w:val="Title"/>
    <w:basedOn w:val="Normal"/>
    <w:link w:val="TitleChar"/>
    <w:uiPriority w:val="10"/>
    <w:qFormat/>
    <w:rsid w:val="006C509D"/>
    <w:pPr>
      <w:widowControl w:val="0"/>
      <w:autoSpaceDE w:val="0"/>
      <w:autoSpaceDN w:val="0"/>
      <w:spacing w:after="0" w:line="240" w:lineRule="auto"/>
      <w:ind w:left="828"/>
    </w:pPr>
    <w:rPr>
      <w:rFonts w:ascii="Calibri Light" w:eastAsia="Calibri Light" w:hAnsi="Calibri Light" w:cs="Calibri Light"/>
      <w:sz w:val="72"/>
      <w:szCs w:val="72"/>
      <w:lang w:val="en-US"/>
    </w:rPr>
  </w:style>
  <w:style w:type="character" w:customStyle="1" w:styleId="TitleChar">
    <w:name w:val="Title Char"/>
    <w:basedOn w:val="DefaultParagraphFont"/>
    <w:link w:val="Title"/>
    <w:uiPriority w:val="10"/>
    <w:rsid w:val="006C509D"/>
    <w:rPr>
      <w:rFonts w:ascii="Calibri Light" w:eastAsia="Calibri Light" w:hAnsi="Calibri Light" w:cs="Calibri Light"/>
      <w:sz w:val="72"/>
      <w:szCs w:val="72"/>
      <w:lang w:val="en-US"/>
    </w:rPr>
  </w:style>
  <w:style w:type="character" w:styleId="Emphasis">
    <w:name w:val="Emphasis"/>
    <w:basedOn w:val="DefaultParagraphFont"/>
    <w:uiPriority w:val="20"/>
    <w:qFormat/>
    <w:rsid w:val="00E328BD"/>
    <w:rPr>
      <w:i/>
      <w:iCs/>
    </w:rPr>
  </w:style>
  <w:style w:type="character" w:customStyle="1" w:styleId="UnresolvedMention1">
    <w:name w:val="Unresolved Mention1"/>
    <w:basedOn w:val="DefaultParagraphFont"/>
    <w:uiPriority w:val="99"/>
    <w:semiHidden/>
    <w:unhideWhenUsed/>
    <w:rsid w:val="006C5F1B"/>
    <w:rPr>
      <w:color w:val="605E5C"/>
      <w:shd w:val="clear" w:color="auto" w:fill="E1DFDD"/>
    </w:rPr>
  </w:style>
  <w:style w:type="character" w:styleId="FollowedHyperlink">
    <w:name w:val="FollowedHyperlink"/>
    <w:basedOn w:val="DefaultParagraphFont"/>
    <w:uiPriority w:val="99"/>
    <w:semiHidden/>
    <w:unhideWhenUsed/>
    <w:rsid w:val="006C5F1B"/>
    <w:rPr>
      <w:color w:val="954F72" w:themeColor="followedHyperlink"/>
      <w:u w:val="single"/>
    </w:rPr>
  </w:style>
  <w:style w:type="paragraph" w:styleId="BalloonText">
    <w:name w:val="Balloon Text"/>
    <w:basedOn w:val="Normal"/>
    <w:link w:val="BalloonTextChar"/>
    <w:uiPriority w:val="99"/>
    <w:semiHidden/>
    <w:unhideWhenUsed/>
    <w:rsid w:val="007B61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614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76855">
      <w:bodyDiv w:val="1"/>
      <w:marLeft w:val="0"/>
      <w:marRight w:val="0"/>
      <w:marTop w:val="0"/>
      <w:marBottom w:val="0"/>
      <w:divBdr>
        <w:top w:val="none" w:sz="0" w:space="0" w:color="auto"/>
        <w:left w:val="none" w:sz="0" w:space="0" w:color="auto"/>
        <w:bottom w:val="none" w:sz="0" w:space="0" w:color="auto"/>
        <w:right w:val="none" w:sz="0" w:space="0" w:color="auto"/>
      </w:divBdr>
    </w:div>
    <w:div w:id="479882555">
      <w:bodyDiv w:val="1"/>
      <w:marLeft w:val="0"/>
      <w:marRight w:val="0"/>
      <w:marTop w:val="0"/>
      <w:marBottom w:val="0"/>
      <w:divBdr>
        <w:top w:val="none" w:sz="0" w:space="0" w:color="auto"/>
        <w:left w:val="none" w:sz="0" w:space="0" w:color="auto"/>
        <w:bottom w:val="none" w:sz="0" w:space="0" w:color="auto"/>
        <w:right w:val="none" w:sz="0" w:space="0" w:color="auto"/>
      </w:divBdr>
    </w:div>
    <w:div w:id="526256471">
      <w:bodyDiv w:val="1"/>
      <w:marLeft w:val="0"/>
      <w:marRight w:val="0"/>
      <w:marTop w:val="0"/>
      <w:marBottom w:val="0"/>
      <w:divBdr>
        <w:top w:val="none" w:sz="0" w:space="0" w:color="auto"/>
        <w:left w:val="none" w:sz="0" w:space="0" w:color="auto"/>
        <w:bottom w:val="none" w:sz="0" w:space="0" w:color="auto"/>
        <w:right w:val="none" w:sz="0" w:space="0" w:color="auto"/>
      </w:divBdr>
    </w:div>
    <w:div w:id="927930708">
      <w:bodyDiv w:val="1"/>
      <w:marLeft w:val="0"/>
      <w:marRight w:val="0"/>
      <w:marTop w:val="0"/>
      <w:marBottom w:val="0"/>
      <w:divBdr>
        <w:top w:val="none" w:sz="0" w:space="0" w:color="auto"/>
        <w:left w:val="none" w:sz="0" w:space="0" w:color="auto"/>
        <w:bottom w:val="none" w:sz="0" w:space="0" w:color="auto"/>
        <w:right w:val="none" w:sz="0" w:space="0" w:color="auto"/>
      </w:divBdr>
    </w:div>
    <w:div w:id="1024940984">
      <w:bodyDiv w:val="1"/>
      <w:marLeft w:val="0"/>
      <w:marRight w:val="0"/>
      <w:marTop w:val="0"/>
      <w:marBottom w:val="0"/>
      <w:divBdr>
        <w:top w:val="none" w:sz="0" w:space="0" w:color="auto"/>
        <w:left w:val="none" w:sz="0" w:space="0" w:color="auto"/>
        <w:bottom w:val="none" w:sz="0" w:space="0" w:color="auto"/>
        <w:right w:val="none" w:sz="0" w:space="0" w:color="auto"/>
      </w:divBdr>
    </w:div>
    <w:div w:id="1096098885">
      <w:bodyDiv w:val="1"/>
      <w:marLeft w:val="0"/>
      <w:marRight w:val="0"/>
      <w:marTop w:val="0"/>
      <w:marBottom w:val="0"/>
      <w:divBdr>
        <w:top w:val="none" w:sz="0" w:space="0" w:color="auto"/>
        <w:left w:val="none" w:sz="0" w:space="0" w:color="auto"/>
        <w:bottom w:val="none" w:sz="0" w:space="0" w:color="auto"/>
        <w:right w:val="none" w:sz="0" w:space="0" w:color="auto"/>
      </w:divBdr>
    </w:div>
    <w:div w:id="1169295155">
      <w:bodyDiv w:val="1"/>
      <w:marLeft w:val="0"/>
      <w:marRight w:val="0"/>
      <w:marTop w:val="0"/>
      <w:marBottom w:val="0"/>
      <w:divBdr>
        <w:top w:val="none" w:sz="0" w:space="0" w:color="auto"/>
        <w:left w:val="none" w:sz="0" w:space="0" w:color="auto"/>
        <w:bottom w:val="none" w:sz="0" w:space="0" w:color="auto"/>
        <w:right w:val="none" w:sz="0" w:space="0" w:color="auto"/>
      </w:divBdr>
    </w:div>
    <w:div w:id="166049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ad.org/project-procurement" TargetMode="External"/><Relationship Id="rId13" Type="http://schemas.openxmlformats.org/officeDocument/2006/relationships/hyperlink" Target="https://worldpopulationreview.com/countries/ethiopia-population"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litude@gmail.com" TargetMode="External"/><Relationship Id="rId4" Type="http://schemas.openxmlformats.org/officeDocument/2006/relationships/settings" Target="settings.xml"/><Relationship Id="rId9" Type="http://schemas.openxmlformats.org/officeDocument/2006/relationships/hyperlink" Target="http://pasidp-moa.gov.et/" TargetMode="Externa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ifad.org/en/document-detail/asset/40738506" TargetMode="External"/><Relationship Id="rId2" Type="http://schemas.openxmlformats.org/officeDocument/2006/relationships/hyperlink" Target="http://www.ifad.org/anticorruption_policy" TargetMode="External"/><Relationship Id="rId1" Type="http://schemas.openxmlformats.org/officeDocument/2006/relationships/hyperlink" Target="https://www.ifad.org/en/document-detail/asset/419420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79E84-741E-4368-89FB-920D4D991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6699</Words>
  <Characters>38189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Abduselam Ali</cp:lastModifiedBy>
  <cp:revision>9</cp:revision>
  <cp:lastPrinted>2023-05-16T11:39:00Z</cp:lastPrinted>
  <dcterms:created xsi:type="dcterms:W3CDTF">2023-05-19T11:35:00Z</dcterms:created>
  <dcterms:modified xsi:type="dcterms:W3CDTF">2023-05-19T12:06:00Z</dcterms:modified>
</cp:coreProperties>
</file>